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3D351" w14:textId="731D74A4" w:rsidR="00FC3816" w:rsidRPr="0087666F" w:rsidRDefault="00B70350" w:rsidP="0087666F">
      <w:r>
        <w:rPr>
          <w:rFonts w:ascii="Perpetua" w:hAnsi="Perpetua" w:cs="Arial"/>
          <w:b/>
          <w:bCs/>
          <w:noProof/>
          <w:color w:val="FF0000"/>
          <w:sz w:val="28"/>
          <w:szCs w:val="28"/>
        </w:rPr>
        <mc:AlternateContent>
          <mc:Choice Requires="wps">
            <w:drawing>
              <wp:anchor distT="0" distB="0" distL="114300" distR="114300" simplePos="0" relativeHeight="251658240" behindDoc="0" locked="0" layoutInCell="1" allowOverlap="1" wp14:anchorId="35DBF321" wp14:editId="7005BB3F">
                <wp:simplePos x="0" y="0"/>
                <wp:positionH relativeFrom="column">
                  <wp:posOffset>2667343</wp:posOffset>
                </wp:positionH>
                <wp:positionV relativeFrom="paragraph">
                  <wp:posOffset>330200</wp:posOffset>
                </wp:positionV>
                <wp:extent cx="1941195" cy="68326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194119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A36BB5" w14:textId="36EE15F4" w:rsidR="00412204" w:rsidRPr="00F81693" w:rsidRDefault="00412204" w:rsidP="005C2101">
                            <w:pPr>
                              <w:jc w:val="right"/>
                              <w:rPr>
                                <w:rFonts w:ascii="Segoe UI" w:hAnsi="Segoe UI" w:cs="Segoe UI"/>
                                <w:sz w:val="10"/>
                                <w:szCs w:val="10"/>
                              </w:rPr>
                            </w:pPr>
                          </w:p>
                          <w:p w14:paraId="0A20CAAF" w14:textId="720FEE72" w:rsidR="00412204" w:rsidRPr="00F81693" w:rsidRDefault="00412204" w:rsidP="00A7100C">
                            <w:pPr>
                              <w:spacing w:line="340" w:lineRule="exact"/>
                              <w:jc w:val="right"/>
                              <w:rPr>
                                <w:rFonts w:ascii="Segoe UI Symbol" w:hAnsi="Segoe UI Symbol" w:cs="Segoe UI"/>
                                <w:sz w:val="32"/>
                                <w:szCs w:val="32"/>
                              </w:rPr>
                            </w:pPr>
                            <w:r w:rsidRPr="00F81693">
                              <w:rPr>
                                <w:rFonts w:ascii="Segoe UI Symbol" w:hAnsi="Segoe UI Symbol" w:cs="Segoe UI"/>
                                <w:sz w:val="32"/>
                                <w:szCs w:val="32"/>
                              </w:rPr>
                              <w:t>Annual Meetings</w:t>
                            </w:r>
                          </w:p>
                          <w:p w14:paraId="683B7044" w14:textId="54236B69" w:rsidR="00412204" w:rsidRPr="00F81693" w:rsidRDefault="00412204" w:rsidP="00A7100C">
                            <w:pPr>
                              <w:spacing w:line="340" w:lineRule="exact"/>
                              <w:jc w:val="right"/>
                              <w:rPr>
                                <w:rFonts w:ascii="Segoe UI Symbol" w:hAnsi="Segoe UI Symbol"/>
                                <w:sz w:val="32"/>
                                <w:szCs w:val="32"/>
                              </w:rPr>
                            </w:pPr>
                            <w:r w:rsidRPr="00F81693">
                              <w:rPr>
                                <w:rFonts w:ascii="Segoe UI Symbol" w:hAnsi="Segoe UI Symbol"/>
                                <w:sz w:val="32"/>
                                <w:szCs w:val="32"/>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BF321" id="_x0000_t202" coordsize="21600,21600" o:spt="202" path="m,l,21600r21600,l21600,xe">
                <v:stroke joinstyle="miter"/>
                <v:path gradientshapeok="t" o:connecttype="rect"/>
              </v:shapetype>
              <v:shape id="Text Box 3" o:spid="_x0000_s1026" type="#_x0000_t202" style="position:absolute;margin-left:210.05pt;margin-top:26pt;width:152.85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" filled="f" stroked="f">
                <v:textbox>
                  <w:txbxContent>
                    <w:p w14:paraId="0AA36BB5" w14:textId="36EE15F4" w:rsidR="00412204" w:rsidRPr="00F81693" w:rsidRDefault="00412204" w:rsidP="005C2101">
                      <w:pPr>
                        <w:jc w:val="right"/>
                        <w:rPr>
                          <w:rFonts w:ascii="Segoe UI" w:hAnsi="Segoe UI" w:cs="Segoe UI"/>
                          <w:sz w:val="10"/>
                          <w:szCs w:val="10"/>
                        </w:rPr>
                      </w:pPr>
                    </w:p>
                    <w:p w14:paraId="0A20CAAF" w14:textId="720FEE72" w:rsidR="00412204" w:rsidRPr="00F81693" w:rsidRDefault="00412204" w:rsidP="00A7100C">
                      <w:pPr>
                        <w:spacing w:line="340" w:lineRule="exact"/>
                        <w:jc w:val="right"/>
                        <w:rPr>
                          <w:rFonts w:ascii="Segoe UI Symbol" w:hAnsi="Segoe UI Symbol" w:cs="Segoe UI"/>
                          <w:sz w:val="32"/>
                          <w:szCs w:val="32"/>
                        </w:rPr>
                      </w:pPr>
                      <w:r w:rsidRPr="00F81693">
                        <w:rPr>
                          <w:rFonts w:ascii="Segoe UI Symbol" w:hAnsi="Segoe UI Symbol" w:cs="Segoe UI"/>
                          <w:sz w:val="32"/>
                          <w:szCs w:val="32"/>
                        </w:rPr>
                        <w:t>Annual Meetings</w:t>
                      </w:r>
                    </w:p>
                    <w:p w14:paraId="683B7044" w14:textId="54236B69" w:rsidR="00412204" w:rsidRPr="00F81693" w:rsidRDefault="00412204" w:rsidP="00A7100C">
                      <w:pPr>
                        <w:spacing w:line="340" w:lineRule="exact"/>
                        <w:jc w:val="right"/>
                        <w:rPr>
                          <w:rFonts w:ascii="Segoe UI Symbol" w:hAnsi="Segoe UI Symbol"/>
                          <w:sz w:val="32"/>
                          <w:szCs w:val="32"/>
                        </w:rPr>
                      </w:pPr>
                      <w:r w:rsidRPr="00F81693">
                        <w:rPr>
                          <w:rFonts w:ascii="Segoe UI Symbol" w:hAnsi="Segoe UI Symbol"/>
                          <w:sz w:val="32"/>
                          <w:szCs w:val="32"/>
                        </w:rPr>
                        <w:t>2019</w:t>
                      </w:r>
                    </w:p>
                  </w:txbxContent>
                </v:textbox>
                <w10:wrap type="square"/>
              </v:shape>
            </w:pict>
          </mc:Fallback>
        </mc:AlternateContent>
      </w:r>
      <w:r w:rsidR="00F04F3A">
        <w:rPr>
          <w:noProof/>
        </w:rPr>
        <w:drawing>
          <wp:anchor distT="0" distB="0" distL="114300" distR="114300" simplePos="0" relativeHeight="251657216" behindDoc="0" locked="0" layoutInCell="1" allowOverlap="1" wp14:anchorId="700D0BE4" wp14:editId="26ED4352">
            <wp:simplePos x="0" y="0"/>
            <wp:positionH relativeFrom="column">
              <wp:posOffset>-4445</wp:posOffset>
            </wp:positionH>
            <wp:positionV relativeFrom="paragraph">
              <wp:posOffset>0</wp:posOffset>
            </wp:positionV>
            <wp:extent cx="2667635" cy="11347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635"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EF4EF" w14:textId="54B856E4" w:rsidR="002D35D4" w:rsidRPr="00F81693" w:rsidRDefault="002D35D4" w:rsidP="00A110DF">
      <w:pPr>
        <w:rPr>
          <w:rFonts w:ascii="Perpetua" w:hAnsi="Perpetua" w:cs="Arial"/>
          <w:b/>
          <w:bCs/>
          <w:sz w:val="28"/>
          <w:szCs w:val="28"/>
        </w:rPr>
      </w:pPr>
    </w:p>
    <w:p w14:paraId="3EEA582C" w14:textId="5C57FCDE" w:rsidR="00F81693" w:rsidRDefault="00F81693" w:rsidP="00F81693">
      <w:pPr>
        <w:spacing w:after="80"/>
        <w:rPr>
          <w:rFonts w:asciiTheme="minorHAnsi" w:hAnsiTheme="minorHAnsi" w:cs="Arial"/>
          <w:b/>
          <w:bCs/>
          <w:sz w:val="20"/>
          <w:szCs w:val="20"/>
        </w:rPr>
      </w:pPr>
      <w:r>
        <w:rPr>
          <w:rFonts w:asciiTheme="minorHAnsi" w:hAnsiTheme="minorHAnsi" w:cs="Arial"/>
          <w:b/>
          <w:bCs/>
          <w:sz w:val="20"/>
          <w:szCs w:val="20"/>
        </w:rPr>
        <w:t>NOTICE OF THE MEETING OF PARISHIONERS</w:t>
      </w:r>
    </w:p>
    <w:p w14:paraId="368CC251" w14:textId="7F5F00E9" w:rsidR="00F81693" w:rsidRDefault="00F81693" w:rsidP="00F81693">
      <w:pPr>
        <w:spacing w:after="80"/>
        <w:rPr>
          <w:rFonts w:asciiTheme="minorHAnsi" w:hAnsiTheme="minorHAnsi" w:cs="Arial"/>
          <w:bCs/>
          <w:sz w:val="20"/>
          <w:szCs w:val="20"/>
        </w:rPr>
      </w:pPr>
      <w:r>
        <w:rPr>
          <w:rFonts w:asciiTheme="minorHAnsi" w:hAnsiTheme="minorHAnsi" w:cs="Arial"/>
          <w:bCs/>
          <w:sz w:val="20"/>
          <w:szCs w:val="20"/>
        </w:rPr>
        <w:t xml:space="preserve">The </w:t>
      </w:r>
      <w:r w:rsidR="00983141">
        <w:rPr>
          <w:rFonts w:asciiTheme="minorHAnsi" w:hAnsiTheme="minorHAnsi" w:cs="Arial"/>
          <w:bCs/>
          <w:sz w:val="20"/>
          <w:szCs w:val="20"/>
        </w:rPr>
        <w:t xml:space="preserve">annual </w:t>
      </w:r>
      <w:r>
        <w:rPr>
          <w:rFonts w:asciiTheme="minorHAnsi" w:hAnsiTheme="minorHAnsi" w:cs="Arial"/>
          <w:bCs/>
          <w:sz w:val="20"/>
          <w:szCs w:val="20"/>
        </w:rPr>
        <w:t xml:space="preserve">meeting of parishioners will be held at St Andrew’s Church on Monday 29 April 2019 at 7.45 pm for the purpose of electing </w:t>
      </w:r>
      <w:r w:rsidR="00983141">
        <w:rPr>
          <w:rFonts w:asciiTheme="minorHAnsi" w:hAnsiTheme="minorHAnsi" w:cs="Arial"/>
          <w:bCs/>
          <w:sz w:val="20"/>
          <w:szCs w:val="20"/>
        </w:rPr>
        <w:t>c</w:t>
      </w:r>
      <w:r>
        <w:rPr>
          <w:rFonts w:asciiTheme="minorHAnsi" w:hAnsiTheme="minorHAnsi" w:cs="Arial"/>
          <w:bCs/>
          <w:sz w:val="20"/>
          <w:szCs w:val="20"/>
        </w:rPr>
        <w:t>hurchwardens.</w:t>
      </w:r>
    </w:p>
    <w:p w14:paraId="3B0FB50C" w14:textId="1D4D4EF2" w:rsidR="00F81693" w:rsidRDefault="00983141" w:rsidP="00F81693">
      <w:pPr>
        <w:spacing w:after="80"/>
        <w:rPr>
          <w:rFonts w:asciiTheme="minorHAnsi" w:hAnsiTheme="minorHAnsi" w:cs="Arial"/>
          <w:bCs/>
          <w:sz w:val="20"/>
          <w:szCs w:val="20"/>
        </w:rPr>
      </w:pPr>
      <w:r>
        <w:rPr>
          <w:rFonts w:asciiTheme="minorHAnsi" w:hAnsiTheme="minorHAnsi" w:cs="Arial"/>
          <w:bCs/>
          <w:sz w:val="20"/>
          <w:szCs w:val="20"/>
        </w:rPr>
        <w:t xml:space="preserve">Those </w:t>
      </w:r>
      <w:r w:rsidR="00F81693">
        <w:rPr>
          <w:rFonts w:asciiTheme="minorHAnsi" w:hAnsiTheme="minorHAnsi" w:cs="Arial"/>
          <w:bCs/>
          <w:sz w:val="20"/>
          <w:szCs w:val="20"/>
        </w:rPr>
        <w:t>resident in the parish</w:t>
      </w:r>
      <w:r>
        <w:rPr>
          <w:rFonts w:asciiTheme="minorHAnsi" w:hAnsiTheme="minorHAnsi" w:cs="Arial"/>
          <w:bCs/>
          <w:sz w:val="20"/>
          <w:szCs w:val="20"/>
        </w:rPr>
        <w:t xml:space="preserve"> whose names are on the local government register of electors and those on </w:t>
      </w:r>
      <w:r w:rsidR="00F81693">
        <w:rPr>
          <w:rFonts w:asciiTheme="minorHAnsi" w:hAnsiTheme="minorHAnsi" w:cs="Arial"/>
          <w:bCs/>
          <w:sz w:val="20"/>
          <w:szCs w:val="20"/>
        </w:rPr>
        <w:t xml:space="preserve">the electoral roll of the </w:t>
      </w:r>
      <w:r>
        <w:rPr>
          <w:rFonts w:asciiTheme="minorHAnsi" w:hAnsiTheme="minorHAnsi" w:cs="Arial"/>
          <w:bCs/>
          <w:sz w:val="20"/>
          <w:szCs w:val="20"/>
        </w:rPr>
        <w:t>church are entitled to attend and vote.</w:t>
      </w:r>
    </w:p>
    <w:p w14:paraId="6B73BFB6" w14:textId="30941B0E" w:rsidR="00983141" w:rsidRDefault="00983141" w:rsidP="00F81693">
      <w:pPr>
        <w:spacing w:after="80"/>
        <w:rPr>
          <w:rFonts w:asciiTheme="minorHAnsi" w:hAnsiTheme="minorHAnsi" w:cs="Arial"/>
          <w:b/>
          <w:bCs/>
          <w:sz w:val="20"/>
          <w:szCs w:val="20"/>
        </w:rPr>
      </w:pPr>
      <w:r>
        <w:rPr>
          <w:rFonts w:asciiTheme="minorHAnsi" w:hAnsiTheme="minorHAnsi" w:cs="Arial"/>
          <w:b/>
          <w:bCs/>
          <w:sz w:val="20"/>
          <w:szCs w:val="20"/>
        </w:rPr>
        <w:t>NOTICE OF THE ANNUAL PAROCHIAL CHURCH MEETING</w:t>
      </w:r>
    </w:p>
    <w:p w14:paraId="3CDEA574" w14:textId="5640F280"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 xml:space="preserve">The Annual Parochial Church Meeting will be held at St Andrew’s Church on Monday 29 April at 7.50 pm. </w:t>
      </w:r>
    </w:p>
    <w:p w14:paraId="14A3EF0C" w14:textId="14CF2065"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Those on the electoral roll of the church are entitled to attend and vote.</w:t>
      </w:r>
    </w:p>
    <w:p w14:paraId="3C0A9E67" w14:textId="1AA42A08" w:rsidR="00602E68" w:rsidRPr="00602E68" w:rsidRDefault="00602E68" w:rsidP="00602E68">
      <w:pPr>
        <w:spacing w:after="80"/>
        <w:rPr>
          <w:rFonts w:asciiTheme="minorHAnsi" w:hAnsiTheme="minorHAnsi" w:cs="Arial"/>
          <w:b/>
          <w:bCs/>
          <w:sz w:val="20"/>
          <w:szCs w:val="20"/>
        </w:rPr>
      </w:pPr>
      <w:r w:rsidRPr="00602E68">
        <w:rPr>
          <w:rFonts w:asciiTheme="minorHAnsi" w:hAnsiTheme="minorHAnsi" w:cs="Arial"/>
          <w:b/>
          <w:bCs/>
          <w:sz w:val="20"/>
          <w:szCs w:val="20"/>
        </w:rPr>
        <w:t xml:space="preserve">NOTICE OF </w:t>
      </w:r>
      <w:r>
        <w:rPr>
          <w:rFonts w:asciiTheme="minorHAnsi" w:hAnsiTheme="minorHAnsi" w:cs="Arial"/>
          <w:b/>
          <w:bCs/>
          <w:sz w:val="20"/>
          <w:szCs w:val="20"/>
        </w:rPr>
        <w:t>PAROCHIAL CHURCH COUNCIL</w:t>
      </w:r>
      <w:r w:rsidRPr="00602E68">
        <w:rPr>
          <w:rFonts w:asciiTheme="minorHAnsi" w:hAnsiTheme="minorHAnsi" w:cs="Arial"/>
          <w:b/>
          <w:bCs/>
          <w:sz w:val="20"/>
          <w:szCs w:val="20"/>
        </w:rPr>
        <w:t xml:space="preserve"> MEETING</w:t>
      </w:r>
    </w:p>
    <w:p w14:paraId="056E5A4C" w14:textId="0481FBCF" w:rsidR="00602E68" w:rsidRDefault="00602E68" w:rsidP="00602E68">
      <w:pPr>
        <w:spacing w:after="80"/>
        <w:rPr>
          <w:rFonts w:asciiTheme="minorHAnsi" w:hAnsiTheme="minorHAnsi" w:cs="Arial"/>
          <w:bCs/>
          <w:sz w:val="20"/>
          <w:szCs w:val="20"/>
        </w:rPr>
      </w:pPr>
      <w:r>
        <w:rPr>
          <w:rFonts w:asciiTheme="minorHAnsi" w:hAnsiTheme="minorHAnsi" w:cs="Arial"/>
          <w:bCs/>
          <w:sz w:val="20"/>
          <w:szCs w:val="20"/>
        </w:rPr>
        <w:t>A Parochial Church Council meeting will be held after the conclusion of the Annual Parochial Church Meeting</w:t>
      </w:r>
      <w:r w:rsidRPr="00602E68">
        <w:rPr>
          <w:rFonts w:asciiTheme="minorHAnsi" w:hAnsiTheme="minorHAnsi" w:cs="Arial"/>
          <w:bCs/>
          <w:sz w:val="20"/>
          <w:szCs w:val="20"/>
        </w:rPr>
        <w:t>.</w:t>
      </w:r>
      <w:r>
        <w:rPr>
          <w:rFonts w:asciiTheme="minorHAnsi" w:hAnsiTheme="minorHAnsi" w:cs="Arial"/>
          <w:bCs/>
          <w:sz w:val="20"/>
          <w:szCs w:val="20"/>
        </w:rPr>
        <w:br w:type="page"/>
      </w:r>
    </w:p>
    <w:sdt>
      <w:sdtPr>
        <w:rPr>
          <w:rFonts w:ascii="Times New Roman" w:eastAsiaTheme="minorHAnsi" w:hAnsi="Times New Roman" w:cs="Times New Roman"/>
          <w:b w:val="0"/>
          <w:bCs w:val="0"/>
          <w:color w:val="auto"/>
          <w:szCs w:val="24"/>
          <w:lang w:val="en-GB" w:eastAsia="en-GB"/>
        </w:rPr>
        <w:id w:val="1181005784"/>
        <w:docPartObj>
          <w:docPartGallery w:val="Table of Contents"/>
          <w:docPartUnique/>
        </w:docPartObj>
      </w:sdtPr>
      <w:sdtEndPr>
        <w:rPr>
          <w:noProof/>
        </w:rPr>
      </w:sdtEndPr>
      <w:sdtContent>
        <w:p w14:paraId="7A460D78" w14:textId="15B38642" w:rsidR="00A44289" w:rsidRDefault="00A44289">
          <w:pPr>
            <w:pStyle w:val="TOCHeading"/>
          </w:pPr>
          <w:r>
            <w:t>Table of Contents</w:t>
          </w:r>
        </w:p>
        <w:p w14:paraId="37903889" w14:textId="6C50AA43" w:rsidR="00412204" w:rsidRDefault="00772908">
          <w:pPr>
            <w:pStyle w:val="TOC1"/>
            <w:tabs>
              <w:tab w:val="right" w:leader="dot" w:pos="7275"/>
            </w:tabs>
            <w:rPr>
              <w:rFonts w:eastAsiaTheme="minorEastAsia" w:cstheme="minorBidi"/>
              <w:b w:val="0"/>
              <w:bCs w:val="0"/>
              <w:caps w:val="0"/>
              <w:noProof/>
              <w:sz w:val="24"/>
              <w:szCs w:val="24"/>
              <w:lang w:eastAsia="en-US"/>
            </w:rPr>
          </w:pPr>
          <w:r>
            <w:rPr>
              <w:caps w:val="0"/>
            </w:rPr>
            <w:fldChar w:fldCharType="begin"/>
          </w:r>
          <w:r>
            <w:rPr>
              <w:caps w:val="0"/>
            </w:rPr>
            <w:instrText xml:space="preserve"> TOC \o "1-4" \h \z \u </w:instrText>
          </w:r>
          <w:r>
            <w:rPr>
              <w:caps w:val="0"/>
            </w:rPr>
            <w:fldChar w:fldCharType="separate"/>
          </w:r>
          <w:hyperlink w:anchor="_Toc5606720" w:history="1">
            <w:r w:rsidR="00412204" w:rsidRPr="003B6C01">
              <w:rPr>
                <w:rStyle w:val="Hyperlink"/>
                <w:noProof/>
              </w:rPr>
              <w:t>AGENDAS</w:t>
            </w:r>
            <w:r w:rsidR="00412204">
              <w:rPr>
                <w:noProof/>
                <w:webHidden/>
              </w:rPr>
              <w:tab/>
            </w:r>
            <w:r w:rsidR="00412204">
              <w:rPr>
                <w:noProof/>
                <w:webHidden/>
              </w:rPr>
              <w:fldChar w:fldCharType="begin"/>
            </w:r>
            <w:r w:rsidR="00412204">
              <w:rPr>
                <w:noProof/>
                <w:webHidden/>
              </w:rPr>
              <w:instrText xml:space="preserve"> PAGEREF _Toc5606720 \h </w:instrText>
            </w:r>
            <w:r w:rsidR="00412204">
              <w:rPr>
                <w:noProof/>
                <w:webHidden/>
              </w:rPr>
            </w:r>
            <w:r w:rsidR="00412204">
              <w:rPr>
                <w:noProof/>
                <w:webHidden/>
              </w:rPr>
              <w:fldChar w:fldCharType="separate"/>
            </w:r>
            <w:r w:rsidR="00412204">
              <w:rPr>
                <w:noProof/>
                <w:webHidden/>
              </w:rPr>
              <w:t>4</w:t>
            </w:r>
            <w:r w:rsidR="00412204">
              <w:rPr>
                <w:noProof/>
                <w:webHidden/>
              </w:rPr>
              <w:fldChar w:fldCharType="end"/>
            </w:r>
          </w:hyperlink>
        </w:p>
        <w:p w14:paraId="32D5BAF5" w14:textId="582EDA53" w:rsidR="00412204" w:rsidRDefault="00064396">
          <w:pPr>
            <w:pStyle w:val="TOC2"/>
            <w:tabs>
              <w:tab w:val="left" w:pos="720"/>
              <w:tab w:val="right" w:leader="dot" w:pos="7275"/>
            </w:tabs>
            <w:rPr>
              <w:rFonts w:eastAsiaTheme="minorEastAsia" w:cstheme="minorBidi"/>
              <w:smallCaps w:val="0"/>
              <w:noProof/>
              <w:sz w:val="24"/>
              <w:szCs w:val="24"/>
              <w:lang w:eastAsia="en-US"/>
            </w:rPr>
          </w:pPr>
          <w:hyperlink w:anchor="_Toc5606721" w:history="1">
            <w:r w:rsidR="00412204" w:rsidRPr="003B6C01">
              <w:rPr>
                <w:rStyle w:val="Hyperlink"/>
                <w:noProof/>
              </w:rPr>
              <w:t>A.</w:t>
            </w:r>
            <w:r w:rsidR="00412204">
              <w:rPr>
                <w:rFonts w:eastAsiaTheme="minorEastAsia" w:cstheme="minorBidi"/>
                <w:smallCaps w:val="0"/>
                <w:noProof/>
                <w:sz w:val="24"/>
                <w:szCs w:val="24"/>
                <w:lang w:eastAsia="en-US"/>
              </w:rPr>
              <w:tab/>
            </w:r>
            <w:r w:rsidR="00412204" w:rsidRPr="003B6C01">
              <w:rPr>
                <w:rStyle w:val="Hyperlink"/>
                <w:noProof/>
              </w:rPr>
              <w:t>MEETING OF PARISHIONERS</w:t>
            </w:r>
            <w:r w:rsidR="00412204">
              <w:rPr>
                <w:noProof/>
                <w:webHidden/>
              </w:rPr>
              <w:tab/>
            </w:r>
            <w:r w:rsidR="00412204">
              <w:rPr>
                <w:noProof/>
                <w:webHidden/>
              </w:rPr>
              <w:fldChar w:fldCharType="begin"/>
            </w:r>
            <w:r w:rsidR="00412204">
              <w:rPr>
                <w:noProof/>
                <w:webHidden/>
              </w:rPr>
              <w:instrText xml:space="preserve"> PAGEREF _Toc5606721 \h </w:instrText>
            </w:r>
            <w:r w:rsidR="00412204">
              <w:rPr>
                <w:noProof/>
                <w:webHidden/>
              </w:rPr>
            </w:r>
            <w:r w:rsidR="00412204">
              <w:rPr>
                <w:noProof/>
                <w:webHidden/>
              </w:rPr>
              <w:fldChar w:fldCharType="separate"/>
            </w:r>
            <w:r w:rsidR="00412204">
              <w:rPr>
                <w:noProof/>
                <w:webHidden/>
              </w:rPr>
              <w:t>4</w:t>
            </w:r>
            <w:r w:rsidR="00412204">
              <w:rPr>
                <w:noProof/>
                <w:webHidden/>
              </w:rPr>
              <w:fldChar w:fldCharType="end"/>
            </w:r>
          </w:hyperlink>
        </w:p>
        <w:p w14:paraId="4C722504" w14:textId="748182F8" w:rsidR="00412204" w:rsidRDefault="00064396">
          <w:pPr>
            <w:pStyle w:val="TOC2"/>
            <w:tabs>
              <w:tab w:val="left" w:pos="720"/>
              <w:tab w:val="right" w:leader="dot" w:pos="7275"/>
            </w:tabs>
            <w:rPr>
              <w:rFonts w:eastAsiaTheme="minorEastAsia" w:cstheme="minorBidi"/>
              <w:smallCaps w:val="0"/>
              <w:noProof/>
              <w:sz w:val="24"/>
              <w:szCs w:val="24"/>
              <w:lang w:eastAsia="en-US"/>
            </w:rPr>
          </w:pPr>
          <w:hyperlink w:anchor="_Toc5606722" w:history="1">
            <w:r w:rsidR="00412204" w:rsidRPr="003B6C01">
              <w:rPr>
                <w:rStyle w:val="Hyperlink"/>
                <w:noProof/>
              </w:rPr>
              <w:t>B.</w:t>
            </w:r>
            <w:r w:rsidR="00412204">
              <w:rPr>
                <w:rFonts w:eastAsiaTheme="minorEastAsia" w:cstheme="minorBidi"/>
                <w:smallCaps w:val="0"/>
                <w:noProof/>
                <w:sz w:val="24"/>
                <w:szCs w:val="24"/>
                <w:lang w:eastAsia="en-US"/>
              </w:rPr>
              <w:tab/>
            </w:r>
            <w:r w:rsidR="00412204" w:rsidRPr="003B6C01">
              <w:rPr>
                <w:rStyle w:val="Hyperlink"/>
                <w:noProof/>
              </w:rPr>
              <w:t>ANNUAL PAROCHIAL CHURCH MEETING</w:t>
            </w:r>
            <w:r w:rsidR="00412204">
              <w:rPr>
                <w:noProof/>
                <w:webHidden/>
              </w:rPr>
              <w:tab/>
            </w:r>
            <w:r w:rsidR="00412204">
              <w:rPr>
                <w:noProof/>
                <w:webHidden/>
              </w:rPr>
              <w:fldChar w:fldCharType="begin"/>
            </w:r>
            <w:r w:rsidR="00412204">
              <w:rPr>
                <w:noProof/>
                <w:webHidden/>
              </w:rPr>
              <w:instrText xml:space="preserve"> PAGEREF _Toc5606722 \h </w:instrText>
            </w:r>
            <w:r w:rsidR="00412204">
              <w:rPr>
                <w:noProof/>
                <w:webHidden/>
              </w:rPr>
            </w:r>
            <w:r w:rsidR="00412204">
              <w:rPr>
                <w:noProof/>
                <w:webHidden/>
              </w:rPr>
              <w:fldChar w:fldCharType="separate"/>
            </w:r>
            <w:r w:rsidR="00412204">
              <w:rPr>
                <w:noProof/>
                <w:webHidden/>
              </w:rPr>
              <w:t>4</w:t>
            </w:r>
            <w:r w:rsidR="00412204">
              <w:rPr>
                <w:noProof/>
                <w:webHidden/>
              </w:rPr>
              <w:fldChar w:fldCharType="end"/>
            </w:r>
          </w:hyperlink>
        </w:p>
        <w:p w14:paraId="5202E664" w14:textId="2E8D2FE0" w:rsidR="00412204" w:rsidRDefault="00064396">
          <w:pPr>
            <w:pStyle w:val="TOC2"/>
            <w:tabs>
              <w:tab w:val="left" w:pos="720"/>
              <w:tab w:val="right" w:leader="dot" w:pos="7275"/>
            </w:tabs>
            <w:rPr>
              <w:rFonts w:eastAsiaTheme="minorEastAsia" w:cstheme="minorBidi"/>
              <w:smallCaps w:val="0"/>
              <w:noProof/>
              <w:sz w:val="24"/>
              <w:szCs w:val="24"/>
              <w:lang w:eastAsia="en-US"/>
            </w:rPr>
          </w:pPr>
          <w:hyperlink w:anchor="_Toc5606723" w:history="1">
            <w:r w:rsidR="00412204" w:rsidRPr="003B6C01">
              <w:rPr>
                <w:rStyle w:val="Hyperlink"/>
                <w:noProof/>
              </w:rPr>
              <w:t>C.</w:t>
            </w:r>
            <w:r w:rsidR="00412204">
              <w:rPr>
                <w:rFonts w:eastAsiaTheme="minorEastAsia" w:cstheme="minorBidi"/>
                <w:smallCaps w:val="0"/>
                <w:noProof/>
                <w:sz w:val="24"/>
                <w:szCs w:val="24"/>
                <w:lang w:eastAsia="en-US"/>
              </w:rPr>
              <w:tab/>
            </w:r>
            <w:r w:rsidR="00412204" w:rsidRPr="003B6C01">
              <w:rPr>
                <w:rStyle w:val="Hyperlink"/>
                <w:noProof/>
              </w:rPr>
              <w:t>PAROCHIAL CHURCH COUNCIL MEETING</w:t>
            </w:r>
            <w:r w:rsidR="00412204">
              <w:rPr>
                <w:noProof/>
                <w:webHidden/>
              </w:rPr>
              <w:tab/>
            </w:r>
            <w:r w:rsidR="00412204">
              <w:rPr>
                <w:noProof/>
                <w:webHidden/>
              </w:rPr>
              <w:fldChar w:fldCharType="begin"/>
            </w:r>
            <w:r w:rsidR="00412204">
              <w:rPr>
                <w:noProof/>
                <w:webHidden/>
              </w:rPr>
              <w:instrText xml:space="preserve"> PAGEREF _Toc5606723 \h </w:instrText>
            </w:r>
            <w:r w:rsidR="00412204">
              <w:rPr>
                <w:noProof/>
                <w:webHidden/>
              </w:rPr>
            </w:r>
            <w:r w:rsidR="00412204">
              <w:rPr>
                <w:noProof/>
                <w:webHidden/>
              </w:rPr>
              <w:fldChar w:fldCharType="separate"/>
            </w:r>
            <w:r w:rsidR="00412204">
              <w:rPr>
                <w:noProof/>
                <w:webHidden/>
              </w:rPr>
              <w:t>4</w:t>
            </w:r>
            <w:r w:rsidR="00412204">
              <w:rPr>
                <w:noProof/>
                <w:webHidden/>
              </w:rPr>
              <w:fldChar w:fldCharType="end"/>
            </w:r>
          </w:hyperlink>
        </w:p>
        <w:p w14:paraId="544D5F4C" w14:textId="1CD46221" w:rsidR="00412204" w:rsidRDefault="00064396">
          <w:pPr>
            <w:pStyle w:val="TOC1"/>
            <w:tabs>
              <w:tab w:val="right" w:leader="dot" w:pos="7275"/>
            </w:tabs>
            <w:rPr>
              <w:rFonts w:eastAsiaTheme="minorEastAsia" w:cstheme="minorBidi"/>
              <w:b w:val="0"/>
              <w:bCs w:val="0"/>
              <w:caps w:val="0"/>
              <w:noProof/>
              <w:sz w:val="24"/>
              <w:szCs w:val="24"/>
              <w:lang w:eastAsia="en-US"/>
            </w:rPr>
          </w:pPr>
          <w:hyperlink w:anchor="_Toc5606724" w:history="1">
            <w:r w:rsidR="00412204" w:rsidRPr="003B6C01">
              <w:rPr>
                <w:rStyle w:val="Hyperlink"/>
                <w:noProof/>
              </w:rPr>
              <w:t>A. DOCUMENTS FOR MEETING OF PARISHIONERS</w:t>
            </w:r>
            <w:r w:rsidR="00412204">
              <w:rPr>
                <w:noProof/>
                <w:webHidden/>
              </w:rPr>
              <w:tab/>
            </w:r>
            <w:r w:rsidR="00412204">
              <w:rPr>
                <w:noProof/>
                <w:webHidden/>
              </w:rPr>
              <w:fldChar w:fldCharType="begin"/>
            </w:r>
            <w:r w:rsidR="00412204">
              <w:rPr>
                <w:noProof/>
                <w:webHidden/>
              </w:rPr>
              <w:instrText xml:space="preserve"> PAGEREF _Toc5606724 \h </w:instrText>
            </w:r>
            <w:r w:rsidR="00412204">
              <w:rPr>
                <w:noProof/>
                <w:webHidden/>
              </w:rPr>
            </w:r>
            <w:r w:rsidR="00412204">
              <w:rPr>
                <w:noProof/>
                <w:webHidden/>
              </w:rPr>
              <w:fldChar w:fldCharType="separate"/>
            </w:r>
            <w:r w:rsidR="00412204">
              <w:rPr>
                <w:noProof/>
                <w:webHidden/>
              </w:rPr>
              <w:t>5</w:t>
            </w:r>
            <w:r w:rsidR="00412204">
              <w:rPr>
                <w:noProof/>
                <w:webHidden/>
              </w:rPr>
              <w:fldChar w:fldCharType="end"/>
            </w:r>
          </w:hyperlink>
        </w:p>
        <w:p w14:paraId="374DBFB3" w14:textId="2DA8661F" w:rsidR="00412204" w:rsidRDefault="00064396">
          <w:pPr>
            <w:pStyle w:val="TOC2"/>
            <w:tabs>
              <w:tab w:val="right" w:leader="dot" w:pos="7275"/>
            </w:tabs>
            <w:rPr>
              <w:rFonts w:eastAsiaTheme="minorEastAsia" w:cstheme="minorBidi"/>
              <w:smallCaps w:val="0"/>
              <w:noProof/>
              <w:sz w:val="24"/>
              <w:szCs w:val="24"/>
              <w:lang w:eastAsia="en-US"/>
            </w:rPr>
          </w:pPr>
          <w:hyperlink w:anchor="_Toc5606725" w:history="1">
            <w:r w:rsidR="00412204" w:rsidRPr="003B6C01">
              <w:rPr>
                <w:rStyle w:val="Hyperlink"/>
                <w:noProof/>
              </w:rPr>
              <w:t>Item 1: MINUTES OF THE ANNUAL MEETING OF PARISHIONERS HELD IN THE CHURCH ON MONDAY 16 APRIL 2018 AT 7.45 PM</w:t>
            </w:r>
            <w:r w:rsidR="00412204">
              <w:rPr>
                <w:noProof/>
                <w:webHidden/>
              </w:rPr>
              <w:tab/>
            </w:r>
            <w:r w:rsidR="00412204">
              <w:rPr>
                <w:noProof/>
                <w:webHidden/>
              </w:rPr>
              <w:fldChar w:fldCharType="begin"/>
            </w:r>
            <w:r w:rsidR="00412204">
              <w:rPr>
                <w:noProof/>
                <w:webHidden/>
              </w:rPr>
              <w:instrText xml:space="preserve"> PAGEREF _Toc5606725 \h </w:instrText>
            </w:r>
            <w:r w:rsidR="00412204">
              <w:rPr>
                <w:noProof/>
                <w:webHidden/>
              </w:rPr>
            </w:r>
            <w:r w:rsidR="00412204">
              <w:rPr>
                <w:noProof/>
                <w:webHidden/>
              </w:rPr>
              <w:fldChar w:fldCharType="separate"/>
            </w:r>
            <w:r w:rsidR="00412204">
              <w:rPr>
                <w:noProof/>
                <w:webHidden/>
              </w:rPr>
              <w:t>5</w:t>
            </w:r>
            <w:r w:rsidR="00412204">
              <w:rPr>
                <w:noProof/>
                <w:webHidden/>
              </w:rPr>
              <w:fldChar w:fldCharType="end"/>
            </w:r>
          </w:hyperlink>
        </w:p>
        <w:p w14:paraId="3CC00EBE" w14:textId="2EF50A61" w:rsidR="00412204" w:rsidRDefault="00064396">
          <w:pPr>
            <w:pStyle w:val="TOC1"/>
            <w:tabs>
              <w:tab w:val="right" w:leader="dot" w:pos="7275"/>
            </w:tabs>
            <w:rPr>
              <w:rFonts w:eastAsiaTheme="minorEastAsia" w:cstheme="minorBidi"/>
              <w:b w:val="0"/>
              <w:bCs w:val="0"/>
              <w:caps w:val="0"/>
              <w:noProof/>
              <w:sz w:val="24"/>
              <w:szCs w:val="24"/>
              <w:lang w:eastAsia="en-US"/>
            </w:rPr>
          </w:pPr>
          <w:hyperlink w:anchor="_Toc5606726" w:history="1">
            <w:r w:rsidR="00412204" w:rsidRPr="003B6C01">
              <w:rPr>
                <w:rStyle w:val="Hyperlink"/>
                <w:noProof/>
              </w:rPr>
              <w:t>B. DOCUMENTS FOR ANNUAL PAROCHIAL CHURCH MEETING</w:t>
            </w:r>
            <w:r w:rsidR="00412204">
              <w:rPr>
                <w:noProof/>
                <w:webHidden/>
              </w:rPr>
              <w:tab/>
            </w:r>
            <w:r w:rsidR="00412204">
              <w:rPr>
                <w:noProof/>
                <w:webHidden/>
              </w:rPr>
              <w:fldChar w:fldCharType="begin"/>
            </w:r>
            <w:r w:rsidR="00412204">
              <w:rPr>
                <w:noProof/>
                <w:webHidden/>
              </w:rPr>
              <w:instrText xml:space="preserve"> PAGEREF _Toc5606726 \h </w:instrText>
            </w:r>
            <w:r w:rsidR="00412204">
              <w:rPr>
                <w:noProof/>
                <w:webHidden/>
              </w:rPr>
            </w:r>
            <w:r w:rsidR="00412204">
              <w:rPr>
                <w:noProof/>
                <w:webHidden/>
              </w:rPr>
              <w:fldChar w:fldCharType="separate"/>
            </w:r>
            <w:r w:rsidR="00412204">
              <w:rPr>
                <w:noProof/>
                <w:webHidden/>
              </w:rPr>
              <w:t>6</w:t>
            </w:r>
            <w:r w:rsidR="00412204">
              <w:rPr>
                <w:noProof/>
                <w:webHidden/>
              </w:rPr>
              <w:fldChar w:fldCharType="end"/>
            </w:r>
          </w:hyperlink>
        </w:p>
        <w:p w14:paraId="2F026B43" w14:textId="1824D40C" w:rsidR="00412204" w:rsidRDefault="00064396">
          <w:pPr>
            <w:pStyle w:val="TOC2"/>
            <w:tabs>
              <w:tab w:val="right" w:leader="dot" w:pos="7275"/>
            </w:tabs>
            <w:rPr>
              <w:rFonts w:eastAsiaTheme="minorEastAsia" w:cstheme="minorBidi"/>
              <w:smallCaps w:val="0"/>
              <w:noProof/>
              <w:sz w:val="24"/>
              <w:szCs w:val="24"/>
              <w:lang w:eastAsia="en-US"/>
            </w:rPr>
          </w:pPr>
          <w:hyperlink w:anchor="_Toc5606727" w:history="1">
            <w:r w:rsidR="00412204" w:rsidRPr="003B6C01">
              <w:rPr>
                <w:rStyle w:val="Hyperlink"/>
                <w:noProof/>
              </w:rPr>
              <w:t>Item 1: MINUTES OF THE ANNUAL PAROCHIAL CHURCH MEETING HELD IN THE CHURCH ON MONDAY 16 APRIL 2018 AT 7.50 PM</w:t>
            </w:r>
            <w:r w:rsidR="00412204">
              <w:rPr>
                <w:noProof/>
                <w:webHidden/>
              </w:rPr>
              <w:tab/>
            </w:r>
            <w:r w:rsidR="00412204">
              <w:rPr>
                <w:noProof/>
                <w:webHidden/>
              </w:rPr>
              <w:fldChar w:fldCharType="begin"/>
            </w:r>
            <w:r w:rsidR="00412204">
              <w:rPr>
                <w:noProof/>
                <w:webHidden/>
              </w:rPr>
              <w:instrText xml:space="preserve"> PAGEREF _Toc5606727 \h </w:instrText>
            </w:r>
            <w:r w:rsidR="00412204">
              <w:rPr>
                <w:noProof/>
                <w:webHidden/>
              </w:rPr>
            </w:r>
            <w:r w:rsidR="00412204">
              <w:rPr>
                <w:noProof/>
                <w:webHidden/>
              </w:rPr>
              <w:fldChar w:fldCharType="separate"/>
            </w:r>
            <w:r w:rsidR="00412204">
              <w:rPr>
                <w:noProof/>
                <w:webHidden/>
              </w:rPr>
              <w:t>6</w:t>
            </w:r>
            <w:r w:rsidR="00412204">
              <w:rPr>
                <w:noProof/>
                <w:webHidden/>
              </w:rPr>
              <w:fldChar w:fldCharType="end"/>
            </w:r>
          </w:hyperlink>
        </w:p>
        <w:p w14:paraId="0AD9B3D2" w14:textId="5F9575DB" w:rsidR="00412204" w:rsidRDefault="00064396">
          <w:pPr>
            <w:pStyle w:val="TOC2"/>
            <w:tabs>
              <w:tab w:val="right" w:leader="dot" w:pos="7275"/>
            </w:tabs>
            <w:rPr>
              <w:rFonts w:eastAsiaTheme="minorEastAsia" w:cstheme="minorBidi"/>
              <w:smallCaps w:val="0"/>
              <w:noProof/>
              <w:sz w:val="24"/>
              <w:szCs w:val="24"/>
              <w:lang w:eastAsia="en-US"/>
            </w:rPr>
          </w:pPr>
          <w:hyperlink w:anchor="_Toc5606728" w:history="1">
            <w:r w:rsidR="00412204" w:rsidRPr="003B6C01">
              <w:rPr>
                <w:rStyle w:val="Hyperlink"/>
                <w:noProof/>
              </w:rPr>
              <w:t>Item 4: APPOINTMENT OF SIDESPEOPLE</w:t>
            </w:r>
            <w:r w:rsidR="00412204">
              <w:rPr>
                <w:noProof/>
                <w:webHidden/>
              </w:rPr>
              <w:tab/>
            </w:r>
            <w:r w:rsidR="00412204">
              <w:rPr>
                <w:noProof/>
                <w:webHidden/>
              </w:rPr>
              <w:fldChar w:fldCharType="begin"/>
            </w:r>
            <w:r w:rsidR="00412204">
              <w:rPr>
                <w:noProof/>
                <w:webHidden/>
              </w:rPr>
              <w:instrText xml:space="preserve"> PAGEREF _Toc5606728 \h </w:instrText>
            </w:r>
            <w:r w:rsidR="00412204">
              <w:rPr>
                <w:noProof/>
                <w:webHidden/>
              </w:rPr>
            </w:r>
            <w:r w:rsidR="00412204">
              <w:rPr>
                <w:noProof/>
                <w:webHidden/>
              </w:rPr>
              <w:fldChar w:fldCharType="separate"/>
            </w:r>
            <w:r w:rsidR="00412204">
              <w:rPr>
                <w:noProof/>
                <w:webHidden/>
              </w:rPr>
              <w:t>17</w:t>
            </w:r>
            <w:r w:rsidR="00412204">
              <w:rPr>
                <w:noProof/>
                <w:webHidden/>
              </w:rPr>
              <w:fldChar w:fldCharType="end"/>
            </w:r>
          </w:hyperlink>
        </w:p>
        <w:p w14:paraId="5CD447E5" w14:textId="7109884A" w:rsidR="00412204" w:rsidRDefault="00064396">
          <w:pPr>
            <w:pStyle w:val="TOC2"/>
            <w:tabs>
              <w:tab w:val="right" w:leader="dot" w:pos="7275"/>
            </w:tabs>
            <w:rPr>
              <w:rFonts w:eastAsiaTheme="minorEastAsia" w:cstheme="minorBidi"/>
              <w:smallCaps w:val="0"/>
              <w:noProof/>
              <w:sz w:val="24"/>
              <w:szCs w:val="24"/>
              <w:lang w:eastAsia="en-US"/>
            </w:rPr>
          </w:pPr>
          <w:hyperlink w:anchor="_Toc5606729" w:history="1">
            <w:r w:rsidR="00412204" w:rsidRPr="003B6C01">
              <w:rPr>
                <w:rStyle w:val="Hyperlink"/>
                <w:noProof/>
              </w:rPr>
              <w:t>Item 5: FINANCIAL STATEMENTS &amp; REPORTS</w:t>
            </w:r>
            <w:r w:rsidR="00412204">
              <w:rPr>
                <w:noProof/>
                <w:webHidden/>
              </w:rPr>
              <w:tab/>
            </w:r>
            <w:r w:rsidR="00412204">
              <w:rPr>
                <w:noProof/>
                <w:webHidden/>
              </w:rPr>
              <w:fldChar w:fldCharType="begin"/>
            </w:r>
            <w:r w:rsidR="00412204">
              <w:rPr>
                <w:noProof/>
                <w:webHidden/>
              </w:rPr>
              <w:instrText xml:space="preserve"> PAGEREF _Toc5606729 \h </w:instrText>
            </w:r>
            <w:r w:rsidR="00412204">
              <w:rPr>
                <w:noProof/>
                <w:webHidden/>
              </w:rPr>
            </w:r>
            <w:r w:rsidR="00412204">
              <w:rPr>
                <w:noProof/>
                <w:webHidden/>
              </w:rPr>
              <w:fldChar w:fldCharType="separate"/>
            </w:r>
            <w:r w:rsidR="00412204">
              <w:rPr>
                <w:noProof/>
                <w:webHidden/>
              </w:rPr>
              <w:t>17</w:t>
            </w:r>
            <w:r w:rsidR="00412204">
              <w:rPr>
                <w:noProof/>
                <w:webHidden/>
              </w:rPr>
              <w:fldChar w:fldCharType="end"/>
            </w:r>
          </w:hyperlink>
        </w:p>
        <w:p w14:paraId="56D6F667" w14:textId="3ABC929C" w:rsidR="00412204" w:rsidRDefault="00064396">
          <w:pPr>
            <w:pStyle w:val="TOC3"/>
            <w:tabs>
              <w:tab w:val="right" w:leader="dot" w:pos="7275"/>
            </w:tabs>
            <w:rPr>
              <w:rFonts w:eastAsiaTheme="minorEastAsia" w:cstheme="minorBidi"/>
              <w:iCs w:val="0"/>
              <w:noProof/>
              <w:sz w:val="24"/>
              <w:szCs w:val="24"/>
              <w:lang w:eastAsia="en-US"/>
            </w:rPr>
          </w:pPr>
          <w:hyperlink w:anchor="_Toc5606730" w:history="1">
            <w:r w:rsidR="00412204" w:rsidRPr="003B6C01">
              <w:rPr>
                <w:rStyle w:val="Hyperlink"/>
                <w:noProof/>
              </w:rPr>
              <w:t>5.1: Treasurer’s Report</w:t>
            </w:r>
            <w:r w:rsidR="00412204">
              <w:rPr>
                <w:noProof/>
                <w:webHidden/>
              </w:rPr>
              <w:tab/>
            </w:r>
            <w:r w:rsidR="00412204">
              <w:rPr>
                <w:noProof/>
                <w:webHidden/>
              </w:rPr>
              <w:fldChar w:fldCharType="begin"/>
            </w:r>
            <w:r w:rsidR="00412204">
              <w:rPr>
                <w:noProof/>
                <w:webHidden/>
              </w:rPr>
              <w:instrText xml:space="preserve"> PAGEREF _Toc5606730 \h </w:instrText>
            </w:r>
            <w:r w:rsidR="00412204">
              <w:rPr>
                <w:noProof/>
                <w:webHidden/>
              </w:rPr>
            </w:r>
            <w:r w:rsidR="00412204">
              <w:rPr>
                <w:noProof/>
                <w:webHidden/>
              </w:rPr>
              <w:fldChar w:fldCharType="separate"/>
            </w:r>
            <w:r w:rsidR="00412204">
              <w:rPr>
                <w:noProof/>
                <w:webHidden/>
              </w:rPr>
              <w:t>17</w:t>
            </w:r>
            <w:r w:rsidR="00412204">
              <w:rPr>
                <w:noProof/>
                <w:webHidden/>
              </w:rPr>
              <w:fldChar w:fldCharType="end"/>
            </w:r>
          </w:hyperlink>
        </w:p>
        <w:p w14:paraId="0FB7C1EF" w14:textId="6BDFC14C" w:rsidR="00412204" w:rsidRDefault="00064396">
          <w:pPr>
            <w:pStyle w:val="TOC3"/>
            <w:tabs>
              <w:tab w:val="right" w:leader="dot" w:pos="7275"/>
            </w:tabs>
            <w:rPr>
              <w:rFonts w:eastAsiaTheme="minorEastAsia" w:cstheme="minorBidi"/>
              <w:iCs w:val="0"/>
              <w:noProof/>
              <w:sz w:val="24"/>
              <w:szCs w:val="24"/>
              <w:lang w:eastAsia="en-US"/>
            </w:rPr>
          </w:pPr>
          <w:hyperlink w:anchor="_Toc5606731" w:history="1">
            <w:r w:rsidR="00412204" w:rsidRPr="003B6C01">
              <w:rPr>
                <w:rStyle w:val="Hyperlink"/>
                <w:noProof/>
              </w:rPr>
              <w:t>5.2: Financial Statements For the year to 31 December 2018</w:t>
            </w:r>
            <w:r w:rsidR="00412204">
              <w:rPr>
                <w:noProof/>
                <w:webHidden/>
              </w:rPr>
              <w:tab/>
            </w:r>
            <w:r w:rsidR="00412204">
              <w:rPr>
                <w:noProof/>
                <w:webHidden/>
              </w:rPr>
              <w:fldChar w:fldCharType="begin"/>
            </w:r>
            <w:r w:rsidR="00412204">
              <w:rPr>
                <w:noProof/>
                <w:webHidden/>
              </w:rPr>
              <w:instrText xml:space="preserve"> PAGEREF _Toc5606731 \h </w:instrText>
            </w:r>
            <w:r w:rsidR="00412204">
              <w:rPr>
                <w:noProof/>
                <w:webHidden/>
              </w:rPr>
            </w:r>
            <w:r w:rsidR="00412204">
              <w:rPr>
                <w:noProof/>
                <w:webHidden/>
              </w:rPr>
              <w:fldChar w:fldCharType="separate"/>
            </w:r>
            <w:r w:rsidR="00412204">
              <w:rPr>
                <w:noProof/>
                <w:webHidden/>
              </w:rPr>
              <w:t>18</w:t>
            </w:r>
            <w:r w:rsidR="00412204">
              <w:rPr>
                <w:noProof/>
                <w:webHidden/>
              </w:rPr>
              <w:fldChar w:fldCharType="end"/>
            </w:r>
          </w:hyperlink>
        </w:p>
        <w:p w14:paraId="1797B29C" w14:textId="4907197F" w:rsidR="00412204" w:rsidRDefault="00064396">
          <w:pPr>
            <w:pStyle w:val="TOC4"/>
            <w:tabs>
              <w:tab w:val="right" w:leader="dot" w:pos="7275"/>
            </w:tabs>
            <w:rPr>
              <w:rFonts w:eastAsiaTheme="minorEastAsia" w:cstheme="minorBidi"/>
              <w:noProof/>
              <w:sz w:val="24"/>
              <w:szCs w:val="24"/>
              <w:lang w:eastAsia="en-US"/>
            </w:rPr>
          </w:pPr>
          <w:hyperlink w:anchor="_Toc5606732" w:history="1">
            <w:r w:rsidR="00412204" w:rsidRPr="003B6C01">
              <w:rPr>
                <w:rStyle w:val="Hyperlink"/>
                <w:noProof/>
              </w:rPr>
              <w:t>5.2.1: Statement of Financial Activities</w:t>
            </w:r>
            <w:r w:rsidR="00412204">
              <w:rPr>
                <w:noProof/>
                <w:webHidden/>
              </w:rPr>
              <w:tab/>
            </w:r>
            <w:r w:rsidR="00412204">
              <w:rPr>
                <w:noProof/>
                <w:webHidden/>
              </w:rPr>
              <w:fldChar w:fldCharType="begin"/>
            </w:r>
            <w:r w:rsidR="00412204">
              <w:rPr>
                <w:noProof/>
                <w:webHidden/>
              </w:rPr>
              <w:instrText xml:space="preserve"> PAGEREF _Toc5606732 \h </w:instrText>
            </w:r>
            <w:r w:rsidR="00412204">
              <w:rPr>
                <w:noProof/>
                <w:webHidden/>
              </w:rPr>
            </w:r>
            <w:r w:rsidR="00412204">
              <w:rPr>
                <w:noProof/>
                <w:webHidden/>
              </w:rPr>
              <w:fldChar w:fldCharType="separate"/>
            </w:r>
            <w:r w:rsidR="00412204">
              <w:rPr>
                <w:noProof/>
                <w:webHidden/>
              </w:rPr>
              <w:t>19</w:t>
            </w:r>
            <w:r w:rsidR="00412204">
              <w:rPr>
                <w:noProof/>
                <w:webHidden/>
              </w:rPr>
              <w:fldChar w:fldCharType="end"/>
            </w:r>
          </w:hyperlink>
        </w:p>
        <w:p w14:paraId="31ABDAC5" w14:textId="27BBB431" w:rsidR="00412204" w:rsidRDefault="00064396">
          <w:pPr>
            <w:pStyle w:val="TOC4"/>
            <w:tabs>
              <w:tab w:val="right" w:leader="dot" w:pos="7275"/>
            </w:tabs>
            <w:rPr>
              <w:rFonts w:eastAsiaTheme="minorEastAsia" w:cstheme="minorBidi"/>
              <w:noProof/>
              <w:sz w:val="24"/>
              <w:szCs w:val="24"/>
              <w:lang w:eastAsia="en-US"/>
            </w:rPr>
          </w:pPr>
          <w:hyperlink w:anchor="_Toc5606733" w:history="1">
            <w:r w:rsidR="00412204" w:rsidRPr="003B6C01">
              <w:rPr>
                <w:rStyle w:val="Hyperlink"/>
                <w:noProof/>
              </w:rPr>
              <w:t>5.2.2: Balance Sheet</w:t>
            </w:r>
            <w:r w:rsidR="00412204">
              <w:rPr>
                <w:noProof/>
                <w:webHidden/>
              </w:rPr>
              <w:tab/>
            </w:r>
            <w:r w:rsidR="00412204">
              <w:rPr>
                <w:noProof/>
                <w:webHidden/>
              </w:rPr>
              <w:fldChar w:fldCharType="begin"/>
            </w:r>
            <w:r w:rsidR="00412204">
              <w:rPr>
                <w:noProof/>
                <w:webHidden/>
              </w:rPr>
              <w:instrText xml:space="preserve"> PAGEREF _Toc5606733 \h </w:instrText>
            </w:r>
            <w:r w:rsidR="00412204">
              <w:rPr>
                <w:noProof/>
                <w:webHidden/>
              </w:rPr>
            </w:r>
            <w:r w:rsidR="00412204">
              <w:rPr>
                <w:noProof/>
                <w:webHidden/>
              </w:rPr>
              <w:fldChar w:fldCharType="separate"/>
            </w:r>
            <w:r w:rsidR="00412204">
              <w:rPr>
                <w:noProof/>
                <w:webHidden/>
              </w:rPr>
              <w:t>20</w:t>
            </w:r>
            <w:r w:rsidR="00412204">
              <w:rPr>
                <w:noProof/>
                <w:webHidden/>
              </w:rPr>
              <w:fldChar w:fldCharType="end"/>
            </w:r>
          </w:hyperlink>
        </w:p>
        <w:p w14:paraId="28F49813" w14:textId="6E830E6F" w:rsidR="00412204" w:rsidRDefault="00064396">
          <w:pPr>
            <w:pStyle w:val="TOC4"/>
            <w:tabs>
              <w:tab w:val="right" w:leader="dot" w:pos="7275"/>
            </w:tabs>
            <w:rPr>
              <w:rFonts w:eastAsiaTheme="minorEastAsia" w:cstheme="minorBidi"/>
              <w:noProof/>
              <w:sz w:val="24"/>
              <w:szCs w:val="24"/>
              <w:lang w:eastAsia="en-US"/>
            </w:rPr>
          </w:pPr>
          <w:hyperlink w:anchor="_Toc5606734" w:history="1">
            <w:r w:rsidR="00412204" w:rsidRPr="003B6C01">
              <w:rPr>
                <w:rStyle w:val="Hyperlink"/>
                <w:noProof/>
              </w:rPr>
              <w:t>5.2.3: Analysis of Income</w:t>
            </w:r>
            <w:r w:rsidR="00412204">
              <w:rPr>
                <w:noProof/>
                <w:webHidden/>
              </w:rPr>
              <w:tab/>
            </w:r>
            <w:r w:rsidR="00412204">
              <w:rPr>
                <w:noProof/>
                <w:webHidden/>
              </w:rPr>
              <w:fldChar w:fldCharType="begin"/>
            </w:r>
            <w:r w:rsidR="00412204">
              <w:rPr>
                <w:noProof/>
                <w:webHidden/>
              </w:rPr>
              <w:instrText xml:space="preserve"> PAGEREF _Toc5606734 \h </w:instrText>
            </w:r>
            <w:r w:rsidR="00412204">
              <w:rPr>
                <w:noProof/>
                <w:webHidden/>
              </w:rPr>
            </w:r>
            <w:r w:rsidR="00412204">
              <w:rPr>
                <w:noProof/>
                <w:webHidden/>
              </w:rPr>
              <w:fldChar w:fldCharType="separate"/>
            </w:r>
            <w:r w:rsidR="00412204">
              <w:rPr>
                <w:noProof/>
                <w:webHidden/>
              </w:rPr>
              <w:t>21</w:t>
            </w:r>
            <w:r w:rsidR="00412204">
              <w:rPr>
                <w:noProof/>
                <w:webHidden/>
              </w:rPr>
              <w:fldChar w:fldCharType="end"/>
            </w:r>
          </w:hyperlink>
        </w:p>
        <w:p w14:paraId="4A7AE8F1" w14:textId="3040057E" w:rsidR="00412204" w:rsidRDefault="00064396">
          <w:pPr>
            <w:pStyle w:val="TOC4"/>
            <w:tabs>
              <w:tab w:val="right" w:leader="dot" w:pos="7275"/>
            </w:tabs>
            <w:rPr>
              <w:rFonts w:eastAsiaTheme="minorEastAsia" w:cstheme="minorBidi"/>
              <w:noProof/>
              <w:sz w:val="24"/>
              <w:szCs w:val="24"/>
              <w:lang w:eastAsia="en-US"/>
            </w:rPr>
          </w:pPr>
          <w:hyperlink w:anchor="_Toc5606735" w:history="1">
            <w:r w:rsidR="00412204" w:rsidRPr="003B6C01">
              <w:rPr>
                <w:rStyle w:val="Hyperlink"/>
                <w:noProof/>
              </w:rPr>
              <w:t>5.2.4: Analysis of Expenditure</w:t>
            </w:r>
            <w:r w:rsidR="00412204">
              <w:rPr>
                <w:noProof/>
                <w:webHidden/>
              </w:rPr>
              <w:tab/>
            </w:r>
            <w:r w:rsidR="00412204">
              <w:rPr>
                <w:noProof/>
                <w:webHidden/>
              </w:rPr>
              <w:fldChar w:fldCharType="begin"/>
            </w:r>
            <w:r w:rsidR="00412204">
              <w:rPr>
                <w:noProof/>
                <w:webHidden/>
              </w:rPr>
              <w:instrText xml:space="preserve"> PAGEREF _Toc5606735 \h </w:instrText>
            </w:r>
            <w:r w:rsidR="00412204">
              <w:rPr>
                <w:noProof/>
                <w:webHidden/>
              </w:rPr>
            </w:r>
            <w:r w:rsidR="00412204">
              <w:rPr>
                <w:noProof/>
                <w:webHidden/>
              </w:rPr>
              <w:fldChar w:fldCharType="separate"/>
            </w:r>
            <w:r w:rsidR="00412204">
              <w:rPr>
                <w:noProof/>
                <w:webHidden/>
              </w:rPr>
              <w:t>22</w:t>
            </w:r>
            <w:r w:rsidR="00412204">
              <w:rPr>
                <w:noProof/>
                <w:webHidden/>
              </w:rPr>
              <w:fldChar w:fldCharType="end"/>
            </w:r>
          </w:hyperlink>
        </w:p>
        <w:p w14:paraId="68474FCC" w14:textId="6B210412" w:rsidR="00412204" w:rsidRDefault="00064396">
          <w:pPr>
            <w:pStyle w:val="TOC4"/>
            <w:tabs>
              <w:tab w:val="right" w:leader="dot" w:pos="7275"/>
            </w:tabs>
            <w:rPr>
              <w:rFonts w:eastAsiaTheme="minorEastAsia" w:cstheme="minorBidi"/>
              <w:noProof/>
              <w:sz w:val="24"/>
              <w:szCs w:val="24"/>
              <w:lang w:eastAsia="en-US"/>
            </w:rPr>
          </w:pPr>
          <w:hyperlink w:anchor="_Toc5606736" w:history="1">
            <w:r w:rsidR="00412204" w:rsidRPr="003B6C01">
              <w:rPr>
                <w:rStyle w:val="Hyperlink"/>
                <w:noProof/>
              </w:rPr>
              <w:t>5.2.5: Funds</w:t>
            </w:r>
            <w:r w:rsidR="00412204">
              <w:rPr>
                <w:noProof/>
                <w:webHidden/>
              </w:rPr>
              <w:tab/>
            </w:r>
            <w:r w:rsidR="00412204">
              <w:rPr>
                <w:noProof/>
                <w:webHidden/>
              </w:rPr>
              <w:fldChar w:fldCharType="begin"/>
            </w:r>
            <w:r w:rsidR="00412204">
              <w:rPr>
                <w:noProof/>
                <w:webHidden/>
              </w:rPr>
              <w:instrText xml:space="preserve"> PAGEREF _Toc5606736 \h </w:instrText>
            </w:r>
            <w:r w:rsidR="00412204">
              <w:rPr>
                <w:noProof/>
                <w:webHidden/>
              </w:rPr>
            </w:r>
            <w:r w:rsidR="00412204">
              <w:rPr>
                <w:noProof/>
                <w:webHidden/>
              </w:rPr>
              <w:fldChar w:fldCharType="separate"/>
            </w:r>
            <w:r w:rsidR="00412204">
              <w:rPr>
                <w:noProof/>
                <w:webHidden/>
              </w:rPr>
              <w:t>23</w:t>
            </w:r>
            <w:r w:rsidR="00412204">
              <w:rPr>
                <w:noProof/>
                <w:webHidden/>
              </w:rPr>
              <w:fldChar w:fldCharType="end"/>
            </w:r>
          </w:hyperlink>
        </w:p>
        <w:p w14:paraId="12CD34AE" w14:textId="76A9808C" w:rsidR="00412204" w:rsidRDefault="00064396">
          <w:pPr>
            <w:pStyle w:val="TOC3"/>
            <w:tabs>
              <w:tab w:val="right" w:leader="dot" w:pos="7275"/>
            </w:tabs>
            <w:rPr>
              <w:rFonts w:eastAsiaTheme="minorEastAsia" w:cstheme="minorBidi"/>
              <w:iCs w:val="0"/>
              <w:noProof/>
              <w:sz w:val="24"/>
              <w:szCs w:val="24"/>
              <w:lang w:eastAsia="en-US"/>
            </w:rPr>
          </w:pPr>
          <w:hyperlink w:anchor="_Toc5606737" w:history="1">
            <w:r w:rsidR="00412204" w:rsidRPr="003B6C01">
              <w:rPr>
                <w:rStyle w:val="Hyperlink"/>
                <w:noProof/>
              </w:rPr>
              <w:t>5.3: Budget for 2019</w:t>
            </w:r>
            <w:r w:rsidR="00412204">
              <w:rPr>
                <w:noProof/>
                <w:webHidden/>
              </w:rPr>
              <w:tab/>
            </w:r>
            <w:r w:rsidR="00412204">
              <w:rPr>
                <w:noProof/>
                <w:webHidden/>
              </w:rPr>
              <w:fldChar w:fldCharType="begin"/>
            </w:r>
            <w:r w:rsidR="00412204">
              <w:rPr>
                <w:noProof/>
                <w:webHidden/>
              </w:rPr>
              <w:instrText xml:space="preserve"> PAGEREF _Toc5606737 \h </w:instrText>
            </w:r>
            <w:r w:rsidR="00412204">
              <w:rPr>
                <w:noProof/>
                <w:webHidden/>
              </w:rPr>
            </w:r>
            <w:r w:rsidR="00412204">
              <w:rPr>
                <w:noProof/>
                <w:webHidden/>
              </w:rPr>
              <w:fldChar w:fldCharType="separate"/>
            </w:r>
            <w:r w:rsidR="00412204">
              <w:rPr>
                <w:noProof/>
                <w:webHidden/>
              </w:rPr>
              <w:t>24</w:t>
            </w:r>
            <w:r w:rsidR="00412204">
              <w:rPr>
                <w:noProof/>
                <w:webHidden/>
              </w:rPr>
              <w:fldChar w:fldCharType="end"/>
            </w:r>
          </w:hyperlink>
        </w:p>
        <w:p w14:paraId="656ABC71" w14:textId="3C514AB5" w:rsidR="00412204" w:rsidRDefault="00064396">
          <w:pPr>
            <w:pStyle w:val="TOC4"/>
            <w:tabs>
              <w:tab w:val="right" w:leader="dot" w:pos="7275"/>
            </w:tabs>
            <w:rPr>
              <w:rFonts w:eastAsiaTheme="minorEastAsia" w:cstheme="minorBidi"/>
              <w:noProof/>
              <w:sz w:val="24"/>
              <w:szCs w:val="24"/>
              <w:lang w:eastAsia="en-US"/>
            </w:rPr>
          </w:pPr>
          <w:hyperlink w:anchor="_Toc5606738" w:history="1">
            <w:r w:rsidR="00412204" w:rsidRPr="003B6C01">
              <w:rPr>
                <w:rStyle w:val="Hyperlink"/>
                <w:noProof/>
              </w:rPr>
              <w:t>5.3.1: Notes</w:t>
            </w:r>
            <w:r w:rsidR="00412204">
              <w:rPr>
                <w:noProof/>
                <w:webHidden/>
              </w:rPr>
              <w:tab/>
            </w:r>
            <w:r w:rsidR="00412204">
              <w:rPr>
                <w:noProof/>
                <w:webHidden/>
              </w:rPr>
              <w:fldChar w:fldCharType="begin"/>
            </w:r>
            <w:r w:rsidR="00412204">
              <w:rPr>
                <w:noProof/>
                <w:webHidden/>
              </w:rPr>
              <w:instrText xml:space="preserve"> PAGEREF _Toc5606738 \h </w:instrText>
            </w:r>
            <w:r w:rsidR="00412204">
              <w:rPr>
                <w:noProof/>
                <w:webHidden/>
              </w:rPr>
            </w:r>
            <w:r w:rsidR="00412204">
              <w:rPr>
                <w:noProof/>
                <w:webHidden/>
              </w:rPr>
              <w:fldChar w:fldCharType="separate"/>
            </w:r>
            <w:r w:rsidR="00412204">
              <w:rPr>
                <w:noProof/>
                <w:webHidden/>
              </w:rPr>
              <w:t>24</w:t>
            </w:r>
            <w:r w:rsidR="00412204">
              <w:rPr>
                <w:noProof/>
                <w:webHidden/>
              </w:rPr>
              <w:fldChar w:fldCharType="end"/>
            </w:r>
          </w:hyperlink>
        </w:p>
        <w:p w14:paraId="4ACC34F5" w14:textId="01EEEA46" w:rsidR="00412204" w:rsidRDefault="00064396">
          <w:pPr>
            <w:pStyle w:val="TOC4"/>
            <w:tabs>
              <w:tab w:val="right" w:leader="dot" w:pos="7275"/>
            </w:tabs>
            <w:rPr>
              <w:rFonts w:eastAsiaTheme="minorEastAsia" w:cstheme="minorBidi"/>
              <w:noProof/>
              <w:sz w:val="24"/>
              <w:szCs w:val="24"/>
              <w:lang w:eastAsia="en-US"/>
            </w:rPr>
          </w:pPr>
          <w:hyperlink w:anchor="_Toc5606739" w:history="1">
            <w:r w:rsidR="00412204" w:rsidRPr="003B6C01">
              <w:rPr>
                <w:rStyle w:val="Hyperlink"/>
                <w:noProof/>
              </w:rPr>
              <w:t>5.3.2: Summary</w:t>
            </w:r>
            <w:r w:rsidR="00412204">
              <w:rPr>
                <w:noProof/>
                <w:webHidden/>
              </w:rPr>
              <w:tab/>
            </w:r>
            <w:r w:rsidR="00412204">
              <w:rPr>
                <w:noProof/>
                <w:webHidden/>
              </w:rPr>
              <w:fldChar w:fldCharType="begin"/>
            </w:r>
            <w:r w:rsidR="00412204">
              <w:rPr>
                <w:noProof/>
                <w:webHidden/>
              </w:rPr>
              <w:instrText xml:space="preserve"> PAGEREF _Toc5606739 \h </w:instrText>
            </w:r>
            <w:r w:rsidR="00412204">
              <w:rPr>
                <w:noProof/>
                <w:webHidden/>
              </w:rPr>
            </w:r>
            <w:r w:rsidR="00412204">
              <w:rPr>
                <w:noProof/>
                <w:webHidden/>
              </w:rPr>
              <w:fldChar w:fldCharType="separate"/>
            </w:r>
            <w:r w:rsidR="00412204">
              <w:rPr>
                <w:noProof/>
                <w:webHidden/>
              </w:rPr>
              <w:t>24</w:t>
            </w:r>
            <w:r w:rsidR="00412204">
              <w:rPr>
                <w:noProof/>
                <w:webHidden/>
              </w:rPr>
              <w:fldChar w:fldCharType="end"/>
            </w:r>
          </w:hyperlink>
        </w:p>
        <w:p w14:paraId="17188927" w14:textId="37D242FD" w:rsidR="00412204" w:rsidRDefault="00064396">
          <w:pPr>
            <w:pStyle w:val="TOC4"/>
            <w:tabs>
              <w:tab w:val="right" w:leader="dot" w:pos="7275"/>
            </w:tabs>
            <w:rPr>
              <w:rFonts w:eastAsiaTheme="minorEastAsia" w:cstheme="minorBidi"/>
              <w:noProof/>
              <w:sz w:val="24"/>
              <w:szCs w:val="24"/>
              <w:lang w:eastAsia="en-US"/>
            </w:rPr>
          </w:pPr>
          <w:hyperlink w:anchor="_Toc5606740" w:history="1">
            <w:r w:rsidR="00412204" w:rsidRPr="003B6C01">
              <w:rPr>
                <w:rStyle w:val="Hyperlink"/>
                <w:noProof/>
              </w:rPr>
              <w:t>5.3.3: Johnson Hall Fund</w:t>
            </w:r>
            <w:r w:rsidR="00412204">
              <w:rPr>
                <w:noProof/>
                <w:webHidden/>
              </w:rPr>
              <w:tab/>
            </w:r>
            <w:r w:rsidR="00412204">
              <w:rPr>
                <w:noProof/>
                <w:webHidden/>
              </w:rPr>
              <w:fldChar w:fldCharType="begin"/>
            </w:r>
            <w:r w:rsidR="00412204">
              <w:rPr>
                <w:noProof/>
                <w:webHidden/>
              </w:rPr>
              <w:instrText xml:space="preserve"> PAGEREF _Toc5606740 \h </w:instrText>
            </w:r>
            <w:r w:rsidR="00412204">
              <w:rPr>
                <w:noProof/>
                <w:webHidden/>
              </w:rPr>
            </w:r>
            <w:r w:rsidR="00412204">
              <w:rPr>
                <w:noProof/>
                <w:webHidden/>
              </w:rPr>
              <w:fldChar w:fldCharType="separate"/>
            </w:r>
            <w:r w:rsidR="00412204">
              <w:rPr>
                <w:noProof/>
                <w:webHidden/>
              </w:rPr>
              <w:t>24</w:t>
            </w:r>
            <w:r w:rsidR="00412204">
              <w:rPr>
                <w:noProof/>
                <w:webHidden/>
              </w:rPr>
              <w:fldChar w:fldCharType="end"/>
            </w:r>
          </w:hyperlink>
        </w:p>
        <w:p w14:paraId="23525118" w14:textId="25493F1F" w:rsidR="00412204" w:rsidRDefault="00064396">
          <w:pPr>
            <w:pStyle w:val="TOC4"/>
            <w:tabs>
              <w:tab w:val="right" w:leader="dot" w:pos="7275"/>
            </w:tabs>
            <w:rPr>
              <w:rFonts w:eastAsiaTheme="minorEastAsia" w:cstheme="minorBidi"/>
              <w:noProof/>
              <w:sz w:val="24"/>
              <w:szCs w:val="24"/>
              <w:lang w:eastAsia="en-US"/>
            </w:rPr>
          </w:pPr>
          <w:hyperlink w:anchor="_Toc5606741" w:history="1">
            <w:r w:rsidR="00412204" w:rsidRPr="003B6C01">
              <w:rPr>
                <w:rStyle w:val="Hyperlink"/>
                <w:noProof/>
              </w:rPr>
              <w:t>5.3.4: Estate Fund</w:t>
            </w:r>
            <w:r w:rsidR="00412204">
              <w:rPr>
                <w:noProof/>
                <w:webHidden/>
              </w:rPr>
              <w:tab/>
            </w:r>
            <w:r w:rsidR="00412204">
              <w:rPr>
                <w:noProof/>
                <w:webHidden/>
              </w:rPr>
              <w:fldChar w:fldCharType="begin"/>
            </w:r>
            <w:r w:rsidR="00412204">
              <w:rPr>
                <w:noProof/>
                <w:webHidden/>
              </w:rPr>
              <w:instrText xml:space="preserve"> PAGEREF _Toc5606741 \h </w:instrText>
            </w:r>
            <w:r w:rsidR="00412204">
              <w:rPr>
                <w:noProof/>
                <w:webHidden/>
              </w:rPr>
            </w:r>
            <w:r w:rsidR="00412204">
              <w:rPr>
                <w:noProof/>
                <w:webHidden/>
              </w:rPr>
              <w:fldChar w:fldCharType="separate"/>
            </w:r>
            <w:r w:rsidR="00412204">
              <w:rPr>
                <w:noProof/>
                <w:webHidden/>
              </w:rPr>
              <w:t>25</w:t>
            </w:r>
            <w:r w:rsidR="00412204">
              <w:rPr>
                <w:noProof/>
                <w:webHidden/>
              </w:rPr>
              <w:fldChar w:fldCharType="end"/>
            </w:r>
          </w:hyperlink>
        </w:p>
        <w:p w14:paraId="27FDDAD7" w14:textId="0D1B8642" w:rsidR="00412204" w:rsidRDefault="00064396">
          <w:pPr>
            <w:pStyle w:val="TOC4"/>
            <w:tabs>
              <w:tab w:val="right" w:leader="dot" w:pos="7275"/>
            </w:tabs>
            <w:rPr>
              <w:rFonts w:eastAsiaTheme="minorEastAsia" w:cstheme="minorBidi"/>
              <w:noProof/>
              <w:sz w:val="24"/>
              <w:szCs w:val="24"/>
              <w:lang w:eastAsia="en-US"/>
            </w:rPr>
          </w:pPr>
          <w:hyperlink w:anchor="_Toc5606742" w:history="1">
            <w:r w:rsidR="00412204" w:rsidRPr="003B6C01">
              <w:rPr>
                <w:rStyle w:val="Hyperlink"/>
                <w:noProof/>
              </w:rPr>
              <w:t>5.3.5: General Fund</w:t>
            </w:r>
            <w:r w:rsidR="00412204">
              <w:rPr>
                <w:noProof/>
                <w:webHidden/>
              </w:rPr>
              <w:tab/>
            </w:r>
            <w:r w:rsidR="00412204">
              <w:rPr>
                <w:noProof/>
                <w:webHidden/>
              </w:rPr>
              <w:fldChar w:fldCharType="begin"/>
            </w:r>
            <w:r w:rsidR="00412204">
              <w:rPr>
                <w:noProof/>
                <w:webHidden/>
              </w:rPr>
              <w:instrText xml:space="preserve"> PAGEREF _Toc5606742 \h </w:instrText>
            </w:r>
            <w:r w:rsidR="00412204">
              <w:rPr>
                <w:noProof/>
                <w:webHidden/>
              </w:rPr>
            </w:r>
            <w:r w:rsidR="00412204">
              <w:rPr>
                <w:noProof/>
                <w:webHidden/>
              </w:rPr>
              <w:fldChar w:fldCharType="separate"/>
            </w:r>
            <w:r w:rsidR="00412204">
              <w:rPr>
                <w:noProof/>
                <w:webHidden/>
              </w:rPr>
              <w:t>26</w:t>
            </w:r>
            <w:r w:rsidR="00412204">
              <w:rPr>
                <w:noProof/>
                <w:webHidden/>
              </w:rPr>
              <w:fldChar w:fldCharType="end"/>
            </w:r>
          </w:hyperlink>
        </w:p>
        <w:p w14:paraId="50C12AC5" w14:textId="0D03BBAA" w:rsidR="00412204" w:rsidRDefault="00064396">
          <w:pPr>
            <w:pStyle w:val="TOC4"/>
            <w:tabs>
              <w:tab w:val="right" w:leader="dot" w:pos="7275"/>
            </w:tabs>
            <w:rPr>
              <w:rFonts w:eastAsiaTheme="minorEastAsia" w:cstheme="minorBidi"/>
              <w:noProof/>
              <w:sz w:val="24"/>
              <w:szCs w:val="24"/>
              <w:lang w:eastAsia="en-US"/>
            </w:rPr>
          </w:pPr>
          <w:hyperlink w:anchor="_Toc5606743" w:history="1">
            <w:r w:rsidR="00412204" w:rsidRPr="003B6C01">
              <w:rPr>
                <w:rStyle w:val="Hyperlink"/>
                <w:noProof/>
              </w:rPr>
              <w:t>5.3.6: Magazine Profit &amp; Loss Account</w:t>
            </w:r>
            <w:r w:rsidR="00412204">
              <w:rPr>
                <w:noProof/>
                <w:webHidden/>
              </w:rPr>
              <w:tab/>
            </w:r>
            <w:r w:rsidR="00412204">
              <w:rPr>
                <w:noProof/>
                <w:webHidden/>
              </w:rPr>
              <w:fldChar w:fldCharType="begin"/>
            </w:r>
            <w:r w:rsidR="00412204">
              <w:rPr>
                <w:noProof/>
                <w:webHidden/>
              </w:rPr>
              <w:instrText xml:space="preserve"> PAGEREF _Toc5606743 \h </w:instrText>
            </w:r>
            <w:r w:rsidR="00412204">
              <w:rPr>
                <w:noProof/>
                <w:webHidden/>
              </w:rPr>
            </w:r>
            <w:r w:rsidR="00412204">
              <w:rPr>
                <w:noProof/>
                <w:webHidden/>
              </w:rPr>
              <w:fldChar w:fldCharType="separate"/>
            </w:r>
            <w:r w:rsidR="00412204">
              <w:rPr>
                <w:noProof/>
                <w:webHidden/>
              </w:rPr>
              <w:t>28</w:t>
            </w:r>
            <w:r w:rsidR="00412204">
              <w:rPr>
                <w:noProof/>
                <w:webHidden/>
              </w:rPr>
              <w:fldChar w:fldCharType="end"/>
            </w:r>
          </w:hyperlink>
        </w:p>
        <w:p w14:paraId="1D92980B" w14:textId="26A07339" w:rsidR="00412204" w:rsidRDefault="00064396">
          <w:pPr>
            <w:pStyle w:val="TOC4"/>
            <w:tabs>
              <w:tab w:val="right" w:leader="dot" w:pos="7275"/>
            </w:tabs>
            <w:rPr>
              <w:rFonts w:eastAsiaTheme="minorEastAsia" w:cstheme="minorBidi"/>
              <w:noProof/>
              <w:sz w:val="24"/>
              <w:szCs w:val="24"/>
              <w:lang w:eastAsia="en-US"/>
            </w:rPr>
          </w:pPr>
          <w:hyperlink w:anchor="_Toc5606744" w:history="1">
            <w:r w:rsidR="00412204" w:rsidRPr="003B6C01">
              <w:rPr>
                <w:rStyle w:val="Hyperlink"/>
                <w:noProof/>
              </w:rPr>
              <w:t>5.3.7: Verger’s Cottage Profit &amp; Loss Account</w:t>
            </w:r>
            <w:r w:rsidR="00412204">
              <w:rPr>
                <w:noProof/>
                <w:webHidden/>
              </w:rPr>
              <w:tab/>
            </w:r>
            <w:r w:rsidR="00412204">
              <w:rPr>
                <w:noProof/>
                <w:webHidden/>
              </w:rPr>
              <w:fldChar w:fldCharType="begin"/>
            </w:r>
            <w:r w:rsidR="00412204">
              <w:rPr>
                <w:noProof/>
                <w:webHidden/>
              </w:rPr>
              <w:instrText xml:space="preserve"> PAGEREF _Toc5606744 \h </w:instrText>
            </w:r>
            <w:r w:rsidR="00412204">
              <w:rPr>
                <w:noProof/>
                <w:webHidden/>
              </w:rPr>
            </w:r>
            <w:r w:rsidR="00412204">
              <w:rPr>
                <w:noProof/>
                <w:webHidden/>
              </w:rPr>
              <w:fldChar w:fldCharType="separate"/>
            </w:r>
            <w:r w:rsidR="00412204">
              <w:rPr>
                <w:noProof/>
                <w:webHidden/>
              </w:rPr>
              <w:t>28</w:t>
            </w:r>
            <w:r w:rsidR="00412204">
              <w:rPr>
                <w:noProof/>
                <w:webHidden/>
              </w:rPr>
              <w:fldChar w:fldCharType="end"/>
            </w:r>
          </w:hyperlink>
        </w:p>
        <w:p w14:paraId="1BDF949F" w14:textId="13FCA12C" w:rsidR="00412204" w:rsidRDefault="00064396">
          <w:pPr>
            <w:pStyle w:val="TOC3"/>
            <w:tabs>
              <w:tab w:val="right" w:leader="dot" w:pos="7275"/>
            </w:tabs>
            <w:rPr>
              <w:rFonts w:eastAsiaTheme="minorEastAsia" w:cstheme="minorBidi"/>
              <w:iCs w:val="0"/>
              <w:noProof/>
              <w:sz w:val="24"/>
              <w:szCs w:val="24"/>
              <w:lang w:eastAsia="en-US"/>
            </w:rPr>
          </w:pPr>
          <w:hyperlink w:anchor="_Toc5606745" w:history="1">
            <w:r w:rsidR="00412204" w:rsidRPr="003B6C01">
              <w:rPr>
                <w:rStyle w:val="Hyperlink"/>
                <w:noProof/>
              </w:rPr>
              <w:t>5.4: Gift Aid</w:t>
            </w:r>
            <w:r w:rsidR="00412204">
              <w:rPr>
                <w:noProof/>
                <w:webHidden/>
              </w:rPr>
              <w:tab/>
            </w:r>
            <w:r w:rsidR="00412204">
              <w:rPr>
                <w:noProof/>
                <w:webHidden/>
              </w:rPr>
              <w:fldChar w:fldCharType="begin"/>
            </w:r>
            <w:r w:rsidR="00412204">
              <w:rPr>
                <w:noProof/>
                <w:webHidden/>
              </w:rPr>
              <w:instrText xml:space="preserve"> PAGEREF _Toc5606745 \h </w:instrText>
            </w:r>
            <w:r w:rsidR="00412204">
              <w:rPr>
                <w:noProof/>
                <w:webHidden/>
              </w:rPr>
            </w:r>
            <w:r w:rsidR="00412204">
              <w:rPr>
                <w:noProof/>
                <w:webHidden/>
              </w:rPr>
              <w:fldChar w:fldCharType="separate"/>
            </w:r>
            <w:r w:rsidR="00412204">
              <w:rPr>
                <w:noProof/>
                <w:webHidden/>
              </w:rPr>
              <w:t>29</w:t>
            </w:r>
            <w:r w:rsidR="00412204">
              <w:rPr>
                <w:noProof/>
                <w:webHidden/>
              </w:rPr>
              <w:fldChar w:fldCharType="end"/>
            </w:r>
          </w:hyperlink>
        </w:p>
        <w:p w14:paraId="6B555B32" w14:textId="63A78E30" w:rsidR="00412204" w:rsidRDefault="00064396">
          <w:pPr>
            <w:pStyle w:val="TOC2"/>
            <w:tabs>
              <w:tab w:val="right" w:leader="dot" w:pos="7275"/>
            </w:tabs>
            <w:rPr>
              <w:rFonts w:eastAsiaTheme="minorEastAsia" w:cstheme="minorBidi"/>
              <w:smallCaps w:val="0"/>
              <w:noProof/>
              <w:sz w:val="24"/>
              <w:szCs w:val="24"/>
              <w:lang w:eastAsia="en-US"/>
            </w:rPr>
          </w:pPr>
          <w:hyperlink w:anchor="_Toc5606746" w:history="1">
            <w:r w:rsidR="00412204" w:rsidRPr="003B6C01">
              <w:rPr>
                <w:rStyle w:val="Hyperlink"/>
                <w:noProof/>
              </w:rPr>
              <w:t>Item 6: INDEPENDENT EXAMINER</w:t>
            </w:r>
            <w:r w:rsidR="00412204">
              <w:rPr>
                <w:noProof/>
                <w:webHidden/>
              </w:rPr>
              <w:tab/>
            </w:r>
            <w:r w:rsidR="00412204">
              <w:rPr>
                <w:noProof/>
                <w:webHidden/>
              </w:rPr>
              <w:fldChar w:fldCharType="begin"/>
            </w:r>
            <w:r w:rsidR="00412204">
              <w:rPr>
                <w:noProof/>
                <w:webHidden/>
              </w:rPr>
              <w:instrText xml:space="preserve"> PAGEREF _Toc5606746 \h </w:instrText>
            </w:r>
            <w:r w:rsidR="00412204">
              <w:rPr>
                <w:noProof/>
                <w:webHidden/>
              </w:rPr>
            </w:r>
            <w:r w:rsidR="00412204">
              <w:rPr>
                <w:noProof/>
                <w:webHidden/>
              </w:rPr>
              <w:fldChar w:fldCharType="separate"/>
            </w:r>
            <w:r w:rsidR="00412204">
              <w:rPr>
                <w:noProof/>
                <w:webHidden/>
              </w:rPr>
              <w:t>29</w:t>
            </w:r>
            <w:r w:rsidR="00412204">
              <w:rPr>
                <w:noProof/>
                <w:webHidden/>
              </w:rPr>
              <w:fldChar w:fldCharType="end"/>
            </w:r>
          </w:hyperlink>
        </w:p>
        <w:p w14:paraId="44987949" w14:textId="0D9EA4D2" w:rsidR="00412204" w:rsidRDefault="00064396">
          <w:pPr>
            <w:pStyle w:val="TOC2"/>
            <w:tabs>
              <w:tab w:val="right" w:leader="dot" w:pos="7275"/>
            </w:tabs>
            <w:rPr>
              <w:rFonts w:eastAsiaTheme="minorEastAsia" w:cstheme="minorBidi"/>
              <w:smallCaps w:val="0"/>
              <w:noProof/>
              <w:sz w:val="24"/>
              <w:szCs w:val="24"/>
              <w:lang w:eastAsia="en-US"/>
            </w:rPr>
          </w:pPr>
          <w:hyperlink w:anchor="_Toc5606747" w:history="1">
            <w:r w:rsidR="00412204" w:rsidRPr="003B6C01">
              <w:rPr>
                <w:rStyle w:val="Hyperlink"/>
                <w:noProof/>
              </w:rPr>
              <w:t>Item 7: PAROCHIAL CHURCH COUNCIL REPORTS FOR THE YEAR TO 31 DECEMBER 2018</w:t>
            </w:r>
            <w:r w:rsidR="00412204">
              <w:rPr>
                <w:noProof/>
                <w:webHidden/>
              </w:rPr>
              <w:tab/>
            </w:r>
            <w:r w:rsidR="00412204">
              <w:rPr>
                <w:noProof/>
                <w:webHidden/>
              </w:rPr>
              <w:fldChar w:fldCharType="begin"/>
            </w:r>
            <w:r w:rsidR="00412204">
              <w:rPr>
                <w:noProof/>
                <w:webHidden/>
              </w:rPr>
              <w:instrText xml:space="preserve"> PAGEREF _Toc5606747 \h </w:instrText>
            </w:r>
            <w:r w:rsidR="00412204">
              <w:rPr>
                <w:noProof/>
                <w:webHidden/>
              </w:rPr>
            </w:r>
            <w:r w:rsidR="00412204">
              <w:rPr>
                <w:noProof/>
                <w:webHidden/>
              </w:rPr>
              <w:fldChar w:fldCharType="separate"/>
            </w:r>
            <w:r w:rsidR="00412204">
              <w:rPr>
                <w:noProof/>
                <w:webHidden/>
              </w:rPr>
              <w:t>29</w:t>
            </w:r>
            <w:r w:rsidR="00412204">
              <w:rPr>
                <w:noProof/>
                <w:webHidden/>
              </w:rPr>
              <w:fldChar w:fldCharType="end"/>
            </w:r>
          </w:hyperlink>
        </w:p>
        <w:p w14:paraId="2871C38E" w14:textId="31DF3DF5" w:rsidR="00412204" w:rsidRDefault="00064396">
          <w:pPr>
            <w:pStyle w:val="TOC3"/>
            <w:tabs>
              <w:tab w:val="right" w:leader="dot" w:pos="7275"/>
            </w:tabs>
            <w:rPr>
              <w:rFonts w:eastAsiaTheme="minorEastAsia" w:cstheme="minorBidi"/>
              <w:iCs w:val="0"/>
              <w:noProof/>
              <w:sz w:val="24"/>
              <w:szCs w:val="24"/>
              <w:lang w:eastAsia="en-US"/>
            </w:rPr>
          </w:pPr>
          <w:hyperlink w:anchor="_Toc5606748" w:history="1">
            <w:r w:rsidR="00412204" w:rsidRPr="003B6C01">
              <w:rPr>
                <w:rStyle w:val="Hyperlink"/>
                <w:noProof/>
              </w:rPr>
              <w:t>7.1: Annual Report of the PCC</w:t>
            </w:r>
            <w:r w:rsidR="00412204">
              <w:rPr>
                <w:noProof/>
                <w:webHidden/>
              </w:rPr>
              <w:tab/>
            </w:r>
            <w:r w:rsidR="00412204">
              <w:rPr>
                <w:noProof/>
                <w:webHidden/>
              </w:rPr>
              <w:fldChar w:fldCharType="begin"/>
            </w:r>
            <w:r w:rsidR="00412204">
              <w:rPr>
                <w:noProof/>
                <w:webHidden/>
              </w:rPr>
              <w:instrText xml:space="preserve"> PAGEREF _Toc5606748 \h </w:instrText>
            </w:r>
            <w:r w:rsidR="00412204">
              <w:rPr>
                <w:noProof/>
                <w:webHidden/>
              </w:rPr>
            </w:r>
            <w:r w:rsidR="00412204">
              <w:rPr>
                <w:noProof/>
                <w:webHidden/>
              </w:rPr>
              <w:fldChar w:fldCharType="separate"/>
            </w:r>
            <w:r w:rsidR="00412204">
              <w:rPr>
                <w:noProof/>
                <w:webHidden/>
              </w:rPr>
              <w:t>29</w:t>
            </w:r>
            <w:r w:rsidR="00412204">
              <w:rPr>
                <w:noProof/>
                <w:webHidden/>
              </w:rPr>
              <w:fldChar w:fldCharType="end"/>
            </w:r>
          </w:hyperlink>
        </w:p>
        <w:p w14:paraId="2F67F6DA" w14:textId="5DBCC9EB" w:rsidR="00412204" w:rsidRDefault="00064396">
          <w:pPr>
            <w:pStyle w:val="TOC3"/>
            <w:tabs>
              <w:tab w:val="right" w:leader="dot" w:pos="7275"/>
            </w:tabs>
            <w:rPr>
              <w:rFonts w:eastAsiaTheme="minorEastAsia" w:cstheme="minorBidi"/>
              <w:iCs w:val="0"/>
              <w:noProof/>
              <w:sz w:val="24"/>
              <w:szCs w:val="24"/>
              <w:lang w:eastAsia="en-US"/>
            </w:rPr>
          </w:pPr>
          <w:hyperlink w:anchor="_Toc5606749" w:history="1">
            <w:r w:rsidR="00412204" w:rsidRPr="003B6C01">
              <w:rPr>
                <w:rStyle w:val="Hyperlink"/>
                <w:noProof/>
              </w:rPr>
              <w:t>7.2: Proceedings of the PCC</w:t>
            </w:r>
            <w:r w:rsidR="00412204">
              <w:rPr>
                <w:noProof/>
                <w:webHidden/>
              </w:rPr>
              <w:tab/>
            </w:r>
            <w:r w:rsidR="00412204">
              <w:rPr>
                <w:noProof/>
                <w:webHidden/>
              </w:rPr>
              <w:fldChar w:fldCharType="begin"/>
            </w:r>
            <w:r w:rsidR="00412204">
              <w:rPr>
                <w:noProof/>
                <w:webHidden/>
              </w:rPr>
              <w:instrText xml:space="preserve"> PAGEREF _Toc5606749 \h </w:instrText>
            </w:r>
            <w:r w:rsidR="00412204">
              <w:rPr>
                <w:noProof/>
                <w:webHidden/>
              </w:rPr>
            </w:r>
            <w:r w:rsidR="00412204">
              <w:rPr>
                <w:noProof/>
                <w:webHidden/>
              </w:rPr>
              <w:fldChar w:fldCharType="separate"/>
            </w:r>
            <w:r w:rsidR="00412204">
              <w:rPr>
                <w:noProof/>
                <w:webHidden/>
              </w:rPr>
              <w:t>31</w:t>
            </w:r>
            <w:r w:rsidR="00412204">
              <w:rPr>
                <w:noProof/>
                <w:webHidden/>
              </w:rPr>
              <w:fldChar w:fldCharType="end"/>
            </w:r>
          </w:hyperlink>
        </w:p>
        <w:p w14:paraId="4275E1FC" w14:textId="721106E1" w:rsidR="00412204" w:rsidRDefault="00064396">
          <w:pPr>
            <w:pStyle w:val="TOC3"/>
            <w:tabs>
              <w:tab w:val="right" w:leader="dot" w:pos="7275"/>
            </w:tabs>
            <w:rPr>
              <w:rFonts w:eastAsiaTheme="minorEastAsia" w:cstheme="minorBidi"/>
              <w:iCs w:val="0"/>
              <w:noProof/>
              <w:sz w:val="24"/>
              <w:szCs w:val="24"/>
              <w:lang w:eastAsia="en-US"/>
            </w:rPr>
          </w:pPr>
          <w:hyperlink w:anchor="_Toc5606750" w:history="1">
            <w:r w:rsidR="00412204" w:rsidRPr="003B6C01">
              <w:rPr>
                <w:rStyle w:val="Hyperlink"/>
                <w:noProof/>
              </w:rPr>
              <w:t>7.3: Safeguarding</w:t>
            </w:r>
            <w:r w:rsidR="00412204">
              <w:rPr>
                <w:noProof/>
                <w:webHidden/>
              </w:rPr>
              <w:tab/>
            </w:r>
            <w:r w:rsidR="00412204">
              <w:rPr>
                <w:noProof/>
                <w:webHidden/>
              </w:rPr>
              <w:fldChar w:fldCharType="begin"/>
            </w:r>
            <w:r w:rsidR="00412204">
              <w:rPr>
                <w:noProof/>
                <w:webHidden/>
              </w:rPr>
              <w:instrText xml:space="preserve"> PAGEREF _Toc5606750 \h </w:instrText>
            </w:r>
            <w:r w:rsidR="00412204">
              <w:rPr>
                <w:noProof/>
                <w:webHidden/>
              </w:rPr>
            </w:r>
            <w:r w:rsidR="00412204">
              <w:rPr>
                <w:noProof/>
                <w:webHidden/>
              </w:rPr>
              <w:fldChar w:fldCharType="separate"/>
            </w:r>
            <w:r w:rsidR="00412204">
              <w:rPr>
                <w:noProof/>
                <w:webHidden/>
              </w:rPr>
              <w:t>32</w:t>
            </w:r>
            <w:r w:rsidR="00412204">
              <w:rPr>
                <w:noProof/>
                <w:webHidden/>
              </w:rPr>
              <w:fldChar w:fldCharType="end"/>
            </w:r>
          </w:hyperlink>
        </w:p>
        <w:p w14:paraId="3F6B63C1" w14:textId="2C39D148" w:rsidR="00412204" w:rsidRDefault="00064396">
          <w:pPr>
            <w:pStyle w:val="TOC2"/>
            <w:tabs>
              <w:tab w:val="right" w:leader="dot" w:pos="7275"/>
            </w:tabs>
            <w:rPr>
              <w:rFonts w:eastAsiaTheme="minorEastAsia" w:cstheme="minorBidi"/>
              <w:smallCaps w:val="0"/>
              <w:noProof/>
              <w:sz w:val="24"/>
              <w:szCs w:val="24"/>
              <w:lang w:eastAsia="en-US"/>
            </w:rPr>
          </w:pPr>
          <w:hyperlink w:anchor="_Toc5606751" w:history="1">
            <w:r w:rsidR="00412204" w:rsidRPr="003B6C01">
              <w:rPr>
                <w:rStyle w:val="Hyperlink"/>
                <w:noProof/>
              </w:rPr>
              <w:t>Item 8: ELECTORAL ROLL</w:t>
            </w:r>
            <w:r w:rsidR="00412204">
              <w:rPr>
                <w:noProof/>
                <w:webHidden/>
              </w:rPr>
              <w:tab/>
            </w:r>
            <w:r w:rsidR="00412204">
              <w:rPr>
                <w:noProof/>
                <w:webHidden/>
              </w:rPr>
              <w:fldChar w:fldCharType="begin"/>
            </w:r>
            <w:r w:rsidR="00412204">
              <w:rPr>
                <w:noProof/>
                <w:webHidden/>
              </w:rPr>
              <w:instrText xml:space="preserve"> PAGEREF _Toc5606751 \h </w:instrText>
            </w:r>
            <w:r w:rsidR="00412204">
              <w:rPr>
                <w:noProof/>
                <w:webHidden/>
              </w:rPr>
            </w:r>
            <w:r w:rsidR="00412204">
              <w:rPr>
                <w:noProof/>
                <w:webHidden/>
              </w:rPr>
              <w:fldChar w:fldCharType="separate"/>
            </w:r>
            <w:r w:rsidR="00412204">
              <w:rPr>
                <w:noProof/>
                <w:webHidden/>
              </w:rPr>
              <w:t>32</w:t>
            </w:r>
            <w:r w:rsidR="00412204">
              <w:rPr>
                <w:noProof/>
                <w:webHidden/>
              </w:rPr>
              <w:fldChar w:fldCharType="end"/>
            </w:r>
          </w:hyperlink>
        </w:p>
        <w:p w14:paraId="15DEA979" w14:textId="3EFF87B5" w:rsidR="00412204" w:rsidRDefault="00064396">
          <w:pPr>
            <w:pStyle w:val="TOC2"/>
            <w:tabs>
              <w:tab w:val="right" w:leader="dot" w:pos="7275"/>
            </w:tabs>
            <w:rPr>
              <w:rFonts w:eastAsiaTheme="minorEastAsia" w:cstheme="minorBidi"/>
              <w:smallCaps w:val="0"/>
              <w:noProof/>
              <w:sz w:val="24"/>
              <w:szCs w:val="24"/>
              <w:lang w:eastAsia="en-US"/>
            </w:rPr>
          </w:pPr>
          <w:hyperlink w:anchor="_Toc5606752" w:history="1">
            <w:r w:rsidR="00412204" w:rsidRPr="003B6C01">
              <w:rPr>
                <w:rStyle w:val="Hyperlink"/>
                <w:noProof/>
              </w:rPr>
              <w:t>Item 9: REPORTS ON THE ACTIVITIES OF THE PARISH</w:t>
            </w:r>
            <w:r w:rsidR="00412204">
              <w:rPr>
                <w:noProof/>
                <w:webHidden/>
              </w:rPr>
              <w:tab/>
            </w:r>
            <w:r w:rsidR="00412204">
              <w:rPr>
                <w:noProof/>
                <w:webHidden/>
              </w:rPr>
              <w:fldChar w:fldCharType="begin"/>
            </w:r>
            <w:r w:rsidR="00412204">
              <w:rPr>
                <w:noProof/>
                <w:webHidden/>
              </w:rPr>
              <w:instrText xml:space="preserve"> PAGEREF _Toc5606752 \h </w:instrText>
            </w:r>
            <w:r w:rsidR="00412204">
              <w:rPr>
                <w:noProof/>
                <w:webHidden/>
              </w:rPr>
            </w:r>
            <w:r w:rsidR="00412204">
              <w:rPr>
                <w:noProof/>
                <w:webHidden/>
              </w:rPr>
              <w:fldChar w:fldCharType="separate"/>
            </w:r>
            <w:r w:rsidR="00412204">
              <w:rPr>
                <w:noProof/>
                <w:webHidden/>
              </w:rPr>
              <w:t>32</w:t>
            </w:r>
            <w:r w:rsidR="00412204">
              <w:rPr>
                <w:noProof/>
                <w:webHidden/>
              </w:rPr>
              <w:fldChar w:fldCharType="end"/>
            </w:r>
          </w:hyperlink>
        </w:p>
        <w:p w14:paraId="1A184FF1" w14:textId="3A9B228E" w:rsidR="00412204" w:rsidRDefault="00064396">
          <w:pPr>
            <w:pStyle w:val="TOC3"/>
            <w:tabs>
              <w:tab w:val="right" w:leader="dot" w:pos="7275"/>
            </w:tabs>
            <w:rPr>
              <w:rFonts w:eastAsiaTheme="minorEastAsia" w:cstheme="minorBidi"/>
              <w:iCs w:val="0"/>
              <w:noProof/>
              <w:sz w:val="24"/>
              <w:szCs w:val="24"/>
              <w:lang w:eastAsia="en-US"/>
            </w:rPr>
          </w:pPr>
          <w:hyperlink w:anchor="_Toc5606753" w:history="1">
            <w:r w:rsidR="00412204" w:rsidRPr="003B6C01">
              <w:rPr>
                <w:rStyle w:val="Hyperlink"/>
                <w:noProof/>
              </w:rPr>
              <w:t>9.1: Churchwardens’ Report</w:t>
            </w:r>
            <w:r w:rsidR="00412204">
              <w:rPr>
                <w:noProof/>
                <w:webHidden/>
              </w:rPr>
              <w:tab/>
            </w:r>
            <w:r w:rsidR="00412204">
              <w:rPr>
                <w:noProof/>
                <w:webHidden/>
              </w:rPr>
              <w:fldChar w:fldCharType="begin"/>
            </w:r>
            <w:r w:rsidR="00412204">
              <w:rPr>
                <w:noProof/>
                <w:webHidden/>
              </w:rPr>
              <w:instrText xml:space="preserve"> PAGEREF _Toc5606753 \h </w:instrText>
            </w:r>
            <w:r w:rsidR="00412204">
              <w:rPr>
                <w:noProof/>
                <w:webHidden/>
              </w:rPr>
            </w:r>
            <w:r w:rsidR="00412204">
              <w:rPr>
                <w:noProof/>
                <w:webHidden/>
              </w:rPr>
              <w:fldChar w:fldCharType="separate"/>
            </w:r>
            <w:r w:rsidR="00412204">
              <w:rPr>
                <w:noProof/>
                <w:webHidden/>
              </w:rPr>
              <w:t>32</w:t>
            </w:r>
            <w:r w:rsidR="00412204">
              <w:rPr>
                <w:noProof/>
                <w:webHidden/>
              </w:rPr>
              <w:fldChar w:fldCharType="end"/>
            </w:r>
          </w:hyperlink>
        </w:p>
        <w:p w14:paraId="31BF80E1" w14:textId="77760A29" w:rsidR="00412204" w:rsidRDefault="00064396">
          <w:pPr>
            <w:pStyle w:val="TOC3"/>
            <w:tabs>
              <w:tab w:val="right" w:leader="dot" w:pos="7275"/>
            </w:tabs>
            <w:rPr>
              <w:rFonts w:eastAsiaTheme="minorEastAsia" w:cstheme="minorBidi"/>
              <w:iCs w:val="0"/>
              <w:noProof/>
              <w:sz w:val="24"/>
              <w:szCs w:val="24"/>
              <w:lang w:eastAsia="en-US"/>
            </w:rPr>
          </w:pPr>
          <w:hyperlink w:anchor="_Toc5606754" w:history="1">
            <w:r w:rsidR="00412204" w:rsidRPr="003B6C01">
              <w:rPr>
                <w:rStyle w:val="Hyperlink"/>
                <w:noProof/>
              </w:rPr>
              <w:t>9.2: Ministry In &amp; Around Stapleford</w:t>
            </w:r>
            <w:r w:rsidR="00412204">
              <w:rPr>
                <w:noProof/>
                <w:webHidden/>
              </w:rPr>
              <w:tab/>
            </w:r>
            <w:r w:rsidR="00412204">
              <w:rPr>
                <w:noProof/>
                <w:webHidden/>
              </w:rPr>
              <w:fldChar w:fldCharType="begin"/>
            </w:r>
            <w:r w:rsidR="00412204">
              <w:rPr>
                <w:noProof/>
                <w:webHidden/>
              </w:rPr>
              <w:instrText xml:space="preserve"> PAGEREF _Toc5606754 \h </w:instrText>
            </w:r>
            <w:r w:rsidR="00412204">
              <w:rPr>
                <w:noProof/>
                <w:webHidden/>
              </w:rPr>
            </w:r>
            <w:r w:rsidR="00412204">
              <w:rPr>
                <w:noProof/>
                <w:webHidden/>
              </w:rPr>
              <w:fldChar w:fldCharType="separate"/>
            </w:r>
            <w:r w:rsidR="00412204">
              <w:rPr>
                <w:noProof/>
                <w:webHidden/>
              </w:rPr>
              <w:t>34</w:t>
            </w:r>
            <w:r w:rsidR="00412204">
              <w:rPr>
                <w:noProof/>
                <w:webHidden/>
              </w:rPr>
              <w:fldChar w:fldCharType="end"/>
            </w:r>
          </w:hyperlink>
        </w:p>
        <w:p w14:paraId="1AC017A6" w14:textId="5568048A" w:rsidR="00412204" w:rsidRDefault="00064396">
          <w:pPr>
            <w:pStyle w:val="TOC4"/>
            <w:tabs>
              <w:tab w:val="right" w:leader="dot" w:pos="7275"/>
            </w:tabs>
            <w:rPr>
              <w:rFonts w:eastAsiaTheme="minorEastAsia" w:cstheme="minorBidi"/>
              <w:noProof/>
              <w:sz w:val="24"/>
              <w:szCs w:val="24"/>
              <w:lang w:eastAsia="en-US"/>
            </w:rPr>
          </w:pPr>
          <w:hyperlink w:anchor="_Toc5606755" w:history="1">
            <w:r w:rsidR="00412204" w:rsidRPr="003B6C01">
              <w:rPr>
                <w:rStyle w:val="Hyperlink"/>
                <w:noProof/>
              </w:rPr>
              <w:t>9.2.1: Events Committee</w:t>
            </w:r>
            <w:r w:rsidR="00412204">
              <w:rPr>
                <w:noProof/>
                <w:webHidden/>
              </w:rPr>
              <w:tab/>
            </w:r>
            <w:r w:rsidR="00412204">
              <w:rPr>
                <w:noProof/>
                <w:webHidden/>
              </w:rPr>
              <w:fldChar w:fldCharType="begin"/>
            </w:r>
            <w:r w:rsidR="00412204">
              <w:rPr>
                <w:noProof/>
                <w:webHidden/>
              </w:rPr>
              <w:instrText xml:space="preserve"> PAGEREF _Toc5606755 \h </w:instrText>
            </w:r>
            <w:r w:rsidR="00412204">
              <w:rPr>
                <w:noProof/>
                <w:webHidden/>
              </w:rPr>
            </w:r>
            <w:r w:rsidR="00412204">
              <w:rPr>
                <w:noProof/>
                <w:webHidden/>
              </w:rPr>
              <w:fldChar w:fldCharType="separate"/>
            </w:r>
            <w:r w:rsidR="00412204">
              <w:rPr>
                <w:noProof/>
                <w:webHidden/>
              </w:rPr>
              <w:t>34</w:t>
            </w:r>
            <w:r w:rsidR="00412204">
              <w:rPr>
                <w:noProof/>
                <w:webHidden/>
              </w:rPr>
              <w:fldChar w:fldCharType="end"/>
            </w:r>
          </w:hyperlink>
        </w:p>
        <w:p w14:paraId="565801F6" w14:textId="6C7573C6" w:rsidR="00412204" w:rsidRDefault="00064396">
          <w:pPr>
            <w:pStyle w:val="TOC4"/>
            <w:tabs>
              <w:tab w:val="right" w:leader="dot" w:pos="7275"/>
            </w:tabs>
            <w:rPr>
              <w:rFonts w:eastAsiaTheme="minorEastAsia" w:cstheme="minorBidi"/>
              <w:noProof/>
              <w:sz w:val="24"/>
              <w:szCs w:val="24"/>
              <w:lang w:eastAsia="en-US"/>
            </w:rPr>
          </w:pPr>
          <w:hyperlink w:anchor="_Toc5606756" w:history="1">
            <w:r w:rsidR="00412204" w:rsidRPr="003B6C01">
              <w:rPr>
                <w:rStyle w:val="Hyperlink"/>
                <w:noProof/>
              </w:rPr>
              <w:t>9.2.2: Pastoral Care</w:t>
            </w:r>
            <w:r w:rsidR="00412204">
              <w:rPr>
                <w:noProof/>
                <w:webHidden/>
              </w:rPr>
              <w:tab/>
            </w:r>
            <w:r w:rsidR="00412204">
              <w:rPr>
                <w:noProof/>
                <w:webHidden/>
              </w:rPr>
              <w:fldChar w:fldCharType="begin"/>
            </w:r>
            <w:r w:rsidR="00412204">
              <w:rPr>
                <w:noProof/>
                <w:webHidden/>
              </w:rPr>
              <w:instrText xml:space="preserve"> PAGEREF _Toc5606756 \h </w:instrText>
            </w:r>
            <w:r w:rsidR="00412204">
              <w:rPr>
                <w:noProof/>
                <w:webHidden/>
              </w:rPr>
            </w:r>
            <w:r w:rsidR="00412204">
              <w:rPr>
                <w:noProof/>
                <w:webHidden/>
              </w:rPr>
              <w:fldChar w:fldCharType="separate"/>
            </w:r>
            <w:r w:rsidR="00412204">
              <w:rPr>
                <w:noProof/>
                <w:webHidden/>
              </w:rPr>
              <w:t>34</w:t>
            </w:r>
            <w:r w:rsidR="00412204">
              <w:rPr>
                <w:noProof/>
                <w:webHidden/>
              </w:rPr>
              <w:fldChar w:fldCharType="end"/>
            </w:r>
          </w:hyperlink>
        </w:p>
        <w:p w14:paraId="09501F39" w14:textId="5056E970" w:rsidR="00412204" w:rsidRDefault="00064396">
          <w:pPr>
            <w:pStyle w:val="TOC4"/>
            <w:tabs>
              <w:tab w:val="right" w:leader="dot" w:pos="7275"/>
            </w:tabs>
            <w:rPr>
              <w:rFonts w:eastAsiaTheme="minorEastAsia" w:cstheme="minorBidi"/>
              <w:noProof/>
              <w:sz w:val="24"/>
              <w:szCs w:val="24"/>
              <w:lang w:eastAsia="en-US"/>
            </w:rPr>
          </w:pPr>
          <w:hyperlink w:anchor="_Toc5606757" w:history="1">
            <w:r w:rsidR="00412204" w:rsidRPr="003B6C01">
              <w:rPr>
                <w:rStyle w:val="Hyperlink"/>
                <w:noProof/>
              </w:rPr>
              <w:t>9.2.3: Village Warden Scheme</w:t>
            </w:r>
            <w:r w:rsidR="00412204">
              <w:rPr>
                <w:noProof/>
                <w:webHidden/>
              </w:rPr>
              <w:tab/>
            </w:r>
            <w:r w:rsidR="00412204">
              <w:rPr>
                <w:noProof/>
                <w:webHidden/>
              </w:rPr>
              <w:fldChar w:fldCharType="begin"/>
            </w:r>
            <w:r w:rsidR="00412204">
              <w:rPr>
                <w:noProof/>
                <w:webHidden/>
              </w:rPr>
              <w:instrText xml:space="preserve"> PAGEREF _Toc5606757 \h </w:instrText>
            </w:r>
            <w:r w:rsidR="00412204">
              <w:rPr>
                <w:noProof/>
                <w:webHidden/>
              </w:rPr>
            </w:r>
            <w:r w:rsidR="00412204">
              <w:rPr>
                <w:noProof/>
                <w:webHidden/>
              </w:rPr>
              <w:fldChar w:fldCharType="separate"/>
            </w:r>
            <w:r w:rsidR="00412204">
              <w:rPr>
                <w:noProof/>
                <w:webHidden/>
              </w:rPr>
              <w:t>35</w:t>
            </w:r>
            <w:r w:rsidR="00412204">
              <w:rPr>
                <w:noProof/>
                <w:webHidden/>
              </w:rPr>
              <w:fldChar w:fldCharType="end"/>
            </w:r>
          </w:hyperlink>
        </w:p>
        <w:p w14:paraId="61CA93EA" w14:textId="74BD3E05" w:rsidR="00412204" w:rsidRDefault="00064396">
          <w:pPr>
            <w:pStyle w:val="TOC3"/>
            <w:tabs>
              <w:tab w:val="right" w:leader="dot" w:pos="7275"/>
            </w:tabs>
            <w:rPr>
              <w:rFonts w:eastAsiaTheme="minorEastAsia" w:cstheme="minorBidi"/>
              <w:iCs w:val="0"/>
              <w:noProof/>
              <w:sz w:val="24"/>
              <w:szCs w:val="24"/>
              <w:lang w:eastAsia="en-US"/>
            </w:rPr>
          </w:pPr>
          <w:hyperlink w:anchor="_Toc5606758" w:history="1">
            <w:r w:rsidR="00412204" w:rsidRPr="003B6C01">
              <w:rPr>
                <w:rStyle w:val="Hyperlink"/>
                <w:noProof/>
              </w:rPr>
              <w:t>9.3: Ministry Beyond Stapleford</w:t>
            </w:r>
            <w:r w:rsidR="00412204">
              <w:rPr>
                <w:noProof/>
                <w:webHidden/>
              </w:rPr>
              <w:tab/>
            </w:r>
            <w:r w:rsidR="00412204">
              <w:rPr>
                <w:noProof/>
                <w:webHidden/>
              </w:rPr>
              <w:fldChar w:fldCharType="begin"/>
            </w:r>
            <w:r w:rsidR="00412204">
              <w:rPr>
                <w:noProof/>
                <w:webHidden/>
              </w:rPr>
              <w:instrText xml:space="preserve"> PAGEREF _Toc5606758 \h </w:instrText>
            </w:r>
            <w:r w:rsidR="00412204">
              <w:rPr>
                <w:noProof/>
                <w:webHidden/>
              </w:rPr>
            </w:r>
            <w:r w:rsidR="00412204">
              <w:rPr>
                <w:noProof/>
                <w:webHidden/>
              </w:rPr>
              <w:fldChar w:fldCharType="separate"/>
            </w:r>
            <w:r w:rsidR="00412204">
              <w:rPr>
                <w:noProof/>
                <w:webHidden/>
              </w:rPr>
              <w:t>35</w:t>
            </w:r>
            <w:r w:rsidR="00412204">
              <w:rPr>
                <w:noProof/>
                <w:webHidden/>
              </w:rPr>
              <w:fldChar w:fldCharType="end"/>
            </w:r>
          </w:hyperlink>
        </w:p>
        <w:p w14:paraId="3399596A" w14:textId="22FD86F0" w:rsidR="00412204" w:rsidRDefault="00064396">
          <w:pPr>
            <w:pStyle w:val="TOC4"/>
            <w:tabs>
              <w:tab w:val="right" w:leader="dot" w:pos="7275"/>
            </w:tabs>
            <w:rPr>
              <w:rFonts w:eastAsiaTheme="minorEastAsia" w:cstheme="minorBidi"/>
              <w:noProof/>
              <w:sz w:val="24"/>
              <w:szCs w:val="24"/>
              <w:lang w:eastAsia="en-US"/>
            </w:rPr>
          </w:pPr>
          <w:hyperlink w:anchor="_Toc5606759" w:history="1">
            <w:r w:rsidR="00412204" w:rsidRPr="003B6C01">
              <w:rPr>
                <w:rStyle w:val="Hyperlink"/>
                <w:noProof/>
              </w:rPr>
              <w:t>9.3.1: St Andrew’s Stapleford Nachingwea Link</w:t>
            </w:r>
            <w:r w:rsidR="00412204">
              <w:rPr>
                <w:noProof/>
                <w:webHidden/>
              </w:rPr>
              <w:tab/>
            </w:r>
            <w:r w:rsidR="00412204">
              <w:rPr>
                <w:noProof/>
                <w:webHidden/>
              </w:rPr>
              <w:fldChar w:fldCharType="begin"/>
            </w:r>
            <w:r w:rsidR="00412204">
              <w:rPr>
                <w:noProof/>
                <w:webHidden/>
              </w:rPr>
              <w:instrText xml:space="preserve"> PAGEREF _Toc5606759 \h </w:instrText>
            </w:r>
            <w:r w:rsidR="00412204">
              <w:rPr>
                <w:noProof/>
                <w:webHidden/>
              </w:rPr>
            </w:r>
            <w:r w:rsidR="00412204">
              <w:rPr>
                <w:noProof/>
                <w:webHidden/>
              </w:rPr>
              <w:fldChar w:fldCharType="separate"/>
            </w:r>
            <w:r w:rsidR="00412204">
              <w:rPr>
                <w:noProof/>
                <w:webHidden/>
              </w:rPr>
              <w:t>35</w:t>
            </w:r>
            <w:r w:rsidR="00412204">
              <w:rPr>
                <w:noProof/>
                <w:webHidden/>
              </w:rPr>
              <w:fldChar w:fldCharType="end"/>
            </w:r>
          </w:hyperlink>
        </w:p>
        <w:p w14:paraId="1D081672" w14:textId="560F9A80" w:rsidR="00412204" w:rsidRDefault="00064396">
          <w:pPr>
            <w:pStyle w:val="TOC4"/>
            <w:tabs>
              <w:tab w:val="right" w:leader="dot" w:pos="7275"/>
            </w:tabs>
            <w:rPr>
              <w:rFonts w:eastAsiaTheme="minorEastAsia" w:cstheme="minorBidi"/>
              <w:noProof/>
              <w:sz w:val="24"/>
              <w:szCs w:val="24"/>
              <w:lang w:eastAsia="en-US"/>
            </w:rPr>
          </w:pPr>
          <w:hyperlink w:anchor="_Toc5606760" w:history="1">
            <w:r w:rsidR="00412204" w:rsidRPr="003B6C01">
              <w:rPr>
                <w:rStyle w:val="Hyperlink"/>
                <w:noProof/>
              </w:rPr>
              <w:t>9.3.2: Traidcraft</w:t>
            </w:r>
            <w:r w:rsidR="00412204">
              <w:rPr>
                <w:noProof/>
                <w:webHidden/>
              </w:rPr>
              <w:tab/>
            </w:r>
            <w:r w:rsidR="00412204">
              <w:rPr>
                <w:noProof/>
                <w:webHidden/>
              </w:rPr>
              <w:fldChar w:fldCharType="begin"/>
            </w:r>
            <w:r w:rsidR="00412204">
              <w:rPr>
                <w:noProof/>
                <w:webHidden/>
              </w:rPr>
              <w:instrText xml:space="preserve"> PAGEREF _Toc5606760 \h </w:instrText>
            </w:r>
            <w:r w:rsidR="00412204">
              <w:rPr>
                <w:noProof/>
                <w:webHidden/>
              </w:rPr>
            </w:r>
            <w:r w:rsidR="00412204">
              <w:rPr>
                <w:noProof/>
                <w:webHidden/>
              </w:rPr>
              <w:fldChar w:fldCharType="separate"/>
            </w:r>
            <w:r w:rsidR="00412204">
              <w:rPr>
                <w:noProof/>
                <w:webHidden/>
              </w:rPr>
              <w:t>36</w:t>
            </w:r>
            <w:r w:rsidR="00412204">
              <w:rPr>
                <w:noProof/>
                <w:webHidden/>
              </w:rPr>
              <w:fldChar w:fldCharType="end"/>
            </w:r>
          </w:hyperlink>
        </w:p>
        <w:p w14:paraId="5A51CC35" w14:textId="23D8FDC1" w:rsidR="00412204" w:rsidRDefault="00064396">
          <w:pPr>
            <w:pStyle w:val="TOC4"/>
            <w:tabs>
              <w:tab w:val="right" w:leader="dot" w:pos="7275"/>
            </w:tabs>
            <w:rPr>
              <w:rFonts w:eastAsiaTheme="minorEastAsia" w:cstheme="minorBidi"/>
              <w:noProof/>
              <w:sz w:val="24"/>
              <w:szCs w:val="24"/>
              <w:lang w:eastAsia="en-US"/>
            </w:rPr>
          </w:pPr>
          <w:hyperlink w:anchor="_Toc5606761" w:history="1">
            <w:r w:rsidR="00412204" w:rsidRPr="003B6C01">
              <w:rPr>
                <w:rStyle w:val="Hyperlink"/>
                <w:noProof/>
              </w:rPr>
              <w:t>9.3.3: St Andrew’s Children’s Society Partnership</w:t>
            </w:r>
            <w:r w:rsidR="00412204">
              <w:rPr>
                <w:noProof/>
                <w:webHidden/>
              </w:rPr>
              <w:tab/>
            </w:r>
            <w:r w:rsidR="00412204">
              <w:rPr>
                <w:noProof/>
                <w:webHidden/>
              </w:rPr>
              <w:fldChar w:fldCharType="begin"/>
            </w:r>
            <w:r w:rsidR="00412204">
              <w:rPr>
                <w:noProof/>
                <w:webHidden/>
              </w:rPr>
              <w:instrText xml:space="preserve"> PAGEREF _Toc5606761 \h </w:instrText>
            </w:r>
            <w:r w:rsidR="00412204">
              <w:rPr>
                <w:noProof/>
                <w:webHidden/>
              </w:rPr>
            </w:r>
            <w:r w:rsidR="00412204">
              <w:rPr>
                <w:noProof/>
                <w:webHidden/>
              </w:rPr>
              <w:fldChar w:fldCharType="separate"/>
            </w:r>
            <w:r w:rsidR="00412204">
              <w:rPr>
                <w:noProof/>
                <w:webHidden/>
              </w:rPr>
              <w:t>37</w:t>
            </w:r>
            <w:r w:rsidR="00412204">
              <w:rPr>
                <w:noProof/>
                <w:webHidden/>
              </w:rPr>
              <w:fldChar w:fldCharType="end"/>
            </w:r>
          </w:hyperlink>
        </w:p>
        <w:p w14:paraId="0F140152" w14:textId="07C87B4B" w:rsidR="00412204" w:rsidRDefault="00064396">
          <w:pPr>
            <w:pStyle w:val="TOC3"/>
            <w:tabs>
              <w:tab w:val="right" w:leader="dot" w:pos="7275"/>
            </w:tabs>
            <w:rPr>
              <w:rFonts w:eastAsiaTheme="minorEastAsia" w:cstheme="minorBidi"/>
              <w:iCs w:val="0"/>
              <w:noProof/>
              <w:sz w:val="24"/>
              <w:szCs w:val="24"/>
              <w:lang w:eastAsia="en-US"/>
            </w:rPr>
          </w:pPr>
          <w:hyperlink w:anchor="_Toc5606762" w:history="1">
            <w:r w:rsidR="00412204" w:rsidRPr="003B6C01">
              <w:rPr>
                <w:rStyle w:val="Hyperlink"/>
                <w:noProof/>
              </w:rPr>
              <w:t>9.4: Children &amp; Young People</w:t>
            </w:r>
            <w:r w:rsidR="00412204">
              <w:rPr>
                <w:noProof/>
                <w:webHidden/>
              </w:rPr>
              <w:tab/>
            </w:r>
            <w:r w:rsidR="00412204">
              <w:rPr>
                <w:noProof/>
                <w:webHidden/>
              </w:rPr>
              <w:fldChar w:fldCharType="begin"/>
            </w:r>
            <w:r w:rsidR="00412204">
              <w:rPr>
                <w:noProof/>
                <w:webHidden/>
              </w:rPr>
              <w:instrText xml:space="preserve"> PAGEREF _Toc5606762 \h </w:instrText>
            </w:r>
            <w:r w:rsidR="00412204">
              <w:rPr>
                <w:noProof/>
                <w:webHidden/>
              </w:rPr>
            </w:r>
            <w:r w:rsidR="00412204">
              <w:rPr>
                <w:noProof/>
                <w:webHidden/>
              </w:rPr>
              <w:fldChar w:fldCharType="separate"/>
            </w:r>
            <w:r w:rsidR="00412204">
              <w:rPr>
                <w:noProof/>
                <w:webHidden/>
              </w:rPr>
              <w:t>37</w:t>
            </w:r>
            <w:r w:rsidR="00412204">
              <w:rPr>
                <w:noProof/>
                <w:webHidden/>
              </w:rPr>
              <w:fldChar w:fldCharType="end"/>
            </w:r>
          </w:hyperlink>
        </w:p>
        <w:p w14:paraId="0D836821" w14:textId="030F0E8F" w:rsidR="00412204" w:rsidRDefault="00064396">
          <w:pPr>
            <w:pStyle w:val="TOC4"/>
            <w:tabs>
              <w:tab w:val="right" w:leader="dot" w:pos="7275"/>
            </w:tabs>
            <w:rPr>
              <w:rFonts w:eastAsiaTheme="minorEastAsia" w:cstheme="minorBidi"/>
              <w:noProof/>
              <w:sz w:val="24"/>
              <w:szCs w:val="24"/>
              <w:lang w:eastAsia="en-US"/>
            </w:rPr>
          </w:pPr>
          <w:hyperlink w:anchor="_Toc5606763" w:history="1">
            <w:r w:rsidR="00412204" w:rsidRPr="003B6C01">
              <w:rPr>
                <w:rStyle w:val="Hyperlink"/>
                <w:noProof/>
              </w:rPr>
              <w:t>9.4.1: Junior Church</w:t>
            </w:r>
            <w:r w:rsidR="00412204">
              <w:rPr>
                <w:noProof/>
                <w:webHidden/>
              </w:rPr>
              <w:tab/>
            </w:r>
            <w:r w:rsidR="00412204">
              <w:rPr>
                <w:noProof/>
                <w:webHidden/>
              </w:rPr>
              <w:fldChar w:fldCharType="begin"/>
            </w:r>
            <w:r w:rsidR="00412204">
              <w:rPr>
                <w:noProof/>
                <w:webHidden/>
              </w:rPr>
              <w:instrText xml:space="preserve"> PAGEREF _Toc5606763 \h </w:instrText>
            </w:r>
            <w:r w:rsidR="00412204">
              <w:rPr>
                <w:noProof/>
                <w:webHidden/>
              </w:rPr>
            </w:r>
            <w:r w:rsidR="00412204">
              <w:rPr>
                <w:noProof/>
                <w:webHidden/>
              </w:rPr>
              <w:fldChar w:fldCharType="separate"/>
            </w:r>
            <w:r w:rsidR="00412204">
              <w:rPr>
                <w:noProof/>
                <w:webHidden/>
              </w:rPr>
              <w:t>37</w:t>
            </w:r>
            <w:r w:rsidR="00412204">
              <w:rPr>
                <w:noProof/>
                <w:webHidden/>
              </w:rPr>
              <w:fldChar w:fldCharType="end"/>
            </w:r>
          </w:hyperlink>
        </w:p>
        <w:p w14:paraId="053E7C74" w14:textId="26FB4DB9" w:rsidR="00412204" w:rsidRDefault="00064396">
          <w:pPr>
            <w:pStyle w:val="TOC4"/>
            <w:tabs>
              <w:tab w:val="right" w:leader="dot" w:pos="7275"/>
            </w:tabs>
            <w:rPr>
              <w:rFonts w:eastAsiaTheme="minorEastAsia" w:cstheme="minorBidi"/>
              <w:noProof/>
              <w:sz w:val="24"/>
              <w:szCs w:val="24"/>
              <w:lang w:eastAsia="en-US"/>
            </w:rPr>
          </w:pPr>
          <w:hyperlink w:anchor="_Toc5606764" w:history="1">
            <w:r w:rsidR="00412204" w:rsidRPr="003B6C01">
              <w:rPr>
                <w:rStyle w:val="Hyperlink"/>
                <w:noProof/>
              </w:rPr>
              <w:t>9.4.2: Messy Church</w:t>
            </w:r>
            <w:r w:rsidR="00412204">
              <w:rPr>
                <w:noProof/>
                <w:webHidden/>
              </w:rPr>
              <w:tab/>
            </w:r>
            <w:r w:rsidR="00412204">
              <w:rPr>
                <w:noProof/>
                <w:webHidden/>
              </w:rPr>
              <w:fldChar w:fldCharType="begin"/>
            </w:r>
            <w:r w:rsidR="00412204">
              <w:rPr>
                <w:noProof/>
                <w:webHidden/>
              </w:rPr>
              <w:instrText xml:space="preserve"> PAGEREF _Toc5606764 \h </w:instrText>
            </w:r>
            <w:r w:rsidR="00412204">
              <w:rPr>
                <w:noProof/>
                <w:webHidden/>
              </w:rPr>
            </w:r>
            <w:r w:rsidR="00412204">
              <w:rPr>
                <w:noProof/>
                <w:webHidden/>
              </w:rPr>
              <w:fldChar w:fldCharType="separate"/>
            </w:r>
            <w:r w:rsidR="00412204">
              <w:rPr>
                <w:noProof/>
                <w:webHidden/>
              </w:rPr>
              <w:t>38</w:t>
            </w:r>
            <w:r w:rsidR="00412204">
              <w:rPr>
                <w:noProof/>
                <w:webHidden/>
              </w:rPr>
              <w:fldChar w:fldCharType="end"/>
            </w:r>
          </w:hyperlink>
        </w:p>
        <w:p w14:paraId="49392609" w14:textId="2CB0906F" w:rsidR="00412204" w:rsidRDefault="00064396">
          <w:pPr>
            <w:pStyle w:val="TOC4"/>
            <w:tabs>
              <w:tab w:val="right" w:leader="dot" w:pos="7275"/>
            </w:tabs>
            <w:rPr>
              <w:rFonts w:eastAsiaTheme="minorEastAsia" w:cstheme="minorBidi"/>
              <w:noProof/>
              <w:sz w:val="24"/>
              <w:szCs w:val="24"/>
              <w:lang w:eastAsia="en-US"/>
            </w:rPr>
          </w:pPr>
          <w:hyperlink w:anchor="_Toc5606765" w:history="1">
            <w:r w:rsidR="00412204" w:rsidRPr="003B6C01">
              <w:rPr>
                <w:rStyle w:val="Hyperlink"/>
                <w:noProof/>
              </w:rPr>
              <w:t>9.4.3: Youth Groups</w:t>
            </w:r>
            <w:r w:rsidR="00412204">
              <w:rPr>
                <w:noProof/>
                <w:webHidden/>
              </w:rPr>
              <w:tab/>
            </w:r>
            <w:r w:rsidR="00412204">
              <w:rPr>
                <w:noProof/>
                <w:webHidden/>
              </w:rPr>
              <w:fldChar w:fldCharType="begin"/>
            </w:r>
            <w:r w:rsidR="00412204">
              <w:rPr>
                <w:noProof/>
                <w:webHidden/>
              </w:rPr>
              <w:instrText xml:space="preserve"> PAGEREF _Toc5606765 \h </w:instrText>
            </w:r>
            <w:r w:rsidR="00412204">
              <w:rPr>
                <w:noProof/>
                <w:webHidden/>
              </w:rPr>
            </w:r>
            <w:r w:rsidR="00412204">
              <w:rPr>
                <w:noProof/>
                <w:webHidden/>
              </w:rPr>
              <w:fldChar w:fldCharType="separate"/>
            </w:r>
            <w:r w:rsidR="00412204">
              <w:rPr>
                <w:noProof/>
                <w:webHidden/>
              </w:rPr>
              <w:t>38</w:t>
            </w:r>
            <w:r w:rsidR="00412204">
              <w:rPr>
                <w:noProof/>
                <w:webHidden/>
              </w:rPr>
              <w:fldChar w:fldCharType="end"/>
            </w:r>
          </w:hyperlink>
        </w:p>
        <w:p w14:paraId="30751471" w14:textId="08EC0EA0" w:rsidR="00412204" w:rsidRDefault="00064396">
          <w:pPr>
            <w:pStyle w:val="TOC4"/>
            <w:tabs>
              <w:tab w:val="right" w:leader="dot" w:pos="7275"/>
            </w:tabs>
            <w:rPr>
              <w:rFonts w:eastAsiaTheme="minorEastAsia" w:cstheme="minorBidi"/>
              <w:noProof/>
              <w:sz w:val="24"/>
              <w:szCs w:val="24"/>
              <w:lang w:eastAsia="en-US"/>
            </w:rPr>
          </w:pPr>
          <w:hyperlink w:anchor="_Toc5606766" w:history="1">
            <w:r w:rsidR="00412204" w:rsidRPr="003B6C01">
              <w:rPr>
                <w:rStyle w:val="Hyperlink"/>
                <w:noProof/>
              </w:rPr>
              <w:t>9.4.4: SSYI</w:t>
            </w:r>
            <w:r w:rsidR="00412204">
              <w:rPr>
                <w:noProof/>
                <w:webHidden/>
              </w:rPr>
              <w:tab/>
            </w:r>
            <w:r w:rsidR="00412204">
              <w:rPr>
                <w:noProof/>
                <w:webHidden/>
              </w:rPr>
              <w:fldChar w:fldCharType="begin"/>
            </w:r>
            <w:r w:rsidR="00412204">
              <w:rPr>
                <w:noProof/>
                <w:webHidden/>
              </w:rPr>
              <w:instrText xml:space="preserve"> PAGEREF _Toc5606766 \h </w:instrText>
            </w:r>
            <w:r w:rsidR="00412204">
              <w:rPr>
                <w:noProof/>
                <w:webHidden/>
              </w:rPr>
            </w:r>
            <w:r w:rsidR="00412204">
              <w:rPr>
                <w:noProof/>
                <w:webHidden/>
              </w:rPr>
              <w:fldChar w:fldCharType="separate"/>
            </w:r>
            <w:r w:rsidR="00412204">
              <w:rPr>
                <w:noProof/>
                <w:webHidden/>
              </w:rPr>
              <w:t>39</w:t>
            </w:r>
            <w:r w:rsidR="00412204">
              <w:rPr>
                <w:noProof/>
                <w:webHidden/>
              </w:rPr>
              <w:fldChar w:fldCharType="end"/>
            </w:r>
          </w:hyperlink>
        </w:p>
        <w:p w14:paraId="169DFF7B" w14:textId="101CB3E0" w:rsidR="00412204" w:rsidRDefault="00064396">
          <w:pPr>
            <w:pStyle w:val="TOC4"/>
            <w:tabs>
              <w:tab w:val="right" w:leader="dot" w:pos="7275"/>
            </w:tabs>
            <w:rPr>
              <w:rFonts w:eastAsiaTheme="minorEastAsia" w:cstheme="minorBidi"/>
              <w:noProof/>
              <w:sz w:val="24"/>
              <w:szCs w:val="24"/>
              <w:lang w:eastAsia="en-US"/>
            </w:rPr>
          </w:pPr>
          <w:hyperlink w:anchor="_Toc5606767" w:history="1">
            <w:r w:rsidR="00412204" w:rsidRPr="003B6C01">
              <w:rPr>
                <w:rStyle w:val="Hyperlink"/>
                <w:noProof/>
              </w:rPr>
              <w:t>9.4.5: St Andrew’s Toddler Group</w:t>
            </w:r>
            <w:r w:rsidR="00412204">
              <w:rPr>
                <w:noProof/>
                <w:webHidden/>
              </w:rPr>
              <w:tab/>
            </w:r>
            <w:r w:rsidR="00412204">
              <w:rPr>
                <w:noProof/>
                <w:webHidden/>
              </w:rPr>
              <w:fldChar w:fldCharType="begin"/>
            </w:r>
            <w:r w:rsidR="00412204">
              <w:rPr>
                <w:noProof/>
                <w:webHidden/>
              </w:rPr>
              <w:instrText xml:space="preserve"> PAGEREF _Toc5606767 \h </w:instrText>
            </w:r>
            <w:r w:rsidR="00412204">
              <w:rPr>
                <w:noProof/>
                <w:webHidden/>
              </w:rPr>
            </w:r>
            <w:r w:rsidR="00412204">
              <w:rPr>
                <w:noProof/>
                <w:webHidden/>
              </w:rPr>
              <w:fldChar w:fldCharType="separate"/>
            </w:r>
            <w:r w:rsidR="00412204">
              <w:rPr>
                <w:noProof/>
                <w:webHidden/>
              </w:rPr>
              <w:t>40</w:t>
            </w:r>
            <w:r w:rsidR="00412204">
              <w:rPr>
                <w:noProof/>
                <w:webHidden/>
              </w:rPr>
              <w:fldChar w:fldCharType="end"/>
            </w:r>
          </w:hyperlink>
        </w:p>
        <w:p w14:paraId="465ECFA6" w14:textId="02B3D9BE" w:rsidR="00412204" w:rsidRDefault="00064396">
          <w:pPr>
            <w:pStyle w:val="TOC3"/>
            <w:tabs>
              <w:tab w:val="right" w:leader="dot" w:pos="7275"/>
            </w:tabs>
            <w:rPr>
              <w:rFonts w:eastAsiaTheme="minorEastAsia" w:cstheme="minorBidi"/>
              <w:iCs w:val="0"/>
              <w:noProof/>
              <w:sz w:val="24"/>
              <w:szCs w:val="24"/>
              <w:lang w:eastAsia="en-US"/>
            </w:rPr>
          </w:pPr>
          <w:hyperlink w:anchor="_Toc5606768" w:history="1">
            <w:r w:rsidR="00412204" w:rsidRPr="003B6C01">
              <w:rPr>
                <w:rStyle w:val="Hyperlink"/>
                <w:noProof/>
              </w:rPr>
              <w:t>9.5: Music</w:t>
            </w:r>
            <w:r w:rsidR="00412204">
              <w:rPr>
                <w:noProof/>
                <w:webHidden/>
              </w:rPr>
              <w:tab/>
            </w:r>
            <w:r w:rsidR="00412204">
              <w:rPr>
                <w:noProof/>
                <w:webHidden/>
              </w:rPr>
              <w:fldChar w:fldCharType="begin"/>
            </w:r>
            <w:r w:rsidR="00412204">
              <w:rPr>
                <w:noProof/>
                <w:webHidden/>
              </w:rPr>
              <w:instrText xml:space="preserve"> PAGEREF _Toc5606768 \h </w:instrText>
            </w:r>
            <w:r w:rsidR="00412204">
              <w:rPr>
                <w:noProof/>
                <w:webHidden/>
              </w:rPr>
            </w:r>
            <w:r w:rsidR="00412204">
              <w:rPr>
                <w:noProof/>
                <w:webHidden/>
              </w:rPr>
              <w:fldChar w:fldCharType="separate"/>
            </w:r>
            <w:r w:rsidR="00412204">
              <w:rPr>
                <w:noProof/>
                <w:webHidden/>
              </w:rPr>
              <w:t>40</w:t>
            </w:r>
            <w:r w:rsidR="00412204">
              <w:rPr>
                <w:noProof/>
                <w:webHidden/>
              </w:rPr>
              <w:fldChar w:fldCharType="end"/>
            </w:r>
          </w:hyperlink>
        </w:p>
        <w:p w14:paraId="3E50F576" w14:textId="6775D8C0" w:rsidR="00412204" w:rsidRDefault="00064396">
          <w:pPr>
            <w:pStyle w:val="TOC4"/>
            <w:tabs>
              <w:tab w:val="right" w:leader="dot" w:pos="7275"/>
            </w:tabs>
            <w:rPr>
              <w:rFonts w:eastAsiaTheme="minorEastAsia" w:cstheme="minorBidi"/>
              <w:noProof/>
              <w:sz w:val="24"/>
              <w:szCs w:val="24"/>
              <w:lang w:eastAsia="en-US"/>
            </w:rPr>
          </w:pPr>
          <w:hyperlink w:anchor="_Toc5606769" w:history="1">
            <w:r w:rsidR="00412204" w:rsidRPr="003B6C01">
              <w:rPr>
                <w:rStyle w:val="Hyperlink"/>
                <w:noProof/>
              </w:rPr>
              <w:t>9.5.1: Choir</w:t>
            </w:r>
            <w:r w:rsidR="00412204">
              <w:rPr>
                <w:noProof/>
                <w:webHidden/>
              </w:rPr>
              <w:tab/>
            </w:r>
            <w:r w:rsidR="00412204">
              <w:rPr>
                <w:noProof/>
                <w:webHidden/>
              </w:rPr>
              <w:fldChar w:fldCharType="begin"/>
            </w:r>
            <w:r w:rsidR="00412204">
              <w:rPr>
                <w:noProof/>
                <w:webHidden/>
              </w:rPr>
              <w:instrText xml:space="preserve"> PAGEREF _Toc5606769 \h </w:instrText>
            </w:r>
            <w:r w:rsidR="00412204">
              <w:rPr>
                <w:noProof/>
                <w:webHidden/>
              </w:rPr>
            </w:r>
            <w:r w:rsidR="00412204">
              <w:rPr>
                <w:noProof/>
                <w:webHidden/>
              </w:rPr>
              <w:fldChar w:fldCharType="separate"/>
            </w:r>
            <w:r w:rsidR="00412204">
              <w:rPr>
                <w:noProof/>
                <w:webHidden/>
              </w:rPr>
              <w:t>40</w:t>
            </w:r>
            <w:r w:rsidR="00412204">
              <w:rPr>
                <w:noProof/>
                <w:webHidden/>
              </w:rPr>
              <w:fldChar w:fldCharType="end"/>
            </w:r>
          </w:hyperlink>
        </w:p>
        <w:p w14:paraId="42E587C2" w14:textId="22225EEE" w:rsidR="00412204" w:rsidRDefault="00064396">
          <w:pPr>
            <w:pStyle w:val="TOC4"/>
            <w:tabs>
              <w:tab w:val="right" w:leader="dot" w:pos="7275"/>
            </w:tabs>
            <w:rPr>
              <w:rFonts w:eastAsiaTheme="minorEastAsia" w:cstheme="minorBidi"/>
              <w:noProof/>
              <w:sz w:val="24"/>
              <w:szCs w:val="24"/>
              <w:lang w:eastAsia="en-US"/>
            </w:rPr>
          </w:pPr>
          <w:hyperlink w:anchor="_Toc5606770" w:history="1">
            <w:r w:rsidR="00412204" w:rsidRPr="003B6C01">
              <w:rPr>
                <w:rStyle w:val="Hyperlink"/>
                <w:noProof/>
              </w:rPr>
              <w:t>9.5.2: Junior Choir</w:t>
            </w:r>
            <w:r w:rsidR="00412204">
              <w:rPr>
                <w:noProof/>
                <w:webHidden/>
              </w:rPr>
              <w:tab/>
            </w:r>
            <w:r w:rsidR="00412204">
              <w:rPr>
                <w:noProof/>
                <w:webHidden/>
              </w:rPr>
              <w:fldChar w:fldCharType="begin"/>
            </w:r>
            <w:r w:rsidR="00412204">
              <w:rPr>
                <w:noProof/>
                <w:webHidden/>
              </w:rPr>
              <w:instrText xml:space="preserve"> PAGEREF _Toc5606770 \h </w:instrText>
            </w:r>
            <w:r w:rsidR="00412204">
              <w:rPr>
                <w:noProof/>
                <w:webHidden/>
              </w:rPr>
            </w:r>
            <w:r w:rsidR="00412204">
              <w:rPr>
                <w:noProof/>
                <w:webHidden/>
              </w:rPr>
              <w:fldChar w:fldCharType="separate"/>
            </w:r>
            <w:r w:rsidR="00412204">
              <w:rPr>
                <w:noProof/>
                <w:webHidden/>
              </w:rPr>
              <w:t>41</w:t>
            </w:r>
            <w:r w:rsidR="00412204">
              <w:rPr>
                <w:noProof/>
                <w:webHidden/>
              </w:rPr>
              <w:fldChar w:fldCharType="end"/>
            </w:r>
          </w:hyperlink>
        </w:p>
        <w:p w14:paraId="7A95F9C9" w14:textId="2FBD21FC" w:rsidR="00412204" w:rsidRDefault="00064396">
          <w:pPr>
            <w:pStyle w:val="TOC4"/>
            <w:tabs>
              <w:tab w:val="right" w:leader="dot" w:pos="7275"/>
            </w:tabs>
            <w:rPr>
              <w:rFonts w:eastAsiaTheme="minorEastAsia" w:cstheme="minorBidi"/>
              <w:noProof/>
              <w:sz w:val="24"/>
              <w:szCs w:val="24"/>
              <w:lang w:eastAsia="en-US"/>
            </w:rPr>
          </w:pPr>
          <w:hyperlink w:anchor="_Toc5606771" w:history="1">
            <w:r w:rsidR="00412204" w:rsidRPr="003B6C01">
              <w:rPr>
                <w:rStyle w:val="Hyperlink"/>
                <w:noProof/>
              </w:rPr>
              <w:t>9.5.3: Tower Bells</w:t>
            </w:r>
            <w:r w:rsidR="00412204">
              <w:rPr>
                <w:noProof/>
                <w:webHidden/>
              </w:rPr>
              <w:tab/>
            </w:r>
            <w:r w:rsidR="00412204">
              <w:rPr>
                <w:noProof/>
                <w:webHidden/>
              </w:rPr>
              <w:fldChar w:fldCharType="begin"/>
            </w:r>
            <w:r w:rsidR="00412204">
              <w:rPr>
                <w:noProof/>
                <w:webHidden/>
              </w:rPr>
              <w:instrText xml:space="preserve"> PAGEREF _Toc5606771 \h </w:instrText>
            </w:r>
            <w:r w:rsidR="00412204">
              <w:rPr>
                <w:noProof/>
                <w:webHidden/>
              </w:rPr>
            </w:r>
            <w:r w:rsidR="00412204">
              <w:rPr>
                <w:noProof/>
                <w:webHidden/>
              </w:rPr>
              <w:fldChar w:fldCharType="separate"/>
            </w:r>
            <w:r w:rsidR="00412204">
              <w:rPr>
                <w:noProof/>
                <w:webHidden/>
              </w:rPr>
              <w:t>41</w:t>
            </w:r>
            <w:r w:rsidR="00412204">
              <w:rPr>
                <w:noProof/>
                <w:webHidden/>
              </w:rPr>
              <w:fldChar w:fldCharType="end"/>
            </w:r>
          </w:hyperlink>
        </w:p>
        <w:p w14:paraId="669C8BD4" w14:textId="3AE504A8" w:rsidR="00412204" w:rsidRDefault="00064396">
          <w:pPr>
            <w:pStyle w:val="TOC3"/>
            <w:tabs>
              <w:tab w:val="right" w:leader="dot" w:pos="7275"/>
            </w:tabs>
            <w:rPr>
              <w:rFonts w:eastAsiaTheme="minorEastAsia" w:cstheme="minorBidi"/>
              <w:iCs w:val="0"/>
              <w:noProof/>
              <w:sz w:val="24"/>
              <w:szCs w:val="24"/>
              <w:lang w:eastAsia="en-US"/>
            </w:rPr>
          </w:pPr>
          <w:hyperlink w:anchor="_Toc5606772" w:history="1">
            <w:r w:rsidR="00412204" w:rsidRPr="003B6C01">
              <w:rPr>
                <w:rStyle w:val="Hyperlink"/>
                <w:noProof/>
              </w:rPr>
              <w:t>9.6: House Groups, Study Groups &amp; Prayer Groups</w:t>
            </w:r>
            <w:r w:rsidR="00412204">
              <w:rPr>
                <w:noProof/>
                <w:webHidden/>
              </w:rPr>
              <w:tab/>
            </w:r>
            <w:r w:rsidR="00412204">
              <w:rPr>
                <w:noProof/>
                <w:webHidden/>
              </w:rPr>
              <w:fldChar w:fldCharType="begin"/>
            </w:r>
            <w:r w:rsidR="00412204">
              <w:rPr>
                <w:noProof/>
                <w:webHidden/>
              </w:rPr>
              <w:instrText xml:space="preserve"> PAGEREF _Toc5606772 \h </w:instrText>
            </w:r>
            <w:r w:rsidR="00412204">
              <w:rPr>
                <w:noProof/>
                <w:webHidden/>
              </w:rPr>
            </w:r>
            <w:r w:rsidR="00412204">
              <w:rPr>
                <w:noProof/>
                <w:webHidden/>
              </w:rPr>
              <w:fldChar w:fldCharType="separate"/>
            </w:r>
            <w:r w:rsidR="00412204">
              <w:rPr>
                <w:noProof/>
                <w:webHidden/>
              </w:rPr>
              <w:t>41</w:t>
            </w:r>
            <w:r w:rsidR="00412204">
              <w:rPr>
                <w:noProof/>
                <w:webHidden/>
              </w:rPr>
              <w:fldChar w:fldCharType="end"/>
            </w:r>
          </w:hyperlink>
        </w:p>
        <w:p w14:paraId="1EAD2EF1" w14:textId="19B968FB" w:rsidR="00412204" w:rsidRDefault="00064396">
          <w:pPr>
            <w:pStyle w:val="TOC4"/>
            <w:tabs>
              <w:tab w:val="right" w:leader="dot" w:pos="7275"/>
            </w:tabs>
            <w:rPr>
              <w:rFonts w:eastAsiaTheme="minorEastAsia" w:cstheme="minorBidi"/>
              <w:noProof/>
              <w:sz w:val="24"/>
              <w:szCs w:val="24"/>
              <w:lang w:eastAsia="en-US"/>
            </w:rPr>
          </w:pPr>
          <w:hyperlink w:anchor="_Toc5606773" w:history="1">
            <w:r w:rsidR="00412204" w:rsidRPr="003B6C01">
              <w:rPr>
                <w:rStyle w:val="Hyperlink"/>
                <w:noProof/>
              </w:rPr>
              <w:t>9.6.1: Tuesday Evening Bible Study Group</w:t>
            </w:r>
            <w:r w:rsidR="00412204">
              <w:rPr>
                <w:noProof/>
                <w:webHidden/>
              </w:rPr>
              <w:tab/>
            </w:r>
            <w:r w:rsidR="00412204">
              <w:rPr>
                <w:noProof/>
                <w:webHidden/>
              </w:rPr>
              <w:fldChar w:fldCharType="begin"/>
            </w:r>
            <w:r w:rsidR="00412204">
              <w:rPr>
                <w:noProof/>
                <w:webHidden/>
              </w:rPr>
              <w:instrText xml:space="preserve"> PAGEREF _Toc5606773 \h </w:instrText>
            </w:r>
            <w:r w:rsidR="00412204">
              <w:rPr>
                <w:noProof/>
                <w:webHidden/>
              </w:rPr>
            </w:r>
            <w:r w:rsidR="00412204">
              <w:rPr>
                <w:noProof/>
                <w:webHidden/>
              </w:rPr>
              <w:fldChar w:fldCharType="separate"/>
            </w:r>
            <w:r w:rsidR="00412204">
              <w:rPr>
                <w:noProof/>
                <w:webHidden/>
              </w:rPr>
              <w:t>41</w:t>
            </w:r>
            <w:r w:rsidR="00412204">
              <w:rPr>
                <w:noProof/>
                <w:webHidden/>
              </w:rPr>
              <w:fldChar w:fldCharType="end"/>
            </w:r>
          </w:hyperlink>
        </w:p>
        <w:p w14:paraId="74EE8EBE" w14:textId="06324B08" w:rsidR="00412204" w:rsidRDefault="00064396">
          <w:pPr>
            <w:pStyle w:val="TOC4"/>
            <w:tabs>
              <w:tab w:val="right" w:leader="dot" w:pos="7275"/>
            </w:tabs>
            <w:rPr>
              <w:rFonts w:eastAsiaTheme="minorEastAsia" w:cstheme="minorBidi"/>
              <w:noProof/>
              <w:sz w:val="24"/>
              <w:szCs w:val="24"/>
              <w:lang w:eastAsia="en-US"/>
            </w:rPr>
          </w:pPr>
          <w:hyperlink w:anchor="_Toc5606774" w:history="1">
            <w:r w:rsidR="00412204" w:rsidRPr="003B6C01">
              <w:rPr>
                <w:rStyle w:val="Hyperlink"/>
                <w:noProof/>
              </w:rPr>
              <w:t>9.6.2: Exploring Faith, Life &amp; Prayer</w:t>
            </w:r>
            <w:r w:rsidR="00412204">
              <w:rPr>
                <w:noProof/>
                <w:webHidden/>
              </w:rPr>
              <w:tab/>
            </w:r>
            <w:r w:rsidR="00412204">
              <w:rPr>
                <w:noProof/>
                <w:webHidden/>
              </w:rPr>
              <w:fldChar w:fldCharType="begin"/>
            </w:r>
            <w:r w:rsidR="00412204">
              <w:rPr>
                <w:noProof/>
                <w:webHidden/>
              </w:rPr>
              <w:instrText xml:space="preserve"> PAGEREF _Toc5606774 \h </w:instrText>
            </w:r>
            <w:r w:rsidR="00412204">
              <w:rPr>
                <w:noProof/>
                <w:webHidden/>
              </w:rPr>
            </w:r>
            <w:r w:rsidR="00412204">
              <w:rPr>
                <w:noProof/>
                <w:webHidden/>
              </w:rPr>
              <w:fldChar w:fldCharType="separate"/>
            </w:r>
            <w:r w:rsidR="00412204">
              <w:rPr>
                <w:noProof/>
                <w:webHidden/>
              </w:rPr>
              <w:t>42</w:t>
            </w:r>
            <w:r w:rsidR="00412204">
              <w:rPr>
                <w:noProof/>
                <w:webHidden/>
              </w:rPr>
              <w:fldChar w:fldCharType="end"/>
            </w:r>
          </w:hyperlink>
        </w:p>
        <w:p w14:paraId="7EE6FBE4" w14:textId="388A0DF4" w:rsidR="00412204" w:rsidRDefault="00064396">
          <w:pPr>
            <w:pStyle w:val="TOC4"/>
            <w:tabs>
              <w:tab w:val="right" w:leader="dot" w:pos="7275"/>
            </w:tabs>
            <w:rPr>
              <w:rFonts w:eastAsiaTheme="minorEastAsia" w:cstheme="minorBidi"/>
              <w:noProof/>
              <w:sz w:val="24"/>
              <w:szCs w:val="24"/>
              <w:lang w:eastAsia="en-US"/>
            </w:rPr>
          </w:pPr>
          <w:hyperlink w:anchor="_Toc5606775" w:history="1">
            <w:r w:rsidR="00412204" w:rsidRPr="003B6C01">
              <w:rPr>
                <w:rStyle w:val="Hyperlink"/>
                <w:noProof/>
              </w:rPr>
              <w:t>9.6.3: Tuesday Evening Women’s Bible Group</w:t>
            </w:r>
            <w:r w:rsidR="00412204">
              <w:rPr>
                <w:noProof/>
                <w:webHidden/>
              </w:rPr>
              <w:tab/>
            </w:r>
            <w:r w:rsidR="00412204">
              <w:rPr>
                <w:noProof/>
                <w:webHidden/>
              </w:rPr>
              <w:fldChar w:fldCharType="begin"/>
            </w:r>
            <w:r w:rsidR="00412204">
              <w:rPr>
                <w:noProof/>
                <w:webHidden/>
              </w:rPr>
              <w:instrText xml:space="preserve"> PAGEREF _Toc5606775 \h </w:instrText>
            </w:r>
            <w:r w:rsidR="00412204">
              <w:rPr>
                <w:noProof/>
                <w:webHidden/>
              </w:rPr>
            </w:r>
            <w:r w:rsidR="00412204">
              <w:rPr>
                <w:noProof/>
                <w:webHidden/>
              </w:rPr>
              <w:fldChar w:fldCharType="separate"/>
            </w:r>
            <w:r w:rsidR="00412204">
              <w:rPr>
                <w:noProof/>
                <w:webHidden/>
              </w:rPr>
              <w:t>42</w:t>
            </w:r>
            <w:r w:rsidR="00412204">
              <w:rPr>
                <w:noProof/>
                <w:webHidden/>
              </w:rPr>
              <w:fldChar w:fldCharType="end"/>
            </w:r>
          </w:hyperlink>
        </w:p>
        <w:p w14:paraId="7E5A572E" w14:textId="5B5CFBB4" w:rsidR="00412204" w:rsidRDefault="00064396">
          <w:pPr>
            <w:pStyle w:val="TOC4"/>
            <w:tabs>
              <w:tab w:val="right" w:leader="dot" w:pos="7275"/>
            </w:tabs>
            <w:rPr>
              <w:rFonts w:eastAsiaTheme="minorEastAsia" w:cstheme="minorBidi"/>
              <w:noProof/>
              <w:sz w:val="24"/>
              <w:szCs w:val="24"/>
              <w:lang w:eastAsia="en-US"/>
            </w:rPr>
          </w:pPr>
          <w:hyperlink w:anchor="_Toc5606776" w:history="1">
            <w:r w:rsidR="00412204" w:rsidRPr="003B6C01">
              <w:rPr>
                <w:rStyle w:val="Hyperlink"/>
                <w:noProof/>
              </w:rPr>
              <w:t>9.6.4: Wednesday Evening Housegroup</w:t>
            </w:r>
            <w:r w:rsidR="00412204">
              <w:rPr>
                <w:noProof/>
                <w:webHidden/>
              </w:rPr>
              <w:tab/>
            </w:r>
            <w:r w:rsidR="00412204">
              <w:rPr>
                <w:noProof/>
                <w:webHidden/>
              </w:rPr>
              <w:fldChar w:fldCharType="begin"/>
            </w:r>
            <w:r w:rsidR="00412204">
              <w:rPr>
                <w:noProof/>
                <w:webHidden/>
              </w:rPr>
              <w:instrText xml:space="preserve"> PAGEREF _Toc5606776 \h </w:instrText>
            </w:r>
            <w:r w:rsidR="00412204">
              <w:rPr>
                <w:noProof/>
                <w:webHidden/>
              </w:rPr>
            </w:r>
            <w:r w:rsidR="00412204">
              <w:rPr>
                <w:noProof/>
                <w:webHidden/>
              </w:rPr>
              <w:fldChar w:fldCharType="separate"/>
            </w:r>
            <w:r w:rsidR="00412204">
              <w:rPr>
                <w:noProof/>
                <w:webHidden/>
              </w:rPr>
              <w:t>42</w:t>
            </w:r>
            <w:r w:rsidR="00412204">
              <w:rPr>
                <w:noProof/>
                <w:webHidden/>
              </w:rPr>
              <w:fldChar w:fldCharType="end"/>
            </w:r>
          </w:hyperlink>
        </w:p>
        <w:p w14:paraId="6ACF7B91" w14:textId="48DB2F21" w:rsidR="00412204" w:rsidRDefault="00064396">
          <w:pPr>
            <w:pStyle w:val="TOC4"/>
            <w:tabs>
              <w:tab w:val="right" w:leader="dot" w:pos="7275"/>
            </w:tabs>
            <w:rPr>
              <w:rFonts w:eastAsiaTheme="minorEastAsia" w:cstheme="minorBidi"/>
              <w:noProof/>
              <w:sz w:val="24"/>
              <w:szCs w:val="24"/>
              <w:lang w:eastAsia="en-US"/>
            </w:rPr>
          </w:pPr>
          <w:hyperlink w:anchor="_Toc5606777" w:history="1">
            <w:r w:rsidR="00412204" w:rsidRPr="003B6C01">
              <w:rPr>
                <w:rStyle w:val="Hyperlink"/>
                <w:noProof/>
              </w:rPr>
              <w:t>9.6.5: Friday Prayer Group</w:t>
            </w:r>
            <w:r w:rsidR="00412204">
              <w:rPr>
                <w:noProof/>
                <w:webHidden/>
              </w:rPr>
              <w:tab/>
            </w:r>
            <w:r w:rsidR="00412204">
              <w:rPr>
                <w:noProof/>
                <w:webHidden/>
              </w:rPr>
              <w:fldChar w:fldCharType="begin"/>
            </w:r>
            <w:r w:rsidR="00412204">
              <w:rPr>
                <w:noProof/>
                <w:webHidden/>
              </w:rPr>
              <w:instrText xml:space="preserve"> PAGEREF _Toc5606777 \h </w:instrText>
            </w:r>
            <w:r w:rsidR="00412204">
              <w:rPr>
                <w:noProof/>
                <w:webHidden/>
              </w:rPr>
            </w:r>
            <w:r w:rsidR="00412204">
              <w:rPr>
                <w:noProof/>
                <w:webHidden/>
              </w:rPr>
              <w:fldChar w:fldCharType="separate"/>
            </w:r>
            <w:r w:rsidR="00412204">
              <w:rPr>
                <w:noProof/>
                <w:webHidden/>
              </w:rPr>
              <w:t>43</w:t>
            </w:r>
            <w:r w:rsidR="00412204">
              <w:rPr>
                <w:noProof/>
                <w:webHidden/>
              </w:rPr>
              <w:fldChar w:fldCharType="end"/>
            </w:r>
          </w:hyperlink>
        </w:p>
        <w:p w14:paraId="34C44D42" w14:textId="3470DA89" w:rsidR="00412204" w:rsidRDefault="00064396">
          <w:pPr>
            <w:pStyle w:val="TOC3"/>
            <w:tabs>
              <w:tab w:val="right" w:leader="dot" w:pos="7275"/>
            </w:tabs>
            <w:rPr>
              <w:rFonts w:eastAsiaTheme="minorEastAsia" w:cstheme="minorBidi"/>
              <w:iCs w:val="0"/>
              <w:noProof/>
              <w:sz w:val="24"/>
              <w:szCs w:val="24"/>
              <w:lang w:eastAsia="en-US"/>
            </w:rPr>
          </w:pPr>
          <w:hyperlink w:anchor="_Toc5606778" w:history="1">
            <w:r w:rsidR="00412204" w:rsidRPr="003B6C01">
              <w:rPr>
                <w:rStyle w:val="Hyperlink"/>
                <w:noProof/>
              </w:rPr>
              <w:t>9.7: Lunch Group</w:t>
            </w:r>
            <w:r w:rsidR="00412204">
              <w:rPr>
                <w:noProof/>
                <w:webHidden/>
              </w:rPr>
              <w:tab/>
            </w:r>
            <w:r w:rsidR="00412204">
              <w:rPr>
                <w:noProof/>
                <w:webHidden/>
              </w:rPr>
              <w:fldChar w:fldCharType="begin"/>
            </w:r>
            <w:r w:rsidR="00412204">
              <w:rPr>
                <w:noProof/>
                <w:webHidden/>
              </w:rPr>
              <w:instrText xml:space="preserve"> PAGEREF _Toc5606778 \h </w:instrText>
            </w:r>
            <w:r w:rsidR="00412204">
              <w:rPr>
                <w:noProof/>
                <w:webHidden/>
              </w:rPr>
            </w:r>
            <w:r w:rsidR="00412204">
              <w:rPr>
                <w:noProof/>
                <w:webHidden/>
              </w:rPr>
              <w:fldChar w:fldCharType="separate"/>
            </w:r>
            <w:r w:rsidR="00412204">
              <w:rPr>
                <w:noProof/>
                <w:webHidden/>
              </w:rPr>
              <w:t>43</w:t>
            </w:r>
            <w:r w:rsidR="00412204">
              <w:rPr>
                <w:noProof/>
                <w:webHidden/>
              </w:rPr>
              <w:fldChar w:fldCharType="end"/>
            </w:r>
          </w:hyperlink>
        </w:p>
        <w:p w14:paraId="69D49FE3" w14:textId="0C3D984F" w:rsidR="00412204" w:rsidRDefault="00064396">
          <w:pPr>
            <w:pStyle w:val="TOC3"/>
            <w:tabs>
              <w:tab w:val="right" w:leader="dot" w:pos="7275"/>
            </w:tabs>
            <w:rPr>
              <w:rFonts w:eastAsiaTheme="minorEastAsia" w:cstheme="minorBidi"/>
              <w:iCs w:val="0"/>
              <w:noProof/>
              <w:sz w:val="24"/>
              <w:szCs w:val="24"/>
              <w:lang w:eastAsia="en-US"/>
            </w:rPr>
          </w:pPr>
          <w:hyperlink w:anchor="_Toc5606779" w:history="1">
            <w:r w:rsidR="00412204" w:rsidRPr="003B6C01">
              <w:rPr>
                <w:rStyle w:val="Hyperlink"/>
                <w:noProof/>
              </w:rPr>
              <w:t>9.8: St Andrew’s Display Board</w:t>
            </w:r>
            <w:r w:rsidR="00412204">
              <w:rPr>
                <w:noProof/>
                <w:webHidden/>
              </w:rPr>
              <w:tab/>
            </w:r>
            <w:r w:rsidR="00412204">
              <w:rPr>
                <w:noProof/>
                <w:webHidden/>
              </w:rPr>
              <w:fldChar w:fldCharType="begin"/>
            </w:r>
            <w:r w:rsidR="00412204">
              <w:rPr>
                <w:noProof/>
                <w:webHidden/>
              </w:rPr>
              <w:instrText xml:space="preserve"> PAGEREF _Toc5606779 \h </w:instrText>
            </w:r>
            <w:r w:rsidR="00412204">
              <w:rPr>
                <w:noProof/>
                <w:webHidden/>
              </w:rPr>
            </w:r>
            <w:r w:rsidR="00412204">
              <w:rPr>
                <w:noProof/>
                <w:webHidden/>
              </w:rPr>
              <w:fldChar w:fldCharType="separate"/>
            </w:r>
            <w:r w:rsidR="00412204">
              <w:rPr>
                <w:noProof/>
                <w:webHidden/>
              </w:rPr>
              <w:t>43</w:t>
            </w:r>
            <w:r w:rsidR="00412204">
              <w:rPr>
                <w:noProof/>
                <w:webHidden/>
              </w:rPr>
              <w:fldChar w:fldCharType="end"/>
            </w:r>
          </w:hyperlink>
        </w:p>
        <w:p w14:paraId="1D06A92C" w14:textId="5755BC55" w:rsidR="00412204" w:rsidRDefault="00064396">
          <w:pPr>
            <w:pStyle w:val="TOC3"/>
            <w:tabs>
              <w:tab w:val="right" w:leader="dot" w:pos="7275"/>
            </w:tabs>
            <w:rPr>
              <w:rFonts w:eastAsiaTheme="minorEastAsia" w:cstheme="minorBidi"/>
              <w:iCs w:val="0"/>
              <w:noProof/>
              <w:sz w:val="24"/>
              <w:szCs w:val="24"/>
              <w:lang w:eastAsia="en-US"/>
            </w:rPr>
          </w:pPr>
          <w:hyperlink w:anchor="_Toc5606780" w:history="1">
            <w:r w:rsidR="00412204" w:rsidRPr="003B6C01">
              <w:rPr>
                <w:rStyle w:val="Hyperlink"/>
                <w:noProof/>
              </w:rPr>
              <w:t>9.9: Stapleford Mothers’ Union</w:t>
            </w:r>
            <w:r w:rsidR="00412204">
              <w:rPr>
                <w:noProof/>
                <w:webHidden/>
              </w:rPr>
              <w:tab/>
            </w:r>
            <w:r w:rsidR="00412204">
              <w:rPr>
                <w:noProof/>
                <w:webHidden/>
              </w:rPr>
              <w:fldChar w:fldCharType="begin"/>
            </w:r>
            <w:r w:rsidR="00412204">
              <w:rPr>
                <w:noProof/>
                <w:webHidden/>
              </w:rPr>
              <w:instrText xml:space="preserve"> PAGEREF _Toc5606780 \h </w:instrText>
            </w:r>
            <w:r w:rsidR="00412204">
              <w:rPr>
                <w:noProof/>
                <w:webHidden/>
              </w:rPr>
            </w:r>
            <w:r w:rsidR="00412204">
              <w:rPr>
                <w:noProof/>
                <w:webHidden/>
              </w:rPr>
              <w:fldChar w:fldCharType="separate"/>
            </w:r>
            <w:r w:rsidR="00412204">
              <w:rPr>
                <w:noProof/>
                <w:webHidden/>
              </w:rPr>
              <w:t>43</w:t>
            </w:r>
            <w:r w:rsidR="00412204">
              <w:rPr>
                <w:noProof/>
                <w:webHidden/>
              </w:rPr>
              <w:fldChar w:fldCharType="end"/>
            </w:r>
          </w:hyperlink>
        </w:p>
        <w:p w14:paraId="2394D16E" w14:textId="1459D421" w:rsidR="00412204" w:rsidRDefault="00064396">
          <w:pPr>
            <w:pStyle w:val="TOC3"/>
            <w:tabs>
              <w:tab w:val="right" w:leader="dot" w:pos="7275"/>
            </w:tabs>
            <w:rPr>
              <w:rFonts w:eastAsiaTheme="minorEastAsia" w:cstheme="minorBidi"/>
              <w:iCs w:val="0"/>
              <w:noProof/>
              <w:sz w:val="24"/>
              <w:szCs w:val="24"/>
              <w:lang w:eastAsia="en-US"/>
            </w:rPr>
          </w:pPr>
          <w:hyperlink w:anchor="_Toc5606781" w:history="1">
            <w:r w:rsidR="00412204" w:rsidRPr="003B6C01">
              <w:rPr>
                <w:rStyle w:val="Hyperlink"/>
                <w:noProof/>
              </w:rPr>
              <w:t>9.10: Friends of St Andrew’s</w:t>
            </w:r>
            <w:r w:rsidR="00412204">
              <w:rPr>
                <w:noProof/>
                <w:webHidden/>
              </w:rPr>
              <w:tab/>
            </w:r>
            <w:r w:rsidR="00412204">
              <w:rPr>
                <w:noProof/>
                <w:webHidden/>
              </w:rPr>
              <w:fldChar w:fldCharType="begin"/>
            </w:r>
            <w:r w:rsidR="00412204">
              <w:rPr>
                <w:noProof/>
                <w:webHidden/>
              </w:rPr>
              <w:instrText xml:space="preserve"> PAGEREF _Toc5606781 \h </w:instrText>
            </w:r>
            <w:r w:rsidR="00412204">
              <w:rPr>
                <w:noProof/>
                <w:webHidden/>
              </w:rPr>
            </w:r>
            <w:r w:rsidR="00412204">
              <w:rPr>
                <w:noProof/>
                <w:webHidden/>
              </w:rPr>
              <w:fldChar w:fldCharType="separate"/>
            </w:r>
            <w:r w:rsidR="00412204">
              <w:rPr>
                <w:noProof/>
                <w:webHidden/>
              </w:rPr>
              <w:t>44</w:t>
            </w:r>
            <w:r w:rsidR="00412204">
              <w:rPr>
                <w:noProof/>
                <w:webHidden/>
              </w:rPr>
              <w:fldChar w:fldCharType="end"/>
            </w:r>
          </w:hyperlink>
        </w:p>
        <w:p w14:paraId="1F3337A3" w14:textId="5457CE8E" w:rsidR="00412204" w:rsidRDefault="00064396">
          <w:pPr>
            <w:pStyle w:val="TOC3"/>
            <w:tabs>
              <w:tab w:val="right" w:leader="dot" w:pos="7275"/>
            </w:tabs>
            <w:rPr>
              <w:rFonts w:eastAsiaTheme="minorEastAsia" w:cstheme="minorBidi"/>
              <w:iCs w:val="0"/>
              <w:noProof/>
              <w:sz w:val="24"/>
              <w:szCs w:val="24"/>
              <w:lang w:eastAsia="en-US"/>
            </w:rPr>
          </w:pPr>
          <w:hyperlink w:anchor="_Toc5606782" w:history="1">
            <w:r w:rsidR="00412204" w:rsidRPr="003B6C01">
              <w:rPr>
                <w:rStyle w:val="Hyperlink"/>
                <w:noProof/>
              </w:rPr>
              <w:t>9.11: Stapleford Messenger</w:t>
            </w:r>
            <w:r w:rsidR="00412204">
              <w:rPr>
                <w:noProof/>
                <w:webHidden/>
              </w:rPr>
              <w:tab/>
            </w:r>
            <w:r w:rsidR="00412204">
              <w:rPr>
                <w:noProof/>
                <w:webHidden/>
              </w:rPr>
              <w:fldChar w:fldCharType="begin"/>
            </w:r>
            <w:r w:rsidR="00412204">
              <w:rPr>
                <w:noProof/>
                <w:webHidden/>
              </w:rPr>
              <w:instrText xml:space="preserve"> PAGEREF _Toc5606782 \h </w:instrText>
            </w:r>
            <w:r w:rsidR="00412204">
              <w:rPr>
                <w:noProof/>
                <w:webHidden/>
              </w:rPr>
            </w:r>
            <w:r w:rsidR="00412204">
              <w:rPr>
                <w:noProof/>
                <w:webHidden/>
              </w:rPr>
              <w:fldChar w:fldCharType="separate"/>
            </w:r>
            <w:r w:rsidR="00412204">
              <w:rPr>
                <w:noProof/>
                <w:webHidden/>
              </w:rPr>
              <w:t>44</w:t>
            </w:r>
            <w:r w:rsidR="00412204">
              <w:rPr>
                <w:noProof/>
                <w:webHidden/>
              </w:rPr>
              <w:fldChar w:fldCharType="end"/>
            </w:r>
          </w:hyperlink>
        </w:p>
        <w:p w14:paraId="0AEA376B" w14:textId="5D2B39E3" w:rsidR="00412204" w:rsidRDefault="00064396">
          <w:pPr>
            <w:pStyle w:val="TOC2"/>
            <w:tabs>
              <w:tab w:val="right" w:leader="dot" w:pos="7275"/>
            </w:tabs>
            <w:rPr>
              <w:rFonts w:eastAsiaTheme="minorEastAsia" w:cstheme="minorBidi"/>
              <w:smallCaps w:val="0"/>
              <w:noProof/>
              <w:sz w:val="24"/>
              <w:szCs w:val="24"/>
              <w:lang w:eastAsia="en-US"/>
            </w:rPr>
          </w:pPr>
          <w:hyperlink w:anchor="_Toc5606783" w:history="1">
            <w:r w:rsidR="00412204" w:rsidRPr="003B6C01">
              <w:rPr>
                <w:rStyle w:val="Hyperlink"/>
                <w:noProof/>
              </w:rPr>
              <w:t>Item 10: BUILDINGS, CHURCHYARD, GOODS &amp; ORNAMENTS</w:t>
            </w:r>
            <w:r w:rsidR="00412204">
              <w:rPr>
                <w:noProof/>
                <w:webHidden/>
              </w:rPr>
              <w:tab/>
            </w:r>
            <w:r w:rsidR="00412204">
              <w:rPr>
                <w:noProof/>
                <w:webHidden/>
              </w:rPr>
              <w:fldChar w:fldCharType="begin"/>
            </w:r>
            <w:r w:rsidR="00412204">
              <w:rPr>
                <w:noProof/>
                <w:webHidden/>
              </w:rPr>
              <w:instrText xml:space="preserve"> PAGEREF _Toc5606783 \h </w:instrText>
            </w:r>
            <w:r w:rsidR="00412204">
              <w:rPr>
                <w:noProof/>
                <w:webHidden/>
              </w:rPr>
            </w:r>
            <w:r w:rsidR="00412204">
              <w:rPr>
                <w:noProof/>
                <w:webHidden/>
              </w:rPr>
              <w:fldChar w:fldCharType="separate"/>
            </w:r>
            <w:r w:rsidR="00412204">
              <w:rPr>
                <w:noProof/>
                <w:webHidden/>
              </w:rPr>
              <w:t>44</w:t>
            </w:r>
            <w:r w:rsidR="00412204">
              <w:rPr>
                <w:noProof/>
                <w:webHidden/>
              </w:rPr>
              <w:fldChar w:fldCharType="end"/>
            </w:r>
          </w:hyperlink>
        </w:p>
        <w:p w14:paraId="565CB71F" w14:textId="73B62974" w:rsidR="00412204" w:rsidRDefault="00064396">
          <w:pPr>
            <w:pStyle w:val="TOC3"/>
            <w:tabs>
              <w:tab w:val="right" w:leader="dot" w:pos="7275"/>
            </w:tabs>
            <w:rPr>
              <w:rFonts w:eastAsiaTheme="minorEastAsia" w:cstheme="minorBidi"/>
              <w:iCs w:val="0"/>
              <w:noProof/>
              <w:sz w:val="24"/>
              <w:szCs w:val="24"/>
              <w:lang w:eastAsia="en-US"/>
            </w:rPr>
          </w:pPr>
          <w:hyperlink w:anchor="_Toc5606784" w:history="1">
            <w:r w:rsidR="00412204" w:rsidRPr="003B6C01">
              <w:rPr>
                <w:rStyle w:val="Hyperlink"/>
                <w:noProof/>
              </w:rPr>
              <w:t>10.1: Church Building</w:t>
            </w:r>
            <w:r w:rsidR="00412204">
              <w:rPr>
                <w:noProof/>
                <w:webHidden/>
              </w:rPr>
              <w:tab/>
            </w:r>
            <w:r w:rsidR="00412204">
              <w:rPr>
                <w:noProof/>
                <w:webHidden/>
              </w:rPr>
              <w:fldChar w:fldCharType="begin"/>
            </w:r>
            <w:r w:rsidR="00412204">
              <w:rPr>
                <w:noProof/>
                <w:webHidden/>
              </w:rPr>
              <w:instrText xml:space="preserve"> PAGEREF _Toc5606784 \h </w:instrText>
            </w:r>
            <w:r w:rsidR="00412204">
              <w:rPr>
                <w:noProof/>
                <w:webHidden/>
              </w:rPr>
            </w:r>
            <w:r w:rsidR="00412204">
              <w:rPr>
                <w:noProof/>
                <w:webHidden/>
              </w:rPr>
              <w:fldChar w:fldCharType="separate"/>
            </w:r>
            <w:r w:rsidR="00412204">
              <w:rPr>
                <w:noProof/>
                <w:webHidden/>
              </w:rPr>
              <w:t>44</w:t>
            </w:r>
            <w:r w:rsidR="00412204">
              <w:rPr>
                <w:noProof/>
                <w:webHidden/>
              </w:rPr>
              <w:fldChar w:fldCharType="end"/>
            </w:r>
          </w:hyperlink>
        </w:p>
        <w:p w14:paraId="3DEA0364" w14:textId="5D06CA4C" w:rsidR="00412204" w:rsidRDefault="00064396">
          <w:pPr>
            <w:pStyle w:val="TOC3"/>
            <w:tabs>
              <w:tab w:val="right" w:leader="dot" w:pos="7275"/>
            </w:tabs>
            <w:rPr>
              <w:rFonts w:eastAsiaTheme="minorEastAsia" w:cstheme="minorBidi"/>
              <w:iCs w:val="0"/>
              <w:noProof/>
              <w:sz w:val="24"/>
              <w:szCs w:val="24"/>
              <w:lang w:eastAsia="en-US"/>
            </w:rPr>
          </w:pPr>
          <w:hyperlink w:anchor="_Toc5606785" w:history="1">
            <w:r w:rsidR="00412204" w:rsidRPr="003B6C01">
              <w:rPr>
                <w:rStyle w:val="Hyperlink"/>
                <w:noProof/>
              </w:rPr>
              <w:t>10.2: Inventory of Goods &amp; Ornaments</w:t>
            </w:r>
            <w:r w:rsidR="00412204">
              <w:rPr>
                <w:noProof/>
                <w:webHidden/>
              </w:rPr>
              <w:tab/>
            </w:r>
            <w:r w:rsidR="00412204">
              <w:rPr>
                <w:noProof/>
                <w:webHidden/>
              </w:rPr>
              <w:fldChar w:fldCharType="begin"/>
            </w:r>
            <w:r w:rsidR="00412204">
              <w:rPr>
                <w:noProof/>
                <w:webHidden/>
              </w:rPr>
              <w:instrText xml:space="preserve"> PAGEREF _Toc5606785 \h </w:instrText>
            </w:r>
            <w:r w:rsidR="00412204">
              <w:rPr>
                <w:noProof/>
                <w:webHidden/>
              </w:rPr>
            </w:r>
            <w:r w:rsidR="00412204">
              <w:rPr>
                <w:noProof/>
                <w:webHidden/>
              </w:rPr>
              <w:fldChar w:fldCharType="separate"/>
            </w:r>
            <w:r w:rsidR="00412204">
              <w:rPr>
                <w:noProof/>
                <w:webHidden/>
              </w:rPr>
              <w:t>45</w:t>
            </w:r>
            <w:r w:rsidR="00412204">
              <w:rPr>
                <w:noProof/>
                <w:webHidden/>
              </w:rPr>
              <w:fldChar w:fldCharType="end"/>
            </w:r>
          </w:hyperlink>
        </w:p>
        <w:p w14:paraId="5590F914" w14:textId="7E9890B6" w:rsidR="00412204" w:rsidRDefault="00064396">
          <w:pPr>
            <w:pStyle w:val="TOC3"/>
            <w:tabs>
              <w:tab w:val="right" w:leader="dot" w:pos="7275"/>
            </w:tabs>
            <w:rPr>
              <w:rFonts w:eastAsiaTheme="minorEastAsia" w:cstheme="minorBidi"/>
              <w:iCs w:val="0"/>
              <w:noProof/>
              <w:sz w:val="24"/>
              <w:szCs w:val="24"/>
              <w:lang w:eastAsia="en-US"/>
            </w:rPr>
          </w:pPr>
          <w:hyperlink w:anchor="_Toc5606786" w:history="1">
            <w:r w:rsidR="00412204" w:rsidRPr="003B6C01">
              <w:rPr>
                <w:rStyle w:val="Hyperlink"/>
                <w:noProof/>
              </w:rPr>
              <w:t>10.3: Johnson Hall &amp; Verger’s Cottage</w:t>
            </w:r>
            <w:r w:rsidR="00412204">
              <w:rPr>
                <w:noProof/>
                <w:webHidden/>
              </w:rPr>
              <w:tab/>
            </w:r>
            <w:r w:rsidR="00412204">
              <w:rPr>
                <w:noProof/>
                <w:webHidden/>
              </w:rPr>
              <w:fldChar w:fldCharType="begin"/>
            </w:r>
            <w:r w:rsidR="00412204">
              <w:rPr>
                <w:noProof/>
                <w:webHidden/>
              </w:rPr>
              <w:instrText xml:space="preserve"> PAGEREF _Toc5606786 \h </w:instrText>
            </w:r>
            <w:r w:rsidR="00412204">
              <w:rPr>
                <w:noProof/>
                <w:webHidden/>
              </w:rPr>
            </w:r>
            <w:r w:rsidR="00412204">
              <w:rPr>
                <w:noProof/>
                <w:webHidden/>
              </w:rPr>
              <w:fldChar w:fldCharType="separate"/>
            </w:r>
            <w:r w:rsidR="00412204">
              <w:rPr>
                <w:noProof/>
                <w:webHidden/>
              </w:rPr>
              <w:t>45</w:t>
            </w:r>
            <w:r w:rsidR="00412204">
              <w:rPr>
                <w:noProof/>
                <w:webHidden/>
              </w:rPr>
              <w:fldChar w:fldCharType="end"/>
            </w:r>
          </w:hyperlink>
        </w:p>
        <w:p w14:paraId="35B067BB" w14:textId="2288F460" w:rsidR="00412204" w:rsidRDefault="00064396">
          <w:pPr>
            <w:pStyle w:val="TOC3"/>
            <w:tabs>
              <w:tab w:val="right" w:leader="dot" w:pos="7275"/>
            </w:tabs>
            <w:rPr>
              <w:rFonts w:eastAsiaTheme="minorEastAsia" w:cstheme="minorBidi"/>
              <w:iCs w:val="0"/>
              <w:noProof/>
              <w:sz w:val="24"/>
              <w:szCs w:val="24"/>
              <w:lang w:eastAsia="en-US"/>
            </w:rPr>
          </w:pPr>
          <w:hyperlink w:anchor="_Toc5606787" w:history="1">
            <w:r w:rsidR="00412204" w:rsidRPr="003B6C01">
              <w:rPr>
                <w:rStyle w:val="Hyperlink"/>
                <w:noProof/>
              </w:rPr>
              <w:t>10.4: Churchyard</w:t>
            </w:r>
            <w:r w:rsidR="00412204">
              <w:rPr>
                <w:noProof/>
                <w:webHidden/>
              </w:rPr>
              <w:tab/>
            </w:r>
            <w:r w:rsidR="00412204">
              <w:rPr>
                <w:noProof/>
                <w:webHidden/>
              </w:rPr>
              <w:fldChar w:fldCharType="begin"/>
            </w:r>
            <w:r w:rsidR="00412204">
              <w:rPr>
                <w:noProof/>
                <w:webHidden/>
              </w:rPr>
              <w:instrText xml:space="preserve"> PAGEREF _Toc5606787 \h </w:instrText>
            </w:r>
            <w:r w:rsidR="00412204">
              <w:rPr>
                <w:noProof/>
                <w:webHidden/>
              </w:rPr>
            </w:r>
            <w:r w:rsidR="00412204">
              <w:rPr>
                <w:noProof/>
                <w:webHidden/>
              </w:rPr>
              <w:fldChar w:fldCharType="separate"/>
            </w:r>
            <w:r w:rsidR="00412204">
              <w:rPr>
                <w:noProof/>
                <w:webHidden/>
              </w:rPr>
              <w:t>46</w:t>
            </w:r>
            <w:r w:rsidR="00412204">
              <w:rPr>
                <w:noProof/>
                <w:webHidden/>
              </w:rPr>
              <w:fldChar w:fldCharType="end"/>
            </w:r>
          </w:hyperlink>
        </w:p>
        <w:p w14:paraId="4B884740" w14:textId="6400160D" w:rsidR="00412204" w:rsidRDefault="00064396">
          <w:pPr>
            <w:pStyle w:val="TOC2"/>
            <w:tabs>
              <w:tab w:val="right" w:leader="dot" w:pos="7275"/>
            </w:tabs>
            <w:rPr>
              <w:rFonts w:eastAsiaTheme="minorEastAsia" w:cstheme="minorBidi"/>
              <w:smallCaps w:val="0"/>
              <w:noProof/>
              <w:sz w:val="24"/>
              <w:szCs w:val="24"/>
              <w:lang w:eastAsia="en-US"/>
            </w:rPr>
          </w:pPr>
          <w:hyperlink w:anchor="_Toc5606788" w:history="1">
            <w:r w:rsidR="00412204" w:rsidRPr="003B6C01">
              <w:rPr>
                <w:rStyle w:val="Hyperlink"/>
                <w:noProof/>
              </w:rPr>
              <w:t>Item 11: GRANTA DEANERY SYNOD</w:t>
            </w:r>
            <w:r w:rsidR="00412204">
              <w:rPr>
                <w:noProof/>
                <w:webHidden/>
              </w:rPr>
              <w:tab/>
            </w:r>
            <w:r w:rsidR="00412204">
              <w:rPr>
                <w:noProof/>
                <w:webHidden/>
              </w:rPr>
              <w:fldChar w:fldCharType="begin"/>
            </w:r>
            <w:r w:rsidR="00412204">
              <w:rPr>
                <w:noProof/>
                <w:webHidden/>
              </w:rPr>
              <w:instrText xml:space="preserve"> PAGEREF _Toc5606788 \h </w:instrText>
            </w:r>
            <w:r w:rsidR="00412204">
              <w:rPr>
                <w:noProof/>
                <w:webHidden/>
              </w:rPr>
            </w:r>
            <w:r w:rsidR="00412204">
              <w:rPr>
                <w:noProof/>
                <w:webHidden/>
              </w:rPr>
              <w:fldChar w:fldCharType="separate"/>
            </w:r>
            <w:r w:rsidR="00412204">
              <w:rPr>
                <w:noProof/>
                <w:webHidden/>
              </w:rPr>
              <w:t>46</w:t>
            </w:r>
            <w:r w:rsidR="00412204">
              <w:rPr>
                <w:noProof/>
                <w:webHidden/>
              </w:rPr>
              <w:fldChar w:fldCharType="end"/>
            </w:r>
          </w:hyperlink>
        </w:p>
        <w:p w14:paraId="462245AE" w14:textId="5CC9AC67" w:rsidR="00412204" w:rsidRDefault="00064396">
          <w:pPr>
            <w:pStyle w:val="TOC1"/>
            <w:tabs>
              <w:tab w:val="right" w:leader="dot" w:pos="7275"/>
            </w:tabs>
            <w:rPr>
              <w:rFonts w:eastAsiaTheme="minorEastAsia" w:cstheme="minorBidi"/>
              <w:b w:val="0"/>
              <w:bCs w:val="0"/>
              <w:caps w:val="0"/>
              <w:noProof/>
              <w:sz w:val="24"/>
              <w:szCs w:val="24"/>
              <w:lang w:eastAsia="en-US"/>
            </w:rPr>
          </w:pPr>
          <w:hyperlink w:anchor="_Toc5606789" w:history="1">
            <w:r w:rsidR="00412204" w:rsidRPr="003B6C01">
              <w:rPr>
                <w:rStyle w:val="Hyperlink"/>
                <w:noProof/>
              </w:rPr>
              <w:t>C. DOCUMENTS FOR PAROCHIAL CHURCH COUNCIL MEETING</w:t>
            </w:r>
            <w:r w:rsidR="00412204">
              <w:rPr>
                <w:noProof/>
                <w:webHidden/>
              </w:rPr>
              <w:tab/>
            </w:r>
            <w:r w:rsidR="00412204">
              <w:rPr>
                <w:noProof/>
                <w:webHidden/>
              </w:rPr>
              <w:fldChar w:fldCharType="begin"/>
            </w:r>
            <w:r w:rsidR="00412204">
              <w:rPr>
                <w:noProof/>
                <w:webHidden/>
              </w:rPr>
              <w:instrText xml:space="preserve"> PAGEREF _Toc5606789 \h </w:instrText>
            </w:r>
            <w:r w:rsidR="00412204">
              <w:rPr>
                <w:noProof/>
                <w:webHidden/>
              </w:rPr>
            </w:r>
            <w:r w:rsidR="00412204">
              <w:rPr>
                <w:noProof/>
                <w:webHidden/>
              </w:rPr>
              <w:fldChar w:fldCharType="separate"/>
            </w:r>
            <w:r w:rsidR="00412204">
              <w:rPr>
                <w:noProof/>
                <w:webHidden/>
              </w:rPr>
              <w:t>48</w:t>
            </w:r>
            <w:r w:rsidR="00412204">
              <w:rPr>
                <w:noProof/>
                <w:webHidden/>
              </w:rPr>
              <w:fldChar w:fldCharType="end"/>
            </w:r>
          </w:hyperlink>
        </w:p>
        <w:p w14:paraId="2BD7FF7A" w14:textId="1E2C75AC" w:rsidR="00412204" w:rsidRDefault="00064396">
          <w:pPr>
            <w:pStyle w:val="TOC2"/>
            <w:tabs>
              <w:tab w:val="right" w:leader="dot" w:pos="7275"/>
            </w:tabs>
            <w:rPr>
              <w:rFonts w:eastAsiaTheme="minorEastAsia" w:cstheme="minorBidi"/>
              <w:smallCaps w:val="0"/>
              <w:noProof/>
              <w:sz w:val="24"/>
              <w:szCs w:val="24"/>
              <w:lang w:eastAsia="en-US"/>
            </w:rPr>
          </w:pPr>
          <w:hyperlink w:anchor="_Toc5606790" w:history="1">
            <w:r w:rsidR="00412204" w:rsidRPr="003B6C01">
              <w:rPr>
                <w:rStyle w:val="Hyperlink"/>
                <w:noProof/>
              </w:rPr>
              <w:t>Item 1: MINUTES OF THE PAROCHIAL CHURCH COUNCIL MEETING HELD IN THE CHURCH ON MONDAY 16 APRIL AFTER THE APCM</w:t>
            </w:r>
            <w:r w:rsidR="00412204">
              <w:rPr>
                <w:noProof/>
                <w:webHidden/>
              </w:rPr>
              <w:tab/>
            </w:r>
            <w:r w:rsidR="00412204">
              <w:rPr>
                <w:noProof/>
                <w:webHidden/>
              </w:rPr>
              <w:fldChar w:fldCharType="begin"/>
            </w:r>
            <w:r w:rsidR="00412204">
              <w:rPr>
                <w:noProof/>
                <w:webHidden/>
              </w:rPr>
              <w:instrText xml:space="preserve"> PAGEREF _Toc5606790 \h </w:instrText>
            </w:r>
            <w:r w:rsidR="00412204">
              <w:rPr>
                <w:noProof/>
                <w:webHidden/>
              </w:rPr>
            </w:r>
            <w:r w:rsidR="00412204">
              <w:rPr>
                <w:noProof/>
                <w:webHidden/>
              </w:rPr>
              <w:fldChar w:fldCharType="separate"/>
            </w:r>
            <w:r w:rsidR="00412204">
              <w:rPr>
                <w:noProof/>
                <w:webHidden/>
              </w:rPr>
              <w:t>48</w:t>
            </w:r>
            <w:r w:rsidR="00412204">
              <w:rPr>
                <w:noProof/>
                <w:webHidden/>
              </w:rPr>
              <w:fldChar w:fldCharType="end"/>
            </w:r>
          </w:hyperlink>
        </w:p>
        <w:p w14:paraId="2F3E16BE" w14:textId="718FDFF9" w:rsidR="00177152" w:rsidRDefault="00772908" w:rsidP="00177152">
          <w:pPr>
            <w:rPr>
              <w:b/>
              <w:bCs/>
              <w:noProof/>
            </w:rPr>
          </w:pPr>
          <w:r>
            <w:rPr>
              <w:rFonts w:asciiTheme="minorHAnsi" w:hAnsiTheme="minorHAnsi"/>
              <w:caps/>
              <w:sz w:val="20"/>
              <w:szCs w:val="20"/>
            </w:rPr>
            <w:fldChar w:fldCharType="end"/>
          </w:r>
        </w:p>
      </w:sdtContent>
    </w:sdt>
    <w:p w14:paraId="1DDBA5F5" w14:textId="77777777" w:rsidR="00544397" w:rsidRDefault="00544397" w:rsidP="00A44289">
      <w:pPr>
        <w:pStyle w:val="Heading1"/>
      </w:pPr>
      <w:r>
        <w:br w:type="page"/>
      </w:r>
    </w:p>
    <w:p w14:paraId="1FC61732" w14:textId="75677AB7" w:rsidR="00983141" w:rsidRPr="00A44289" w:rsidRDefault="00983141" w:rsidP="00A44289">
      <w:pPr>
        <w:pStyle w:val="Heading1"/>
      </w:pPr>
      <w:bookmarkStart w:id="0" w:name="_Toc5606720"/>
      <w:r w:rsidRPr="00A44289">
        <w:lastRenderedPageBreak/>
        <w:t>AGENDAS</w:t>
      </w:r>
      <w:bookmarkEnd w:id="0"/>
    </w:p>
    <w:p w14:paraId="14C163B7" w14:textId="487085B4" w:rsidR="00983141" w:rsidRP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The meetings will be opened with prayer.</w:t>
      </w:r>
    </w:p>
    <w:p w14:paraId="56A27D5F" w14:textId="40909475" w:rsidR="00983141" w:rsidRPr="00A44289" w:rsidRDefault="00983141" w:rsidP="00A44289">
      <w:pPr>
        <w:pStyle w:val="Heading2"/>
      </w:pPr>
      <w:bookmarkStart w:id="1" w:name="_Toc5606721"/>
      <w:r w:rsidRPr="00A44289">
        <w:t>A.</w:t>
      </w:r>
      <w:r w:rsidR="00A44289" w:rsidRPr="00A44289">
        <w:tab/>
      </w:r>
      <w:r w:rsidRPr="00A44289">
        <w:t>MEETING OF PARISHIONERS</w:t>
      </w:r>
      <w:bookmarkEnd w:id="1"/>
    </w:p>
    <w:p w14:paraId="57502B0E" w14:textId="3F90F80A"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1.</w:t>
      </w:r>
      <w:r w:rsidR="00455EF9">
        <w:rPr>
          <w:rFonts w:asciiTheme="minorHAnsi" w:hAnsiTheme="minorHAnsi" w:cs="Arial"/>
          <w:bCs/>
          <w:sz w:val="20"/>
          <w:szCs w:val="20"/>
        </w:rPr>
        <w:tab/>
      </w:r>
      <w:r>
        <w:rPr>
          <w:rFonts w:asciiTheme="minorHAnsi" w:hAnsiTheme="minorHAnsi" w:cs="Arial"/>
          <w:bCs/>
          <w:sz w:val="20"/>
          <w:szCs w:val="20"/>
        </w:rPr>
        <w:t>Minutes of 2018 meeting</w:t>
      </w:r>
    </w:p>
    <w:p w14:paraId="24C813CB" w14:textId="097020D8"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2.</w:t>
      </w:r>
      <w:r w:rsidR="00455EF9">
        <w:rPr>
          <w:rFonts w:asciiTheme="minorHAnsi" w:hAnsiTheme="minorHAnsi" w:cs="Arial"/>
          <w:bCs/>
          <w:sz w:val="20"/>
          <w:szCs w:val="20"/>
        </w:rPr>
        <w:tab/>
      </w:r>
      <w:r>
        <w:rPr>
          <w:rFonts w:asciiTheme="minorHAnsi" w:hAnsiTheme="minorHAnsi" w:cs="Arial"/>
          <w:bCs/>
          <w:sz w:val="20"/>
          <w:szCs w:val="20"/>
        </w:rPr>
        <w:t>Election of churchwardens</w:t>
      </w:r>
    </w:p>
    <w:p w14:paraId="0B5525CA" w14:textId="3E3D85E0" w:rsidR="00983141" w:rsidRDefault="00983141" w:rsidP="00A44289">
      <w:pPr>
        <w:pStyle w:val="Heading2"/>
      </w:pPr>
      <w:bookmarkStart w:id="2" w:name="_Toc5606722"/>
      <w:r>
        <w:t>B.</w:t>
      </w:r>
      <w:r w:rsidR="00455EF9">
        <w:tab/>
      </w:r>
      <w:r>
        <w:t>ANNUAL PAROCHIAL CHURCH MEETING</w:t>
      </w:r>
      <w:bookmarkEnd w:id="2"/>
    </w:p>
    <w:p w14:paraId="137A6B7D" w14:textId="5FDD0CB9" w:rsidR="00E94F9B" w:rsidRDefault="00983141" w:rsidP="00A44289">
      <w:pPr>
        <w:spacing w:after="80"/>
        <w:ind w:left="220" w:hanging="220"/>
        <w:rPr>
          <w:rFonts w:asciiTheme="minorHAnsi" w:hAnsiTheme="minorHAnsi" w:cs="Arial"/>
          <w:bCs/>
          <w:sz w:val="20"/>
          <w:szCs w:val="20"/>
        </w:rPr>
      </w:pPr>
      <w:r>
        <w:rPr>
          <w:rFonts w:asciiTheme="minorHAnsi" w:hAnsiTheme="minorHAnsi" w:cs="Arial"/>
          <w:bCs/>
          <w:sz w:val="20"/>
          <w:szCs w:val="20"/>
        </w:rPr>
        <w:t>1.</w:t>
      </w:r>
      <w:r w:rsidR="00455EF9">
        <w:rPr>
          <w:rFonts w:asciiTheme="minorHAnsi" w:hAnsiTheme="minorHAnsi" w:cs="Arial"/>
          <w:bCs/>
          <w:sz w:val="20"/>
          <w:szCs w:val="20"/>
        </w:rPr>
        <w:tab/>
      </w:r>
      <w:r w:rsidR="008B5EEF">
        <w:rPr>
          <w:rFonts w:asciiTheme="minorHAnsi" w:hAnsiTheme="minorHAnsi" w:cs="Arial"/>
          <w:bCs/>
          <w:sz w:val="20"/>
          <w:szCs w:val="20"/>
        </w:rPr>
        <w:t>Minutes of 2018 meeting</w:t>
      </w:r>
    </w:p>
    <w:p w14:paraId="3E3DF258" w14:textId="280C2D5C" w:rsidR="00513A92" w:rsidRDefault="00513A92" w:rsidP="00A44289">
      <w:pPr>
        <w:spacing w:after="80"/>
        <w:ind w:left="220" w:hanging="220"/>
        <w:rPr>
          <w:rFonts w:asciiTheme="minorHAnsi" w:hAnsiTheme="minorHAnsi" w:cs="Arial"/>
          <w:bCs/>
          <w:sz w:val="20"/>
          <w:szCs w:val="20"/>
        </w:rPr>
      </w:pPr>
      <w:r>
        <w:rPr>
          <w:rFonts w:asciiTheme="minorHAnsi" w:hAnsiTheme="minorHAnsi" w:cs="Arial"/>
          <w:bCs/>
          <w:sz w:val="20"/>
          <w:szCs w:val="20"/>
        </w:rPr>
        <w:tab/>
        <w:t>[The next election of Deanery Synod representatives will be in 2020]</w:t>
      </w:r>
    </w:p>
    <w:p w14:paraId="0A8917D6" w14:textId="7841782B" w:rsidR="00E94F9B" w:rsidRDefault="00455EF9" w:rsidP="00F95790">
      <w:pPr>
        <w:spacing w:after="80"/>
        <w:rPr>
          <w:rFonts w:asciiTheme="minorHAnsi" w:hAnsiTheme="minorHAnsi" w:cs="Arial"/>
          <w:bCs/>
          <w:sz w:val="20"/>
          <w:szCs w:val="20"/>
        </w:rPr>
      </w:pPr>
      <w:r>
        <w:rPr>
          <w:rFonts w:asciiTheme="minorHAnsi" w:hAnsiTheme="minorHAnsi" w:cs="Arial"/>
          <w:bCs/>
          <w:sz w:val="20"/>
          <w:szCs w:val="20"/>
        </w:rPr>
        <w:t>2.</w:t>
      </w:r>
      <w:r>
        <w:rPr>
          <w:rFonts w:asciiTheme="minorHAnsi" w:hAnsiTheme="minorHAnsi" w:cs="Arial"/>
          <w:bCs/>
          <w:sz w:val="20"/>
          <w:szCs w:val="20"/>
        </w:rPr>
        <w:tab/>
      </w:r>
      <w:r w:rsidR="00E94F9B">
        <w:rPr>
          <w:rFonts w:asciiTheme="minorHAnsi" w:hAnsiTheme="minorHAnsi" w:cs="Arial"/>
          <w:bCs/>
          <w:sz w:val="20"/>
          <w:szCs w:val="20"/>
        </w:rPr>
        <w:t>Election of four members of the laity to serve on the PCC for three years</w:t>
      </w:r>
    </w:p>
    <w:p w14:paraId="18668DA3" w14:textId="06AC5470" w:rsidR="00AF513C" w:rsidRDefault="00455EF9" w:rsidP="00F81693">
      <w:pPr>
        <w:spacing w:after="80"/>
        <w:rPr>
          <w:rFonts w:asciiTheme="minorHAnsi" w:hAnsiTheme="minorHAnsi" w:cs="Arial"/>
          <w:bCs/>
          <w:sz w:val="20"/>
          <w:szCs w:val="20"/>
        </w:rPr>
      </w:pPr>
      <w:r>
        <w:rPr>
          <w:rFonts w:asciiTheme="minorHAnsi" w:hAnsiTheme="minorHAnsi" w:cs="Arial"/>
          <w:bCs/>
          <w:sz w:val="20"/>
          <w:szCs w:val="20"/>
        </w:rPr>
        <w:t>3.</w:t>
      </w:r>
      <w:r>
        <w:rPr>
          <w:rFonts w:asciiTheme="minorHAnsi" w:hAnsiTheme="minorHAnsi" w:cs="Arial"/>
          <w:bCs/>
          <w:sz w:val="20"/>
          <w:szCs w:val="20"/>
        </w:rPr>
        <w:tab/>
      </w:r>
      <w:r w:rsidR="00AF513C">
        <w:rPr>
          <w:rFonts w:asciiTheme="minorHAnsi" w:hAnsiTheme="minorHAnsi" w:cs="Arial"/>
          <w:bCs/>
          <w:sz w:val="20"/>
          <w:szCs w:val="20"/>
        </w:rPr>
        <w:t>Election of assistant churchwardens</w:t>
      </w:r>
    </w:p>
    <w:p w14:paraId="2DCD6A45" w14:textId="055B1A1E" w:rsidR="00E94F9B" w:rsidRDefault="00AF513C" w:rsidP="00F81693">
      <w:pPr>
        <w:spacing w:after="80"/>
        <w:rPr>
          <w:rFonts w:asciiTheme="minorHAnsi" w:hAnsiTheme="minorHAnsi" w:cs="Arial"/>
          <w:bCs/>
          <w:sz w:val="20"/>
          <w:szCs w:val="20"/>
        </w:rPr>
      </w:pPr>
      <w:r>
        <w:rPr>
          <w:rFonts w:asciiTheme="minorHAnsi" w:hAnsiTheme="minorHAnsi" w:cs="Arial"/>
          <w:bCs/>
          <w:sz w:val="20"/>
          <w:szCs w:val="20"/>
        </w:rPr>
        <w:t xml:space="preserve">4. </w:t>
      </w:r>
      <w:r w:rsidR="00E94F9B">
        <w:rPr>
          <w:rFonts w:asciiTheme="minorHAnsi" w:hAnsiTheme="minorHAnsi" w:cs="Arial"/>
          <w:bCs/>
          <w:sz w:val="20"/>
          <w:szCs w:val="20"/>
        </w:rPr>
        <w:t>Appointment of sidespeople</w:t>
      </w:r>
    </w:p>
    <w:p w14:paraId="49D19011" w14:textId="1A48ABEF" w:rsidR="0097319E" w:rsidRDefault="00AF513C" w:rsidP="00524BDA">
      <w:pPr>
        <w:spacing w:after="80"/>
        <w:ind w:left="220" w:hanging="220"/>
        <w:rPr>
          <w:rFonts w:asciiTheme="minorHAnsi" w:hAnsiTheme="minorHAnsi" w:cs="Arial"/>
          <w:bCs/>
          <w:sz w:val="20"/>
          <w:szCs w:val="20"/>
        </w:rPr>
      </w:pPr>
      <w:r>
        <w:rPr>
          <w:rFonts w:asciiTheme="minorHAnsi" w:hAnsiTheme="minorHAnsi" w:cs="Arial"/>
          <w:bCs/>
          <w:sz w:val="20"/>
          <w:szCs w:val="20"/>
        </w:rPr>
        <w:t>5</w:t>
      </w:r>
      <w:r w:rsidR="00455EF9">
        <w:rPr>
          <w:rFonts w:asciiTheme="minorHAnsi" w:hAnsiTheme="minorHAnsi" w:cs="Arial"/>
          <w:bCs/>
          <w:sz w:val="20"/>
          <w:szCs w:val="20"/>
        </w:rPr>
        <w:t>.</w:t>
      </w:r>
      <w:r w:rsidR="00455EF9">
        <w:rPr>
          <w:rFonts w:asciiTheme="minorHAnsi" w:hAnsiTheme="minorHAnsi" w:cs="Arial"/>
          <w:bCs/>
          <w:sz w:val="20"/>
          <w:szCs w:val="20"/>
        </w:rPr>
        <w:tab/>
      </w:r>
      <w:r w:rsidR="00E94F9B">
        <w:rPr>
          <w:rFonts w:asciiTheme="minorHAnsi" w:hAnsiTheme="minorHAnsi" w:cs="Arial"/>
          <w:bCs/>
          <w:sz w:val="20"/>
          <w:szCs w:val="20"/>
        </w:rPr>
        <w:t xml:space="preserve">Financial statements </w:t>
      </w:r>
      <w:r w:rsidR="000039EB">
        <w:rPr>
          <w:rFonts w:asciiTheme="minorHAnsi" w:hAnsiTheme="minorHAnsi" w:cs="Arial"/>
          <w:bCs/>
          <w:sz w:val="20"/>
          <w:szCs w:val="20"/>
        </w:rPr>
        <w:t>&amp; reports</w:t>
      </w:r>
    </w:p>
    <w:p w14:paraId="23052A52" w14:textId="0FF377BF" w:rsidR="00E94F9B" w:rsidRDefault="00524BDA" w:rsidP="00E94F9B">
      <w:pPr>
        <w:spacing w:after="80"/>
        <w:rPr>
          <w:rFonts w:asciiTheme="minorHAnsi" w:hAnsiTheme="minorHAnsi" w:cs="Arial"/>
          <w:bCs/>
          <w:sz w:val="20"/>
          <w:szCs w:val="20"/>
        </w:rPr>
      </w:pPr>
      <w:r>
        <w:rPr>
          <w:rFonts w:asciiTheme="minorHAnsi" w:hAnsiTheme="minorHAnsi" w:cs="Arial"/>
          <w:bCs/>
          <w:sz w:val="20"/>
          <w:szCs w:val="20"/>
        </w:rPr>
        <w:t>6</w:t>
      </w:r>
      <w:r w:rsidR="00455EF9">
        <w:rPr>
          <w:rFonts w:asciiTheme="minorHAnsi" w:hAnsiTheme="minorHAnsi" w:cs="Arial"/>
          <w:bCs/>
          <w:sz w:val="20"/>
          <w:szCs w:val="20"/>
        </w:rPr>
        <w:t>.</w:t>
      </w:r>
      <w:r w:rsidR="00455EF9">
        <w:rPr>
          <w:rFonts w:asciiTheme="minorHAnsi" w:hAnsiTheme="minorHAnsi" w:cs="Arial"/>
          <w:bCs/>
          <w:sz w:val="20"/>
          <w:szCs w:val="20"/>
        </w:rPr>
        <w:tab/>
      </w:r>
      <w:r w:rsidR="00E94F9B">
        <w:rPr>
          <w:rFonts w:asciiTheme="minorHAnsi" w:hAnsiTheme="minorHAnsi" w:cs="Arial"/>
          <w:bCs/>
          <w:sz w:val="20"/>
          <w:szCs w:val="20"/>
        </w:rPr>
        <w:t>Appointment of Independent Examiner for 2019</w:t>
      </w:r>
    </w:p>
    <w:p w14:paraId="0BC53C34" w14:textId="2D1A7E06" w:rsidR="00772908" w:rsidRDefault="00524BDA" w:rsidP="00E94F9B">
      <w:pPr>
        <w:spacing w:after="80"/>
        <w:rPr>
          <w:rFonts w:asciiTheme="minorHAnsi" w:hAnsiTheme="minorHAnsi" w:cs="Arial"/>
          <w:bCs/>
          <w:sz w:val="20"/>
          <w:szCs w:val="20"/>
        </w:rPr>
      </w:pPr>
      <w:r>
        <w:rPr>
          <w:rFonts w:asciiTheme="minorHAnsi" w:hAnsiTheme="minorHAnsi" w:cs="Arial"/>
          <w:bCs/>
          <w:sz w:val="20"/>
          <w:szCs w:val="20"/>
        </w:rPr>
        <w:t>7</w:t>
      </w:r>
      <w:r w:rsidR="00772908">
        <w:rPr>
          <w:rFonts w:asciiTheme="minorHAnsi" w:hAnsiTheme="minorHAnsi" w:cs="Arial"/>
          <w:bCs/>
          <w:sz w:val="20"/>
          <w:szCs w:val="20"/>
        </w:rPr>
        <w:t xml:space="preserve">. </w:t>
      </w:r>
      <w:r w:rsidR="00177152">
        <w:rPr>
          <w:rFonts w:asciiTheme="minorHAnsi" w:hAnsiTheme="minorHAnsi" w:cs="Arial"/>
          <w:bCs/>
          <w:sz w:val="20"/>
          <w:szCs w:val="20"/>
        </w:rPr>
        <w:t>Parochial Church Council Reports</w:t>
      </w:r>
    </w:p>
    <w:p w14:paraId="63D3B1EB" w14:textId="707CAC3B" w:rsidR="00455EF9" w:rsidRDefault="00524BDA" w:rsidP="00A44289">
      <w:pPr>
        <w:spacing w:after="80"/>
        <w:ind w:left="220" w:hanging="220"/>
        <w:rPr>
          <w:rFonts w:asciiTheme="minorHAnsi" w:hAnsiTheme="minorHAnsi" w:cs="Arial"/>
          <w:bCs/>
          <w:sz w:val="20"/>
          <w:szCs w:val="20"/>
        </w:rPr>
      </w:pPr>
      <w:r>
        <w:rPr>
          <w:rFonts w:asciiTheme="minorHAnsi" w:hAnsiTheme="minorHAnsi" w:cs="Arial"/>
          <w:bCs/>
          <w:sz w:val="20"/>
          <w:szCs w:val="20"/>
        </w:rPr>
        <w:t>8</w:t>
      </w:r>
      <w:r w:rsidR="00455EF9">
        <w:rPr>
          <w:rFonts w:asciiTheme="minorHAnsi" w:hAnsiTheme="minorHAnsi" w:cs="Arial"/>
          <w:bCs/>
          <w:sz w:val="20"/>
          <w:szCs w:val="20"/>
        </w:rPr>
        <w:t>.</w:t>
      </w:r>
      <w:r w:rsidR="00455EF9">
        <w:rPr>
          <w:rFonts w:asciiTheme="minorHAnsi" w:hAnsiTheme="minorHAnsi" w:cs="Arial"/>
          <w:bCs/>
          <w:sz w:val="20"/>
          <w:szCs w:val="20"/>
        </w:rPr>
        <w:tab/>
        <w:t xml:space="preserve">Electoral Roll </w:t>
      </w:r>
      <w:r w:rsidR="00A44289">
        <w:rPr>
          <w:rFonts w:asciiTheme="minorHAnsi" w:hAnsiTheme="minorHAnsi" w:cs="Arial"/>
          <w:bCs/>
          <w:sz w:val="20"/>
          <w:szCs w:val="20"/>
        </w:rPr>
        <w:br/>
      </w:r>
      <w:r w:rsidR="00455EF9">
        <w:rPr>
          <w:rFonts w:asciiTheme="minorHAnsi" w:hAnsiTheme="minorHAnsi" w:cs="Arial"/>
          <w:bCs/>
          <w:sz w:val="20"/>
          <w:szCs w:val="20"/>
        </w:rPr>
        <w:t>[</w:t>
      </w:r>
      <w:r w:rsidR="00A44289">
        <w:rPr>
          <w:rFonts w:asciiTheme="minorHAnsi" w:hAnsiTheme="minorHAnsi" w:cs="Arial"/>
          <w:bCs/>
          <w:sz w:val="20"/>
          <w:szCs w:val="20"/>
        </w:rPr>
        <w:t>A c</w:t>
      </w:r>
      <w:r w:rsidR="00455EF9">
        <w:rPr>
          <w:rFonts w:asciiTheme="minorHAnsi" w:hAnsiTheme="minorHAnsi" w:cs="Arial"/>
          <w:bCs/>
          <w:sz w:val="20"/>
          <w:szCs w:val="20"/>
        </w:rPr>
        <w:t>opy of the roll is available for inspection]</w:t>
      </w:r>
    </w:p>
    <w:p w14:paraId="34833ED2" w14:textId="1E9E860E" w:rsidR="00E94F9B" w:rsidRDefault="00524BDA" w:rsidP="00F81693">
      <w:pPr>
        <w:spacing w:after="80"/>
        <w:rPr>
          <w:rFonts w:asciiTheme="minorHAnsi" w:hAnsiTheme="minorHAnsi" w:cs="Arial"/>
          <w:bCs/>
          <w:sz w:val="20"/>
          <w:szCs w:val="20"/>
        </w:rPr>
      </w:pPr>
      <w:r>
        <w:rPr>
          <w:rFonts w:asciiTheme="minorHAnsi" w:hAnsiTheme="minorHAnsi" w:cs="Arial"/>
          <w:bCs/>
          <w:sz w:val="20"/>
          <w:szCs w:val="20"/>
        </w:rPr>
        <w:t>9</w:t>
      </w:r>
      <w:r w:rsidR="00455EF9">
        <w:rPr>
          <w:rFonts w:asciiTheme="minorHAnsi" w:hAnsiTheme="minorHAnsi" w:cs="Arial"/>
          <w:bCs/>
          <w:sz w:val="20"/>
          <w:szCs w:val="20"/>
        </w:rPr>
        <w:t>.</w:t>
      </w:r>
      <w:r w:rsidR="00455EF9">
        <w:rPr>
          <w:rFonts w:asciiTheme="minorHAnsi" w:hAnsiTheme="minorHAnsi" w:cs="Arial"/>
          <w:bCs/>
          <w:sz w:val="20"/>
          <w:szCs w:val="20"/>
        </w:rPr>
        <w:tab/>
        <w:t>Report</w:t>
      </w:r>
      <w:r w:rsidR="00A44289">
        <w:rPr>
          <w:rFonts w:asciiTheme="minorHAnsi" w:hAnsiTheme="minorHAnsi" w:cs="Arial"/>
          <w:bCs/>
          <w:sz w:val="20"/>
          <w:szCs w:val="20"/>
        </w:rPr>
        <w:t>s</w:t>
      </w:r>
      <w:r w:rsidR="00455EF9">
        <w:rPr>
          <w:rFonts w:asciiTheme="minorHAnsi" w:hAnsiTheme="minorHAnsi" w:cs="Arial"/>
          <w:bCs/>
          <w:sz w:val="20"/>
          <w:szCs w:val="20"/>
        </w:rPr>
        <w:t xml:space="preserve"> on the </w:t>
      </w:r>
      <w:r w:rsidR="00E94F9B">
        <w:rPr>
          <w:rFonts w:asciiTheme="minorHAnsi" w:hAnsiTheme="minorHAnsi" w:cs="Arial"/>
          <w:bCs/>
          <w:sz w:val="20"/>
          <w:szCs w:val="20"/>
        </w:rPr>
        <w:t>activities of the parish</w:t>
      </w:r>
    </w:p>
    <w:p w14:paraId="29538ED5" w14:textId="325D3363" w:rsidR="00E94F9B" w:rsidRDefault="00AF513C" w:rsidP="00F81693">
      <w:pPr>
        <w:spacing w:after="80"/>
        <w:rPr>
          <w:rFonts w:asciiTheme="minorHAnsi" w:hAnsiTheme="minorHAnsi" w:cs="Arial"/>
          <w:bCs/>
          <w:sz w:val="20"/>
          <w:szCs w:val="20"/>
        </w:rPr>
      </w:pPr>
      <w:r>
        <w:rPr>
          <w:rFonts w:asciiTheme="minorHAnsi" w:hAnsiTheme="minorHAnsi" w:cs="Arial"/>
          <w:bCs/>
          <w:sz w:val="20"/>
          <w:szCs w:val="20"/>
        </w:rPr>
        <w:t>1</w:t>
      </w:r>
      <w:r w:rsidR="00524BDA">
        <w:rPr>
          <w:rFonts w:asciiTheme="minorHAnsi" w:hAnsiTheme="minorHAnsi" w:cs="Arial"/>
          <w:bCs/>
          <w:sz w:val="20"/>
          <w:szCs w:val="20"/>
        </w:rPr>
        <w:t>0</w:t>
      </w:r>
      <w:r w:rsidR="00455EF9">
        <w:rPr>
          <w:rFonts w:asciiTheme="minorHAnsi" w:hAnsiTheme="minorHAnsi" w:cs="Arial"/>
          <w:bCs/>
          <w:sz w:val="20"/>
          <w:szCs w:val="20"/>
        </w:rPr>
        <w:t>.</w:t>
      </w:r>
      <w:r w:rsidR="00177152">
        <w:rPr>
          <w:rFonts w:asciiTheme="minorHAnsi" w:hAnsiTheme="minorHAnsi" w:cs="Arial"/>
          <w:bCs/>
          <w:sz w:val="20"/>
          <w:szCs w:val="20"/>
        </w:rPr>
        <w:tab/>
      </w:r>
      <w:r w:rsidR="0097319E">
        <w:rPr>
          <w:rFonts w:asciiTheme="minorHAnsi" w:hAnsiTheme="minorHAnsi" w:cs="Arial"/>
          <w:bCs/>
          <w:sz w:val="20"/>
          <w:szCs w:val="20"/>
        </w:rPr>
        <w:t>Buildings, churchyard</w:t>
      </w:r>
      <w:r w:rsidR="00455EF9">
        <w:rPr>
          <w:rFonts w:asciiTheme="minorHAnsi" w:hAnsiTheme="minorHAnsi" w:cs="Arial"/>
          <w:bCs/>
          <w:sz w:val="20"/>
          <w:szCs w:val="20"/>
        </w:rPr>
        <w:t>, goods and ornaments</w:t>
      </w:r>
    </w:p>
    <w:p w14:paraId="77FF87C0" w14:textId="74A9C9CB" w:rsidR="00983141" w:rsidRDefault="00AF513C" w:rsidP="00F81693">
      <w:pPr>
        <w:spacing w:after="80"/>
        <w:rPr>
          <w:rFonts w:asciiTheme="minorHAnsi" w:hAnsiTheme="minorHAnsi" w:cs="Arial"/>
          <w:bCs/>
          <w:sz w:val="20"/>
          <w:szCs w:val="20"/>
        </w:rPr>
      </w:pPr>
      <w:r>
        <w:rPr>
          <w:rFonts w:asciiTheme="minorHAnsi" w:hAnsiTheme="minorHAnsi" w:cs="Arial"/>
          <w:bCs/>
          <w:sz w:val="20"/>
          <w:szCs w:val="20"/>
        </w:rPr>
        <w:t>1</w:t>
      </w:r>
      <w:r w:rsidR="00524BDA">
        <w:rPr>
          <w:rFonts w:asciiTheme="minorHAnsi" w:hAnsiTheme="minorHAnsi" w:cs="Arial"/>
          <w:bCs/>
          <w:sz w:val="20"/>
          <w:szCs w:val="20"/>
        </w:rPr>
        <w:t>1</w:t>
      </w:r>
      <w:r w:rsidR="00455EF9">
        <w:rPr>
          <w:rFonts w:asciiTheme="minorHAnsi" w:hAnsiTheme="minorHAnsi" w:cs="Arial"/>
          <w:bCs/>
          <w:sz w:val="20"/>
          <w:szCs w:val="20"/>
        </w:rPr>
        <w:t>.</w:t>
      </w:r>
      <w:r w:rsidR="00455EF9">
        <w:rPr>
          <w:rFonts w:asciiTheme="minorHAnsi" w:hAnsiTheme="minorHAnsi" w:cs="Arial"/>
          <w:bCs/>
          <w:sz w:val="20"/>
          <w:szCs w:val="20"/>
        </w:rPr>
        <w:tab/>
        <w:t>Deanery Synod</w:t>
      </w:r>
    </w:p>
    <w:p w14:paraId="3884E16E" w14:textId="539022FD" w:rsidR="00177152" w:rsidRDefault="00AF513C" w:rsidP="00F81693">
      <w:pPr>
        <w:spacing w:after="80"/>
        <w:rPr>
          <w:rFonts w:asciiTheme="minorHAnsi" w:hAnsiTheme="minorHAnsi" w:cs="Arial"/>
          <w:bCs/>
          <w:sz w:val="20"/>
          <w:szCs w:val="20"/>
        </w:rPr>
      </w:pPr>
      <w:r>
        <w:rPr>
          <w:rFonts w:asciiTheme="minorHAnsi" w:hAnsiTheme="minorHAnsi" w:cs="Arial"/>
          <w:bCs/>
          <w:sz w:val="20"/>
          <w:szCs w:val="20"/>
        </w:rPr>
        <w:t>1</w:t>
      </w:r>
      <w:r w:rsidR="00524BDA">
        <w:rPr>
          <w:rFonts w:asciiTheme="minorHAnsi" w:hAnsiTheme="minorHAnsi" w:cs="Arial"/>
          <w:bCs/>
          <w:sz w:val="20"/>
          <w:szCs w:val="20"/>
        </w:rPr>
        <w:t>2</w:t>
      </w:r>
      <w:r w:rsidR="00177152">
        <w:rPr>
          <w:rFonts w:asciiTheme="minorHAnsi" w:hAnsiTheme="minorHAnsi" w:cs="Arial"/>
          <w:bCs/>
          <w:sz w:val="20"/>
          <w:szCs w:val="20"/>
        </w:rPr>
        <w:t>.</w:t>
      </w:r>
      <w:r w:rsidR="00177152">
        <w:rPr>
          <w:rFonts w:asciiTheme="minorHAnsi" w:hAnsiTheme="minorHAnsi" w:cs="Arial"/>
          <w:bCs/>
          <w:sz w:val="20"/>
          <w:szCs w:val="20"/>
        </w:rPr>
        <w:tab/>
        <w:t>Parish Priest’s Report</w:t>
      </w:r>
      <w:r w:rsidR="00177152">
        <w:rPr>
          <w:rFonts w:asciiTheme="minorHAnsi" w:hAnsiTheme="minorHAnsi" w:cs="Arial"/>
          <w:bCs/>
          <w:sz w:val="20"/>
          <w:szCs w:val="20"/>
        </w:rPr>
        <w:br/>
      </w:r>
      <w:r w:rsidR="00177152">
        <w:rPr>
          <w:rFonts w:asciiTheme="minorHAnsi" w:hAnsiTheme="minorHAnsi" w:cs="Arial"/>
          <w:bCs/>
          <w:sz w:val="20"/>
          <w:szCs w:val="20"/>
        </w:rPr>
        <w:tab/>
      </w:r>
      <w:r w:rsidR="00177152">
        <w:rPr>
          <w:rFonts w:asciiTheme="minorHAnsi" w:hAnsiTheme="minorHAnsi" w:cs="Arial"/>
          <w:bCs/>
          <w:sz w:val="20"/>
          <w:szCs w:val="20"/>
        </w:rPr>
        <w:tab/>
        <w:t>[Will be given orally]</w:t>
      </w:r>
    </w:p>
    <w:p w14:paraId="3CCA8013" w14:textId="60BC2E61" w:rsidR="00983141" w:rsidRDefault="00983141" w:rsidP="00A44289">
      <w:pPr>
        <w:pStyle w:val="Heading2"/>
      </w:pPr>
      <w:bookmarkStart w:id="3" w:name="_Toc5606723"/>
      <w:r>
        <w:t>C.</w:t>
      </w:r>
      <w:r w:rsidR="00A44289">
        <w:tab/>
      </w:r>
      <w:r>
        <w:t>PAROCHIAL CHURCH COUNCIL MEETING</w:t>
      </w:r>
      <w:bookmarkEnd w:id="3"/>
    </w:p>
    <w:p w14:paraId="4A922097" w14:textId="3870A5AE" w:rsidR="008B5EEF" w:rsidRDefault="00983141" w:rsidP="00F81693">
      <w:pPr>
        <w:spacing w:after="80"/>
        <w:rPr>
          <w:rFonts w:asciiTheme="minorHAnsi" w:hAnsiTheme="minorHAnsi" w:cs="Arial"/>
          <w:bCs/>
          <w:sz w:val="20"/>
          <w:szCs w:val="20"/>
        </w:rPr>
      </w:pPr>
      <w:r>
        <w:rPr>
          <w:rFonts w:asciiTheme="minorHAnsi" w:hAnsiTheme="minorHAnsi" w:cs="Arial"/>
          <w:bCs/>
          <w:sz w:val="20"/>
          <w:szCs w:val="20"/>
        </w:rPr>
        <w:t>1.</w:t>
      </w:r>
      <w:r w:rsidR="00A44289">
        <w:rPr>
          <w:rFonts w:asciiTheme="minorHAnsi" w:hAnsiTheme="minorHAnsi" w:cs="Arial"/>
          <w:bCs/>
          <w:sz w:val="20"/>
          <w:szCs w:val="20"/>
        </w:rPr>
        <w:tab/>
      </w:r>
      <w:r w:rsidR="008B5EEF">
        <w:rPr>
          <w:rFonts w:asciiTheme="minorHAnsi" w:hAnsiTheme="minorHAnsi" w:cs="Arial"/>
          <w:bCs/>
          <w:sz w:val="20"/>
          <w:szCs w:val="20"/>
        </w:rPr>
        <w:t>Minutes of 2018 meeting</w:t>
      </w:r>
    </w:p>
    <w:p w14:paraId="1E5301F8" w14:textId="5355F965" w:rsidR="00983141" w:rsidRDefault="008B5EEF" w:rsidP="00F81693">
      <w:pPr>
        <w:spacing w:after="80"/>
        <w:rPr>
          <w:rFonts w:asciiTheme="minorHAnsi" w:hAnsiTheme="minorHAnsi" w:cs="Arial"/>
          <w:bCs/>
          <w:sz w:val="20"/>
          <w:szCs w:val="20"/>
        </w:rPr>
      </w:pPr>
      <w:r>
        <w:rPr>
          <w:rFonts w:asciiTheme="minorHAnsi" w:hAnsiTheme="minorHAnsi" w:cs="Arial"/>
          <w:bCs/>
          <w:sz w:val="20"/>
          <w:szCs w:val="20"/>
        </w:rPr>
        <w:t>2.</w:t>
      </w:r>
      <w:r w:rsidR="00A44289">
        <w:rPr>
          <w:rFonts w:asciiTheme="minorHAnsi" w:hAnsiTheme="minorHAnsi" w:cs="Arial"/>
          <w:bCs/>
          <w:sz w:val="20"/>
          <w:szCs w:val="20"/>
        </w:rPr>
        <w:tab/>
      </w:r>
      <w:r w:rsidR="00983141">
        <w:rPr>
          <w:rFonts w:asciiTheme="minorHAnsi" w:hAnsiTheme="minorHAnsi" w:cs="Arial"/>
          <w:bCs/>
          <w:sz w:val="20"/>
          <w:szCs w:val="20"/>
        </w:rPr>
        <w:t>Appointment of Vice-Chair, Secretary and Treasurer</w:t>
      </w:r>
    </w:p>
    <w:p w14:paraId="79A633A6" w14:textId="4C9E6255" w:rsidR="00983141" w:rsidRDefault="008B5EEF" w:rsidP="00F81693">
      <w:pPr>
        <w:spacing w:after="80"/>
        <w:rPr>
          <w:rFonts w:asciiTheme="minorHAnsi" w:hAnsiTheme="minorHAnsi" w:cs="Arial"/>
          <w:bCs/>
          <w:sz w:val="20"/>
          <w:szCs w:val="20"/>
        </w:rPr>
      </w:pPr>
      <w:r>
        <w:rPr>
          <w:rFonts w:asciiTheme="minorHAnsi" w:hAnsiTheme="minorHAnsi" w:cs="Arial"/>
          <w:bCs/>
          <w:sz w:val="20"/>
          <w:szCs w:val="20"/>
        </w:rPr>
        <w:t>3</w:t>
      </w:r>
      <w:r w:rsidR="00983141">
        <w:rPr>
          <w:rFonts w:asciiTheme="minorHAnsi" w:hAnsiTheme="minorHAnsi" w:cs="Arial"/>
          <w:bCs/>
          <w:sz w:val="20"/>
          <w:szCs w:val="20"/>
        </w:rPr>
        <w:t>.</w:t>
      </w:r>
      <w:r w:rsidR="00A44289">
        <w:rPr>
          <w:rFonts w:asciiTheme="minorHAnsi" w:hAnsiTheme="minorHAnsi" w:cs="Arial"/>
          <w:bCs/>
          <w:sz w:val="20"/>
          <w:szCs w:val="20"/>
        </w:rPr>
        <w:tab/>
      </w:r>
      <w:r w:rsidR="00983141">
        <w:rPr>
          <w:rFonts w:asciiTheme="minorHAnsi" w:hAnsiTheme="minorHAnsi" w:cs="Arial"/>
          <w:bCs/>
          <w:sz w:val="20"/>
          <w:szCs w:val="20"/>
        </w:rPr>
        <w:t>Appointment of Electoral Roll Officer</w:t>
      </w:r>
    </w:p>
    <w:p w14:paraId="4CE3750D" w14:textId="760AC1E4" w:rsidR="00983141" w:rsidRDefault="008B5EEF" w:rsidP="00F81693">
      <w:pPr>
        <w:spacing w:after="80"/>
        <w:rPr>
          <w:rFonts w:asciiTheme="minorHAnsi" w:hAnsiTheme="minorHAnsi" w:cs="Arial"/>
          <w:bCs/>
          <w:sz w:val="20"/>
          <w:szCs w:val="20"/>
        </w:rPr>
      </w:pPr>
      <w:r>
        <w:rPr>
          <w:rFonts w:asciiTheme="minorHAnsi" w:hAnsiTheme="minorHAnsi" w:cs="Arial"/>
          <w:bCs/>
          <w:sz w:val="20"/>
          <w:szCs w:val="20"/>
        </w:rPr>
        <w:t>4</w:t>
      </w:r>
      <w:r w:rsidR="00983141">
        <w:rPr>
          <w:rFonts w:asciiTheme="minorHAnsi" w:hAnsiTheme="minorHAnsi" w:cs="Arial"/>
          <w:bCs/>
          <w:sz w:val="20"/>
          <w:szCs w:val="20"/>
        </w:rPr>
        <w:t>.</w:t>
      </w:r>
      <w:r w:rsidR="00A44289">
        <w:rPr>
          <w:rFonts w:asciiTheme="minorHAnsi" w:hAnsiTheme="minorHAnsi" w:cs="Arial"/>
          <w:bCs/>
          <w:sz w:val="20"/>
          <w:szCs w:val="20"/>
        </w:rPr>
        <w:tab/>
      </w:r>
      <w:r w:rsidR="00983141">
        <w:rPr>
          <w:rFonts w:asciiTheme="minorHAnsi" w:hAnsiTheme="minorHAnsi" w:cs="Arial"/>
          <w:bCs/>
          <w:sz w:val="20"/>
          <w:szCs w:val="20"/>
        </w:rPr>
        <w:t>Confirmation of date of next meeting</w:t>
      </w:r>
    </w:p>
    <w:p w14:paraId="4CFD3DFE" w14:textId="77777777" w:rsidR="00CC62F8" w:rsidRDefault="00983141" w:rsidP="00F81693">
      <w:pPr>
        <w:spacing w:after="80"/>
        <w:rPr>
          <w:rFonts w:asciiTheme="minorHAnsi" w:hAnsiTheme="minorHAnsi" w:cs="Arial"/>
          <w:bCs/>
          <w:sz w:val="20"/>
          <w:szCs w:val="20"/>
        </w:rPr>
      </w:pPr>
      <w:r>
        <w:rPr>
          <w:rFonts w:asciiTheme="minorHAnsi" w:hAnsiTheme="minorHAnsi" w:cs="Arial"/>
          <w:bCs/>
          <w:sz w:val="20"/>
          <w:szCs w:val="20"/>
        </w:rPr>
        <w:t>Note</w:t>
      </w:r>
      <w:r w:rsidR="00CC62F8">
        <w:rPr>
          <w:rFonts w:asciiTheme="minorHAnsi" w:hAnsiTheme="minorHAnsi" w:cs="Arial"/>
          <w:bCs/>
          <w:sz w:val="20"/>
          <w:szCs w:val="20"/>
        </w:rPr>
        <w:t>s</w:t>
      </w:r>
      <w:r>
        <w:rPr>
          <w:rFonts w:asciiTheme="minorHAnsi" w:hAnsiTheme="minorHAnsi" w:cs="Arial"/>
          <w:bCs/>
          <w:sz w:val="20"/>
          <w:szCs w:val="20"/>
        </w:rPr>
        <w:t xml:space="preserve">: </w:t>
      </w:r>
    </w:p>
    <w:p w14:paraId="6EB3C61B" w14:textId="7590BF06" w:rsidR="00983141" w:rsidRDefault="00CC62F8" w:rsidP="00F81693">
      <w:pPr>
        <w:spacing w:after="80"/>
        <w:rPr>
          <w:rFonts w:asciiTheme="minorHAnsi" w:hAnsiTheme="minorHAnsi" w:cs="Arial"/>
          <w:bCs/>
          <w:sz w:val="20"/>
          <w:szCs w:val="20"/>
        </w:rPr>
      </w:pPr>
      <w:r>
        <w:rPr>
          <w:rFonts w:asciiTheme="minorHAnsi" w:hAnsiTheme="minorHAnsi" w:cs="Arial"/>
          <w:bCs/>
          <w:sz w:val="20"/>
          <w:szCs w:val="20"/>
        </w:rPr>
        <w:t>T</w:t>
      </w:r>
      <w:r w:rsidR="00983141">
        <w:rPr>
          <w:rFonts w:asciiTheme="minorHAnsi" w:hAnsiTheme="minorHAnsi" w:cs="Arial"/>
          <w:bCs/>
          <w:sz w:val="20"/>
          <w:szCs w:val="20"/>
        </w:rPr>
        <w:t xml:space="preserve">he composition of the Standing Committee will remain as </w:t>
      </w:r>
      <w:r w:rsidR="008B5EEF">
        <w:rPr>
          <w:rFonts w:asciiTheme="minorHAnsi" w:hAnsiTheme="minorHAnsi" w:cs="Arial"/>
          <w:bCs/>
          <w:sz w:val="20"/>
          <w:szCs w:val="20"/>
        </w:rPr>
        <w:t xml:space="preserve">Parish Priest, Churchwardens, Assistant Churchwardens, Vice-Chair, Secretary and Treasurer until confirmed or changed at the next PCC meeting. </w:t>
      </w:r>
    </w:p>
    <w:p w14:paraId="72B91E26" w14:textId="49DA2E96" w:rsidR="008B5EEF" w:rsidRDefault="008B5EEF" w:rsidP="00F81693">
      <w:pPr>
        <w:spacing w:after="80"/>
        <w:rPr>
          <w:rFonts w:asciiTheme="minorHAnsi" w:hAnsiTheme="minorHAnsi" w:cs="Arial"/>
          <w:bCs/>
          <w:sz w:val="20"/>
          <w:szCs w:val="20"/>
        </w:rPr>
      </w:pPr>
      <w:r>
        <w:rPr>
          <w:rFonts w:asciiTheme="minorHAnsi" w:hAnsiTheme="minorHAnsi" w:cs="Arial"/>
          <w:bCs/>
          <w:sz w:val="20"/>
          <w:szCs w:val="20"/>
        </w:rPr>
        <w:t>Co-options will be considered by the next PCC meeting.</w:t>
      </w:r>
      <w:r>
        <w:rPr>
          <w:rFonts w:asciiTheme="minorHAnsi" w:hAnsiTheme="minorHAnsi" w:cs="Arial"/>
          <w:bCs/>
          <w:sz w:val="20"/>
          <w:szCs w:val="20"/>
        </w:rPr>
        <w:br w:type="page"/>
      </w:r>
    </w:p>
    <w:p w14:paraId="5239F9EC" w14:textId="7A2040E5" w:rsidR="008B5EEF" w:rsidRDefault="008B5EEF" w:rsidP="00A814AB">
      <w:pPr>
        <w:pStyle w:val="Heading1"/>
      </w:pPr>
      <w:bookmarkStart w:id="4" w:name="_Toc5606724"/>
      <w:r>
        <w:lastRenderedPageBreak/>
        <w:t>A. DOCUMENTS FOR MEETING OF PARISHIONERS</w:t>
      </w:r>
      <w:bookmarkEnd w:id="4"/>
    </w:p>
    <w:p w14:paraId="65485C2A" w14:textId="6E0A75A2" w:rsidR="008B5EEF" w:rsidRDefault="00A42C37" w:rsidP="00A42C37">
      <w:pPr>
        <w:pStyle w:val="Heading2"/>
      </w:pPr>
      <w:bookmarkStart w:id="5" w:name="_Toc5606725"/>
      <w:r>
        <w:t>Item 1: MINUTES OF THE ANNUAL MEETING OF PARISHIONERS HELD IN THE CHURCH ON MONDAY 16 APRIL 2018 AT 7.45 PM</w:t>
      </w:r>
      <w:bookmarkEnd w:id="5"/>
    </w:p>
    <w:p w14:paraId="29D2E341"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Simon Taylor opened the meeting with prayer and welcomed everyone to the meeting.</w:t>
      </w:r>
    </w:p>
    <w:p w14:paraId="1A64FA00"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Present: Simon Taylor (Chair), Sue Brown, Felicity Cooke (Churchwardens) and 42 parishioners whose names are held on file.</w:t>
      </w:r>
    </w:p>
    <w:p w14:paraId="2ED78D1F"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Apologies: Simon Talbott, and 32 parishioners and/or members of the electoral roll whose names are held on file.</w:t>
      </w:r>
    </w:p>
    <w:p w14:paraId="1E4D9DCE"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
          <w:bCs/>
          <w:sz w:val="20"/>
          <w:szCs w:val="20"/>
        </w:rPr>
        <w:t xml:space="preserve">Election of churchwardens </w:t>
      </w:r>
    </w:p>
    <w:p w14:paraId="22AB9C83"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Felicity Cooke and Stuart Watt were nominated, and duly seconded (nomination papers are on file). Both had expressed their willingness to serve. There being no further nominations they were duly elected to serve as Churchwardens for the coming year. </w:t>
      </w:r>
    </w:p>
    <w:p w14:paraId="2CA01BAB"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Simon thanked Sue Brown and Felicity for their work over the last year, Felicity for standing again, and Stuart for standing.</w:t>
      </w:r>
    </w:p>
    <w:p w14:paraId="15522CF1"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
          <w:bCs/>
          <w:sz w:val="20"/>
          <w:szCs w:val="20"/>
        </w:rPr>
        <w:t xml:space="preserve">Election of assistant churchwardens </w:t>
      </w:r>
    </w:p>
    <w:p w14:paraId="0C92C769"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Jacqui Watkins and Chris Cooper were nominated and duly seconded (nomination papers are on file). Jacqui and Chris confirmed their willingness to serve. There being no further nominations they were duly elected to serve for the coming year. </w:t>
      </w:r>
    </w:p>
    <w:p w14:paraId="75F8C0E9"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Simon expressed his gratitude to Jacqui and Chris for their willingness to serve, and for their work over the last year. </w:t>
      </w:r>
    </w:p>
    <w:p w14:paraId="630DAC92" w14:textId="388D7D94" w:rsid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 meeting closed at 7.50 pm.</w:t>
      </w:r>
      <w:r>
        <w:rPr>
          <w:rFonts w:asciiTheme="minorHAnsi" w:hAnsiTheme="minorHAnsi" w:cs="Arial"/>
          <w:bCs/>
          <w:sz w:val="20"/>
          <w:szCs w:val="20"/>
        </w:rPr>
        <w:br w:type="page"/>
      </w:r>
    </w:p>
    <w:p w14:paraId="27177268" w14:textId="3776E927" w:rsidR="008B5EEF" w:rsidRDefault="008B5EEF" w:rsidP="00A42C37">
      <w:pPr>
        <w:pStyle w:val="Heading1"/>
      </w:pPr>
      <w:bookmarkStart w:id="6" w:name="_Toc5606726"/>
      <w:r>
        <w:lastRenderedPageBreak/>
        <w:t>B. DOCUMENTS FOR ANNUAL PAROCHIAL CHURCH MEETING</w:t>
      </w:r>
      <w:bookmarkEnd w:id="6"/>
    </w:p>
    <w:p w14:paraId="53312F79" w14:textId="6CFEC9B9" w:rsidR="008B5EEF" w:rsidRDefault="008B5EEF" w:rsidP="00A42C37">
      <w:pPr>
        <w:pStyle w:val="Heading2"/>
      </w:pPr>
      <w:bookmarkStart w:id="7" w:name="_Toc5606727"/>
      <w:r>
        <w:t xml:space="preserve">Item 1: </w:t>
      </w:r>
      <w:r w:rsidR="00A42C37">
        <w:t>MINUTES OF THE ANNUAL PAROCHIAL CHURCH MEETING HELD IN THE CHURCH ON MONDAY 16 APRIL 2018 AT 7.50 PM</w:t>
      </w:r>
      <w:bookmarkEnd w:id="7"/>
    </w:p>
    <w:p w14:paraId="25E2323C"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PRESENT: </w:t>
      </w:r>
      <w:r w:rsidRPr="008B5EEF">
        <w:rPr>
          <w:rFonts w:asciiTheme="minorHAnsi" w:hAnsiTheme="minorHAnsi" w:cs="Arial"/>
          <w:bCs/>
          <w:sz w:val="20"/>
          <w:szCs w:val="20"/>
        </w:rPr>
        <w:tab/>
        <w:t>as at the annual meeting of the parishioners</w:t>
      </w:r>
    </w:p>
    <w:p w14:paraId="71ADE29D"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APOLOGIES:</w:t>
      </w:r>
      <w:r w:rsidRPr="008B5EEF">
        <w:rPr>
          <w:rFonts w:asciiTheme="minorHAnsi" w:hAnsiTheme="minorHAnsi" w:cs="Arial"/>
          <w:bCs/>
          <w:sz w:val="20"/>
          <w:szCs w:val="20"/>
        </w:rPr>
        <w:tab/>
        <w:t>as at the annual meeting of the parishioners</w:t>
      </w:r>
    </w:p>
    <w:p w14:paraId="36DB916E"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1 Minutes of the 2017 APCM and matters arising</w:t>
      </w:r>
    </w:p>
    <w:p w14:paraId="2066EE1F"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The Minutes had been circulated in advance. </w:t>
      </w:r>
    </w:p>
    <w:p w14:paraId="27C9E7D7"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The Minutes were approved and signed.</w:t>
      </w:r>
    </w:p>
    <w:p w14:paraId="07CFEF03"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There were no matters arising.</w:t>
      </w:r>
    </w:p>
    <w:p w14:paraId="4F10F9A4"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
          <w:bCs/>
          <w:sz w:val="20"/>
          <w:szCs w:val="20"/>
        </w:rPr>
        <w:t>2 Election of</w:t>
      </w:r>
      <w:r w:rsidRPr="008B5EEF">
        <w:rPr>
          <w:rFonts w:asciiTheme="minorHAnsi" w:hAnsiTheme="minorHAnsi" w:cs="Arial"/>
          <w:bCs/>
          <w:sz w:val="20"/>
          <w:szCs w:val="20"/>
        </w:rPr>
        <w:t xml:space="preserve"> </w:t>
      </w:r>
      <w:r w:rsidRPr="008B5EEF">
        <w:rPr>
          <w:rFonts w:asciiTheme="minorHAnsi" w:hAnsiTheme="minorHAnsi" w:cs="Arial"/>
          <w:b/>
          <w:bCs/>
          <w:sz w:val="20"/>
          <w:szCs w:val="20"/>
        </w:rPr>
        <w:t>four PCC members to serve for three years</w:t>
      </w:r>
    </w:p>
    <w:p w14:paraId="5945E138"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Nominations, appropriately nominated and seconded (nomination papers are on file) had been received for:</w:t>
      </w:r>
    </w:p>
    <w:p w14:paraId="68DDF69C" w14:textId="77777777" w:rsidR="008B5EEF" w:rsidRPr="008B5EEF" w:rsidRDefault="008B5EEF" w:rsidP="008B5EEF">
      <w:pPr>
        <w:numPr>
          <w:ilvl w:val="0"/>
          <w:numId w:val="5"/>
        </w:numPr>
        <w:spacing w:after="80"/>
        <w:ind w:left="714" w:hanging="357"/>
        <w:rPr>
          <w:rFonts w:asciiTheme="minorHAnsi" w:hAnsiTheme="minorHAnsi" w:cs="Arial"/>
          <w:bCs/>
          <w:sz w:val="20"/>
          <w:szCs w:val="20"/>
          <w:lang w:val="en-US"/>
        </w:rPr>
      </w:pPr>
      <w:r w:rsidRPr="008B5EEF">
        <w:rPr>
          <w:rFonts w:asciiTheme="minorHAnsi" w:hAnsiTheme="minorHAnsi" w:cs="Arial"/>
          <w:bCs/>
          <w:sz w:val="20"/>
          <w:szCs w:val="20"/>
          <w:lang w:val="en-US"/>
        </w:rPr>
        <w:t>Alice Barlow</w:t>
      </w:r>
    </w:p>
    <w:p w14:paraId="264AB3A3"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Oliver Challis</w:t>
      </w:r>
    </w:p>
    <w:p w14:paraId="1ADA3C73"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Lisa MacGregor</w:t>
      </w:r>
    </w:p>
    <w:p w14:paraId="414DBF26"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Romie Ridley</w:t>
      </w:r>
    </w:p>
    <w:p w14:paraId="5EAAF78F"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There being no further nominations from the floor they were duly elected to serve for a period of three years.</w:t>
      </w:r>
    </w:p>
    <w:p w14:paraId="5FE81239"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Thanks were expressed to retiring members of the PCC:</w:t>
      </w:r>
    </w:p>
    <w:p w14:paraId="650FF669"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Jeannie Green </w:t>
      </w:r>
    </w:p>
    <w:p w14:paraId="306D14F4"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Anand Pillai </w:t>
      </w:r>
    </w:p>
    <w:p w14:paraId="63C9A350" w14:textId="77777777" w:rsidR="008B5EEF" w:rsidRPr="008B5EEF" w:rsidRDefault="008B5EEF" w:rsidP="008B5EEF">
      <w:pPr>
        <w:numPr>
          <w:ilvl w:val="0"/>
          <w:numId w:val="5"/>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Valerie Powell </w:t>
      </w:r>
    </w:p>
    <w:p w14:paraId="498B29A0"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 xml:space="preserve">3 Appointment of Sidespeople </w:t>
      </w:r>
    </w:p>
    <w:p w14:paraId="7AC8B8BC" w14:textId="7E1726C0"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 list of Sidespeople, taken from a recent rota for 2017, was read out (a copy is on file). Name</w:t>
      </w:r>
      <w:r w:rsidR="00235B31">
        <w:rPr>
          <w:rFonts w:asciiTheme="minorHAnsi" w:hAnsiTheme="minorHAnsi" w:cs="Arial"/>
          <w:bCs/>
          <w:sz w:val="20"/>
          <w:szCs w:val="20"/>
        </w:rPr>
        <w:t>s removed from the list were Philippa</w:t>
      </w:r>
      <w:r w:rsidRPr="008B5EEF">
        <w:rPr>
          <w:rFonts w:asciiTheme="minorHAnsi" w:hAnsiTheme="minorHAnsi" w:cs="Arial"/>
          <w:bCs/>
          <w:sz w:val="20"/>
          <w:szCs w:val="20"/>
        </w:rPr>
        <w:t xml:space="preserve"> Jones, who no longer worships at St Andrew’s, and Gwilym and Maggie Luff who have asked to be removed from the list. Simon proposed that those remaining on the list be appointed ‘en bloc’. This was unanimously accepted. </w:t>
      </w:r>
    </w:p>
    <w:p w14:paraId="01640DCB"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Simon thanked those serving for undertaking this crucial role, including those who have recently stood down. </w:t>
      </w:r>
    </w:p>
    <w:p w14:paraId="7671E435"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 xml:space="preserve">4 Annual Report of the PCC </w:t>
      </w:r>
    </w:p>
    <w:p w14:paraId="0A4CBFB1"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All reports in the review of the year, which are listed below, were received as read, except where noted below.</w:t>
      </w:r>
    </w:p>
    <w:p w14:paraId="3D62A0AC"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lastRenderedPageBreak/>
        <w:t>4(a) to (c) Background, Membership and Committees</w:t>
      </w:r>
    </w:p>
    <w:p w14:paraId="0BBAC93E"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Simon led those present through the report, explaining that the structure of the report was set by the diocese and the Charities Commission. It included a list of members of the PCC in 2017-18, structure, governance and management, objectives and activities, committees, and church attendance.</w:t>
      </w:r>
    </w:p>
    <w:p w14:paraId="17C71270"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Simon expressed warm thanks to all members of committees, to chairs and to members of the PCC.</w:t>
      </w:r>
    </w:p>
    <w:p w14:paraId="4B1B0E08"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4(d) Electoral Roll</w:t>
      </w:r>
    </w:p>
    <w:p w14:paraId="67F61D59"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It was noted that the total membership of the Electoral Roll was little changed. </w:t>
      </w:r>
    </w:p>
    <w:p w14:paraId="67D0D45E"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4(e) Review of proceedings of the PCC</w:t>
      </w:r>
    </w:p>
    <w:p w14:paraId="51700FB6"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 report was inadvertently omitted from the APCM booklet, and is therefore included here in full:</w:t>
      </w:r>
    </w:p>
    <w:p w14:paraId="531792BB"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In the course of the year the PCC has:</w:t>
      </w:r>
    </w:p>
    <w:p w14:paraId="4A64F310"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Received regular reports from committees and organisations, which have full reports below.</w:t>
      </w:r>
    </w:p>
    <w:p w14:paraId="1DCD9291"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Continued to collaborate with the parish of Great Shelford via a joint working group from both PCCs. </w:t>
      </w:r>
    </w:p>
    <w:p w14:paraId="727C91C6"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Continued to maintain the fabric of the church, and completed the work recommended by the Quinquennial report of 2015. </w:t>
      </w:r>
    </w:p>
    <w:p w14:paraId="2FF1559D"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Actively supported the work of the Link Committee and the relationship with St Andrew’s, Nachingwea, and the work of the Partnership Committee and its relationship with The Children’s Society.</w:t>
      </w:r>
    </w:p>
    <w:p w14:paraId="586E251A"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Received regular updates on church finances, maintained the budgeting process, and approved investments for church funds. The PCC is grateful to Chris Bow for his work as Treasurer. </w:t>
      </w:r>
    </w:p>
    <w:p w14:paraId="149231B6" w14:textId="30DD2334"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Maintained the Johnson Hall. The PCC is grateful to </w:t>
      </w:r>
      <w:r w:rsidR="00883A2E">
        <w:rPr>
          <w:rFonts w:asciiTheme="minorHAnsi" w:hAnsiTheme="minorHAnsi" w:cs="Arial"/>
          <w:bCs/>
          <w:sz w:val="20"/>
          <w:szCs w:val="20"/>
          <w:lang w:val="en-US"/>
        </w:rPr>
        <w:t xml:space="preserve">Sheila </w:t>
      </w:r>
      <w:r w:rsidRPr="008B5EEF">
        <w:rPr>
          <w:rFonts w:asciiTheme="minorHAnsi" w:hAnsiTheme="minorHAnsi" w:cs="Arial"/>
          <w:bCs/>
          <w:sz w:val="20"/>
          <w:szCs w:val="20"/>
          <w:lang w:val="en-US"/>
        </w:rPr>
        <w:t>Tilbury-Davis who looks after the Hall and administers the bookings.</w:t>
      </w:r>
    </w:p>
    <w:p w14:paraId="4789CFBC"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Continued to discuss and challenge the allocation of Ministry Shares between the parishes and benefices that make up Granta Deanery, resulting in a gradual reduction of our share to reflect our actual costs while still supporting poorer parishes in the deanery.</w:t>
      </w:r>
    </w:p>
    <w:p w14:paraId="0CF3371E"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Collaborated with SSYI and supported our youth worker, Zac Britton, whose time is split between SSYI and St Andrew’s (50% of funding for the post comes from the parish).</w:t>
      </w:r>
    </w:p>
    <w:p w14:paraId="699628E0"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Developed the children’s work and greater liaison with Stapleford School.</w:t>
      </w:r>
    </w:p>
    <w:p w14:paraId="40AB154F"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Liaised with the Parish Council.</w:t>
      </w:r>
    </w:p>
    <w:p w14:paraId="7E5D3BCE"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lastRenderedPageBreak/>
        <w:t>Participated in the Village Show with a stand on Saturday and a Sunday morning service in the pavilion.</w:t>
      </w:r>
    </w:p>
    <w:p w14:paraId="59CC524F"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Continued campaigning for Every Member Ministry, and encouraged participation by regular givers in the Diocesan Parish Giving scheme.</w:t>
      </w:r>
    </w:p>
    <w:p w14:paraId="0E7E7FF0"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Continued to review our pattern of services leading to some innovation, including the setting up of Messy Church.</w:t>
      </w:r>
    </w:p>
    <w:p w14:paraId="25FEC87F"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Encouraged the use of the church and the Johnson Hall for concerts and community events.</w:t>
      </w:r>
    </w:p>
    <w:p w14:paraId="3A5E6D5B"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Encouraged full participation in the life of the deanery and diocese.</w:t>
      </w:r>
    </w:p>
    <w:p w14:paraId="5395FEE5" w14:textId="77777777" w:rsidR="008B5EEF" w:rsidRPr="008B5EEF" w:rsidRDefault="008B5EEF" w:rsidP="008B5EEF">
      <w:pPr>
        <w:numPr>
          <w:ilvl w:val="0"/>
          <w:numId w:val="6"/>
        </w:numPr>
        <w:spacing w:after="80"/>
        <w:rPr>
          <w:rFonts w:asciiTheme="minorHAnsi" w:hAnsiTheme="minorHAnsi" w:cs="Arial"/>
          <w:bCs/>
          <w:sz w:val="20"/>
          <w:szCs w:val="20"/>
          <w:lang w:val="en-US"/>
        </w:rPr>
      </w:pPr>
      <w:r w:rsidRPr="008B5EEF">
        <w:rPr>
          <w:rFonts w:asciiTheme="minorHAnsi" w:hAnsiTheme="minorHAnsi" w:cs="Arial"/>
          <w:bCs/>
          <w:sz w:val="20"/>
          <w:szCs w:val="20"/>
          <w:lang w:val="en-US"/>
        </w:rPr>
        <w:t>Supported the webmaster, Norman Masey, continual updating of the church website.</w:t>
      </w:r>
    </w:p>
    <w:p w14:paraId="3C6071EE"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4(f) Churchwardens’ Report</w:t>
      </w:r>
    </w:p>
    <w:p w14:paraId="5AFF9006" w14:textId="08A8AA45"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 Churchwardens’ report was received and a question was raised about the Church Inventory which should be in the report. This was omitted in error and the Churchwardens assured those present that the Inventory had been completed and all is present and correct. The report is available for inspection.</w:t>
      </w:r>
    </w:p>
    <w:p w14:paraId="19452AD9"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4(g) Reports of Committees and Organisations</w:t>
      </w:r>
    </w:p>
    <w:p w14:paraId="0D897331"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Thanks were given to all who had provided reports which are held on file. They are as follows.</w:t>
      </w:r>
    </w:p>
    <w:p w14:paraId="6D14E6A8"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Granta Deanery Synod</w:t>
      </w:r>
    </w:p>
    <w:p w14:paraId="55E19C4A"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Ministry in and around Stapleford</w:t>
      </w:r>
    </w:p>
    <w:p w14:paraId="4B359408" w14:textId="77777777" w:rsidR="008B5EEF" w:rsidRPr="008B5EEF" w:rsidRDefault="008B5EEF" w:rsidP="001D57E4">
      <w:pPr>
        <w:spacing w:after="80"/>
        <w:ind w:left="720"/>
        <w:rPr>
          <w:rFonts w:asciiTheme="minorHAnsi" w:hAnsiTheme="minorHAnsi" w:cs="Arial"/>
          <w:bCs/>
          <w:sz w:val="20"/>
          <w:szCs w:val="20"/>
        </w:rPr>
      </w:pPr>
      <w:r w:rsidRPr="008B5EEF">
        <w:rPr>
          <w:rFonts w:asciiTheme="minorHAnsi" w:hAnsiTheme="minorHAnsi" w:cs="Arial"/>
          <w:bCs/>
          <w:sz w:val="20"/>
          <w:szCs w:val="20"/>
        </w:rPr>
        <w:t>Great Shelford and Stapleford Joint Working Group</w:t>
      </w:r>
      <w:r w:rsidRPr="008B5EEF">
        <w:rPr>
          <w:rFonts w:asciiTheme="minorHAnsi" w:hAnsiTheme="minorHAnsi" w:cs="Arial"/>
          <w:bCs/>
          <w:sz w:val="20"/>
          <w:szCs w:val="20"/>
        </w:rPr>
        <w:br/>
        <w:t>Events Committee</w:t>
      </w:r>
      <w:r w:rsidRPr="008B5EEF">
        <w:rPr>
          <w:rFonts w:asciiTheme="minorHAnsi" w:hAnsiTheme="minorHAnsi" w:cs="Arial"/>
          <w:bCs/>
          <w:sz w:val="20"/>
          <w:szCs w:val="20"/>
        </w:rPr>
        <w:br/>
        <w:t>Pastoral Care</w:t>
      </w:r>
    </w:p>
    <w:p w14:paraId="617CC5E1"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Ministry beyond Stapleford</w:t>
      </w:r>
    </w:p>
    <w:p w14:paraId="0AC033D0" w14:textId="77777777" w:rsidR="008B5EEF" w:rsidRPr="008B5EEF" w:rsidRDefault="008B5EEF" w:rsidP="001D57E4">
      <w:pPr>
        <w:spacing w:after="80"/>
        <w:ind w:left="720"/>
        <w:rPr>
          <w:rFonts w:asciiTheme="minorHAnsi" w:hAnsiTheme="minorHAnsi" w:cs="Arial"/>
          <w:bCs/>
          <w:sz w:val="20"/>
          <w:szCs w:val="20"/>
        </w:rPr>
      </w:pPr>
      <w:r w:rsidRPr="008B5EEF">
        <w:rPr>
          <w:rFonts w:asciiTheme="minorHAnsi" w:hAnsiTheme="minorHAnsi" w:cs="Arial"/>
          <w:bCs/>
          <w:sz w:val="20"/>
          <w:szCs w:val="20"/>
        </w:rPr>
        <w:t>St Andrew’s Stapleford-Nachingwea Link Committee</w:t>
      </w:r>
      <w:r w:rsidRPr="008B5EEF">
        <w:rPr>
          <w:rFonts w:asciiTheme="minorHAnsi" w:hAnsiTheme="minorHAnsi" w:cs="Arial"/>
          <w:bCs/>
          <w:sz w:val="20"/>
          <w:szCs w:val="20"/>
        </w:rPr>
        <w:br/>
        <w:t>Traidcraft</w:t>
      </w:r>
      <w:r w:rsidRPr="008B5EEF">
        <w:rPr>
          <w:rFonts w:asciiTheme="minorHAnsi" w:hAnsiTheme="minorHAnsi" w:cs="Arial"/>
          <w:bCs/>
          <w:sz w:val="20"/>
          <w:szCs w:val="20"/>
        </w:rPr>
        <w:br/>
        <w:t>St Andrew’s/Children’s Society Partnership</w:t>
      </w:r>
    </w:p>
    <w:p w14:paraId="0A907BB2"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Children and young people</w:t>
      </w:r>
    </w:p>
    <w:p w14:paraId="63E619ED" w14:textId="77777777" w:rsidR="008B5EEF" w:rsidRPr="008B5EEF" w:rsidRDefault="008B5EEF" w:rsidP="001D57E4">
      <w:pPr>
        <w:spacing w:after="80"/>
        <w:ind w:left="720"/>
        <w:rPr>
          <w:rFonts w:asciiTheme="minorHAnsi" w:hAnsiTheme="minorHAnsi" w:cs="Arial"/>
          <w:bCs/>
          <w:sz w:val="20"/>
          <w:szCs w:val="20"/>
        </w:rPr>
      </w:pPr>
      <w:r w:rsidRPr="008B5EEF">
        <w:rPr>
          <w:rFonts w:asciiTheme="minorHAnsi" w:hAnsiTheme="minorHAnsi" w:cs="Arial"/>
          <w:bCs/>
          <w:sz w:val="20"/>
          <w:szCs w:val="20"/>
        </w:rPr>
        <w:t>Junior Choir</w:t>
      </w:r>
      <w:r w:rsidRPr="008B5EEF">
        <w:rPr>
          <w:rFonts w:asciiTheme="minorHAnsi" w:hAnsiTheme="minorHAnsi" w:cs="Arial"/>
          <w:bCs/>
          <w:sz w:val="20"/>
          <w:szCs w:val="20"/>
        </w:rPr>
        <w:br/>
        <w:t>Shelford and Stapleford Youth Initiative</w:t>
      </w:r>
      <w:r w:rsidRPr="008B5EEF">
        <w:rPr>
          <w:rFonts w:asciiTheme="minorHAnsi" w:hAnsiTheme="minorHAnsi" w:cs="Arial"/>
          <w:bCs/>
          <w:sz w:val="20"/>
          <w:szCs w:val="20"/>
        </w:rPr>
        <w:br/>
        <w:t>St Andrew’s Stapleford Youth Club</w:t>
      </w:r>
      <w:r w:rsidRPr="008B5EEF">
        <w:rPr>
          <w:rFonts w:asciiTheme="minorHAnsi" w:hAnsiTheme="minorHAnsi" w:cs="Arial"/>
          <w:bCs/>
          <w:sz w:val="20"/>
          <w:szCs w:val="20"/>
        </w:rPr>
        <w:br/>
        <w:t>Stapleford Youth Club</w:t>
      </w:r>
      <w:r w:rsidRPr="008B5EEF">
        <w:rPr>
          <w:rFonts w:asciiTheme="minorHAnsi" w:hAnsiTheme="minorHAnsi" w:cs="Arial"/>
          <w:bCs/>
          <w:sz w:val="20"/>
          <w:szCs w:val="20"/>
        </w:rPr>
        <w:br/>
        <w:t xml:space="preserve">St Andrew’s Toddler Group </w:t>
      </w:r>
    </w:p>
    <w:p w14:paraId="0D7D9721"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 report for the Stapleford Youth Club was inadvertently omitted from the APCM booklet, and is therefore included here in full:</w:t>
      </w:r>
    </w:p>
    <w:p w14:paraId="261B9466"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lastRenderedPageBreak/>
        <w:t>The Stapleford Youth Club held on a Friday in the Johnson Hall continues to be successful. We are getting regular attendance of 12-14 young people from a pool of around 20. The new structure of the club continues to be appreciated by the young people, and as in previous years we have invited the year 6 class from Stapleford School to join us after Easter so that we can support them through their transition into secondary school. In the new term we will be trialling a 20 minute discussion slot at the end to promote conversations about life and faith to encourage the young people to take an interest in the work of the church.</w:t>
      </w:r>
      <w:r w:rsidRPr="008B5EEF">
        <w:rPr>
          <w:rFonts w:asciiTheme="minorHAnsi" w:hAnsiTheme="minorHAnsi" w:cs="Arial"/>
          <w:bCs/>
          <w:sz w:val="20"/>
          <w:szCs w:val="20"/>
        </w:rPr>
        <w:br/>
        <w:t>Zachary Britton</w:t>
      </w:r>
    </w:p>
    <w:p w14:paraId="0B18C481"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It was noted that the St Andrew’s Stapleford Youth Club is distinctly Christian. The Stapleford Youth Club is essentially secular, though a short session is being introduced at the end of the club for those who are interested in matters of faith and Christianity. </w:t>
      </w:r>
    </w:p>
    <w:p w14:paraId="50374C39" w14:textId="1694D735" w:rsidR="008B5EEF" w:rsidRPr="008B5EEF" w:rsidRDefault="00235B31" w:rsidP="008B5EEF">
      <w:pPr>
        <w:spacing w:after="80"/>
        <w:rPr>
          <w:rFonts w:asciiTheme="minorHAnsi" w:hAnsiTheme="minorHAnsi" w:cs="Arial"/>
          <w:bCs/>
          <w:sz w:val="20"/>
          <w:szCs w:val="20"/>
        </w:rPr>
      </w:pPr>
      <w:r>
        <w:rPr>
          <w:rFonts w:asciiTheme="minorHAnsi" w:hAnsiTheme="minorHAnsi" w:cs="Arial"/>
          <w:bCs/>
          <w:sz w:val="20"/>
          <w:szCs w:val="20"/>
        </w:rPr>
        <w:t>It was also noted that J</w:t>
      </w:r>
      <w:r w:rsidR="008B5EEF" w:rsidRPr="008B5EEF">
        <w:rPr>
          <w:rFonts w:asciiTheme="minorHAnsi" w:hAnsiTheme="minorHAnsi" w:cs="Arial"/>
          <w:bCs/>
          <w:sz w:val="20"/>
          <w:szCs w:val="20"/>
        </w:rPr>
        <w:t>ill Ward helps to run the Toddler group.</w:t>
      </w:r>
    </w:p>
    <w:p w14:paraId="74740BDB"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Buildings and maintenance</w:t>
      </w:r>
    </w:p>
    <w:p w14:paraId="22F7D901" w14:textId="77777777" w:rsidR="008B5EEF" w:rsidRPr="008B5EEF" w:rsidRDefault="008B5EEF" w:rsidP="001D57E4">
      <w:pPr>
        <w:spacing w:after="80"/>
        <w:ind w:left="720"/>
        <w:rPr>
          <w:rFonts w:asciiTheme="minorHAnsi" w:hAnsiTheme="minorHAnsi" w:cs="Arial"/>
          <w:bCs/>
          <w:sz w:val="20"/>
          <w:szCs w:val="20"/>
        </w:rPr>
      </w:pPr>
      <w:r w:rsidRPr="008B5EEF">
        <w:rPr>
          <w:rFonts w:asciiTheme="minorHAnsi" w:hAnsiTheme="minorHAnsi" w:cs="Arial"/>
          <w:bCs/>
          <w:sz w:val="20"/>
          <w:szCs w:val="20"/>
        </w:rPr>
        <w:t>Fabric Committee</w:t>
      </w:r>
      <w:r w:rsidRPr="008B5EEF">
        <w:rPr>
          <w:rFonts w:asciiTheme="minorHAnsi" w:hAnsiTheme="minorHAnsi" w:cs="Arial"/>
          <w:bCs/>
          <w:sz w:val="20"/>
          <w:szCs w:val="20"/>
        </w:rPr>
        <w:br/>
        <w:t>Johnson Hall and Vergers Cottage</w:t>
      </w:r>
      <w:r w:rsidRPr="008B5EEF">
        <w:rPr>
          <w:rFonts w:asciiTheme="minorHAnsi" w:hAnsiTheme="minorHAnsi" w:cs="Arial"/>
          <w:bCs/>
          <w:sz w:val="20"/>
          <w:szCs w:val="20"/>
        </w:rPr>
        <w:br/>
        <w:t xml:space="preserve">Churchyard </w:t>
      </w:r>
    </w:p>
    <w:p w14:paraId="194CCC5D"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Thanks were expressed to Peter Green for his stewardship of the church building and to Chris Cooper for his stewardship of the churchyard and for organising volunteers.  </w:t>
      </w:r>
    </w:p>
    <w:p w14:paraId="3248CCD3" w14:textId="4998C799"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 question was raised about the employment of a gardener and what their areas of work cover so that there isn’t any duplication of work. Chris explained that the volunteer group could not continue to cover the whole work and so for past 4 to 5 years there have been contracted gardeners who mow the ornamental grass using our mower.  The rest is done by the volunteer group. As the boundaries have been redefined further discussions are to be held with gardener.</w:t>
      </w:r>
    </w:p>
    <w:p w14:paraId="2DE6879B"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Finance</w:t>
      </w:r>
    </w:p>
    <w:p w14:paraId="7FED0DB0" w14:textId="77777777" w:rsidR="008B5EEF" w:rsidRPr="008B5EEF" w:rsidRDefault="008B5EEF" w:rsidP="001D57E4">
      <w:pPr>
        <w:spacing w:after="80"/>
        <w:ind w:left="720"/>
        <w:rPr>
          <w:rFonts w:asciiTheme="minorHAnsi" w:hAnsiTheme="minorHAnsi" w:cs="Arial"/>
          <w:bCs/>
          <w:sz w:val="20"/>
          <w:szCs w:val="20"/>
        </w:rPr>
      </w:pPr>
      <w:r w:rsidRPr="008B5EEF">
        <w:rPr>
          <w:rFonts w:asciiTheme="minorHAnsi" w:hAnsiTheme="minorHAnsi" w:cs="Arial"/>
          <w:bCs/>
          <w:sz w:val="20"/>
          <w:szCs w:val="20"/>
        </w:rPr>
        <w:t>Finance Reports from Chris Bow were taken later in the meeting.</w:t>
      </w:r>
      <w:r w:rsidRPr="008B5EEF">
        <w:rPr>
          <w:rFonts w:asciiTheme="minorHAnsi" w:hAnsiTheme="minorHAnsi" w:cs="Arial"/>
          <w:bCs/>
          <w:sz w:val="20"/>
          <w:szCs w:val="20"/>
        </w:rPr>
        <w:br/>
        <w:t>The Friends of St Andrew’s</w:t>
      </w:r>
      <w:r w:rsidRPr="008B5EEF">
        <w:rPr>
          <w:rFonts w:asciiTheme="minorHAnsi" w:hAnsiTheme="minorHAnsi" w:cs="Arial"/>
          <w:bCs/>
          <w:sz w:val="20"/>
          <w:szCs w:val="20"/>
        </w:rPr>
        <w:br/>
        <w:t>Gift Aid</w:t>
      </w:r>
    </w:p>
    <w:p w14:paraId="4433049C"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Music, worship and bells</w:t>
      </w:r>
    </w:p>
    <w:p w14:paraId="7444AF42" w14:textId="77777777" w:rsidR="008B5EEF" w:rsidRPr="008B5EEF" w:rsidRDefault="008B5EEF" w:rsidP="001D57E4">
      <w:pPr>
        <w:spacing w:after="80"/>
        <w:ind w:left="720"/>
        <w:rPr>
          <w:rFonts w:asciiTheme="minorHAnsi" w:hAnsiTheme="minorHAnsi" w:cs="Arial"/>
          <w:bCs/>
          <w:sz w:val="20"/>
          <w:szCs w:val="20"/>
        </w:rPr>
      </w:pPr>
      <w:r w:rsidRPr="008B5EEF">
        <w:rPr>
          <w:rFonts w:asciiTheme="minorHAnsi" w:hAnsiTheme="minorHAnsi" w:cs="Arial"/>
          <w:bCs/>
          <w:sz w:val="20"/>
          <w:szCs w:val="20"/>
        </w:rPr>
        <w:t xml:space="preserve">Choir </w:t>
      </w:r>
      <w:r w:rsidRPr="008B5EEF">
        <w:rPr>
          <w:rFonts w:asciiTheme="minorHAnsi" w:hAnsiTheme="minorHAnsi" w:cs="Arial"/>
          <w:bCs/>
          <w:sz w:val="20"/>
          <w:szCs w:val="20"/>
        </w:rPr>
        <w:br/>
        <w:t>Junior Choir</w:t>
      </w:r>
      <w:r w:rsidRPr="008B5EEF">
        <w:rPr>
          <w:rFonts w:asciiTheme="minorHAnsi" w:hAnsiTheme="minorHAnsi" w:cs="Arial"/>
          <w:bCs/>
          <w:sz w:val="20"/>
          <w:szCs w:val="20"/>
        </w:rPr>
        <w:br/>
        <w:t>Tower Bell Ringers</w:t>
      </w:r>
      <w:r w:rsidRPr="008B5EEF">
        <w:rPr>
          <w:rFonts w:asciiTheme="minorHAnsi" w:hAnsiTheme="minorHAnsi" w:cs="Arial"/>
          <w:bCs/>
          <w:sz w:val="20"/>
          <w:szCs w:val="20"/>
        </w:rPr>
        <w:br/>
        <w:t>St Andrew’s Display Board</w:t>
      </w:r>
    </w:p>
    <w:p w14:paraId="0A0467F9"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Tony Smith reported that there was always a need for more bell ringers, and anyone interested in learning was welcome to contact him.</w:t>
      </w:r>
    </w:p>
    <w:p w14:paraId="66156BA2"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Thanks were expressed to all involved, with particular thanks to Judith Lee for her hard work and creativity on the display board.</w:t>
      </w:r>
    </w:p>
    <w:p w14:paraId="5ECF1E2F"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lastRenderedPageBreak/>
        <w:t>House groups, study groups and prayer groups</w:t>
      </w:r>
    </w:p>
    <w:p w14:paraId="4AC5E656" w14:textId="77777777" w:rsidR="008B5EEF" w:rsidRPr="008B5EEF" w:rsidRDefault="008B5EEF" w:rsidP="001D57E4">
      <w:pPr>
        <w:spacing w:after="80"/>
        <w:ind w:left="720"/>
        <w:rPr>
          <w:rFonts w:asciiTheme="minorHAnsi" w:hAnsiTheme="minorHAnsi" w:cs="Arial"/>
          <w:bCs/>
          <w:sz w:val="20"/>
          <w:szCs w:val="20"/>
        </w:rPr>
      </w:pPr>
      <w:r w:rsidRPr="008B5EEF">
        <w:rPr>
          <w:rFonts w:asciiTheme="minorHAnsi" w:hAnsiTheme="minorHAnsi" w:cs="Arial"/>
          <w:bCs/>
          <w:sz w:val="20"/>
          <w:szCs w:val="20"/>
        </w:rPr>
        <w:t xml:space="preserve">Tuesday Morning Bible Study Group </w:t>
      </w:r>
      <w:r w:rsidRPr="008B5EEF">
        <w:rPr>
          <w:rFonts w:asciiTheme="minorHAnsi" w:hAnsiTheme="minorHAnsi" w:cs="Arial"/>
          <w:bCs/>
          <w:sz w:val="20"/>
          <w:szCs w:val="20"/>
        </w:rPr>
        <w:br/>
        <w:t xml:space="preserve">Tuesday Evening Women’s Bible Study Group </w:t>
      </w:r>
      <w:r w:rsidRPr="008B5EEF">
        <w:rPr>
          <w:rFonts w:asciiTheme="minorHAnsi" w:hAnsiTheme="minorHAnsi" w:cs="Arial"/>
          <w:bCs/>
          <w:sz w:val="20"/>
          <w:szCs w:val="20"/>
        </w:rPr>
        <w:br/>
        <w:t>Tuesday evening –  now called Exploring Faith, Life and Prayer.</w:t>
      </w:r>
      <w:r w:rsidRPr="008B5EEF">
        <w:rPr>
          <w:rFonts w:asciiTheme="minorHAnsi" w:hAnsiTheme="minorHAnsi" w:cs="Arial"/>
          <w:bCs/>
          <w:sz w:val="20"/>
          <w:szCs w:val="20"/>
        </w:rPr>
        <w:br/>
        <w:t>Wednesday Evening Homegroup</w:t>
      </w:r>
      <w:r w:rsidRPr="008B5EEF">
        <w:rPr>
          <w:rFonts w:asciiTheme="minorHAnsi" w:hAnsiTheme="minorHAnsi" w:cs="Arial"/>
          <w:bCs/>
          <w:sz w:val="20"/>
          <w:szCs w:val="20"/>
        </w:rPr>
        <w:br/>
        <w:t>Shelford and Stapleford Men’s Fellowship</w:t>
      </w:r>
      <w:r w:rsidRPr="008B5EEF">
        <w:rPr>
          <w:rFonts w:asciiTheme="minorHAnsi" w:hAnsiTheme="minorHAnsi" w:cs="Arial"/>
          <w:bCs/>
          <w:sz w:val="20"/>
          <w:szCs w:val="20"/>
        </w:rPr>
        <w:br/>
        <w:t>Friday Morning Prayer Group</w:t>
      </w:r>
      <w:r w:rsidRPr="008B5EEF">
        <w:rPr>
          <w:rFonts w:asciiTheme="minorHAnsi" w:hAnsiTheme="minorHAnsi" w:cs="Arial"/>
          <w:bCs/>
          <w:sz w:val="20"/>
          <w:szCs w:val="20"/>
        </w:rPr>
        <w:br/>
        <w:t>Stapleford Mothers’ Union</w:t>
      </w:r>
    </w:p>
    <w:p w14:paraId="25225559"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An oral report was also received from Francess Richardson on the Tuesday Evening Bible Study Group. Numbers attending have declined and new members are always welcome to attend to study the word of God with the group. Anyone who has thought about attending a house group is invited to get in touch with her, or any of the leaders of other groups.</w:t>
      </w:r>
    </w:p>
    <w:p w14:paraId="31310496"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The Men’s Fellowship has now become an informal lunch club to be called the MESSY Lunch. The acronym stands for </w:t>
      </w:r>
      <w:r w:rsidRPr="008B5EEF">
        <w:rPr>
          <w:rFonts w:asciiTheme="minorHAnsi" w:hAnsiTheme="minorHAnsi" w:cs="Arial"/>
          <w:bCs/>
          <w:sz w:val="20"/>
          <w:szCs w:val="20"/>
          <w:u w:val="single"/>
        </w:rPr>
        <w:t>Me</w:t>
      </w:r>
      <w:r w:rsidRPr="008B5EEF">
        <w:rPr>
          <w:rFonts w:asciiTheme="minorHAnsi" w:hAnsiTheme="minorHAnsi" w:cs="Arial"/>
          <w:bCs/>
          <w:sz w:val="20"/>
          <w:szCs w:val="20"/>
        </w:rPr>
        <w:t xml:space="preserve">n of </w:t>
      </w:r>
      <w:r w:rsidRPr="008B5EEF">
        <w:rPr>
          <w:rFonts w:asciiTheme="minorHAnsi" w:hAnsiTheme="minorHAnsi" w:cs="Arial"/>
          <w:bCs/>
          <w:sz w:val="20"/>
          <w:szCs w:val="20"/>
          <w:u w:val="single"/>
        </w:rPr>
        <w:t>S</w:t>
      </w:r>
      <w:r w:rsidRPr="008B5EEF">
        <w:rPr>
          <w:rFonts w:asciiTheme="minorHAnsi" w:hAnsiTheme="minorHAnsi" w:cs="Arial"/>
          <w:bCs/>
          <w:sz w:val="20"/>
          <w:szCs w:val="20"/>
        </w:rPr>
        <w:t xml:space="preserve">tapleford and </w:t>
      </w:r>
      <w:r w:rsidRPr="008B5EEF">
        <w:rPr>
          <w:rFonts w:asciiTheme="minorHAnsi" w:hAnsiTheme="minorHAnsi" w:cs="Arial"/>
          <w:bCs/>
          <w:sz w:val="20"/>
          <w:szCs w:val="20"/>
          <w:u w:val="single"/>
        </w:rPr>
        <w:t>S</w:t>
      </w:r>
      <w:r w:rsidRPr="008B5EEF">
        <w:rPr>
          <w:rFonts w:asciiTheme="minorHAnsi" w:hAnsiTheme="minorHAnsi" w:cs="Arial"/>
          <w:bCs/>
          <w:sz w:val="20"/>
          <w:szCs w:val="20"/>
        </w:rPr>
        <w:t xml:space="preserve">helford </w:t>
      </w:r>
      <w:r w:rsidRPr="008B5EEF">
        <w:rPr>
          <w:rFonts w:asciiTheme="minorHAnsi" w:hAnsiTheme="minorHAnsi" w:cs="Arial"/>
          <w:bCs/>
          <w:sz w:val="20"/>
          <w:szCs w:val="20"/>
          <w:u w:val="single"/>
        </w:rPr>
        <w:t>Y</w:t>
      </w:r>
      <w:r w:rsidRPr="008B5EEF">
        <w:rPr>
          <w:rFonts w:asciiTheme="minorHAnsi" w:hAnsiTheme="minorHAnsi" w:cs="Arial"/>
          <w:bCs/>
          <w:sz w:val="20"/>
          <w:szCs w:val="20"/>
        </w:rPr>
        <w:t>esteryear. Thanks were offered to Chris for running the Men’s Fellowship over so many years.</w:t>
      </w:r>
    </w:p>
    <w:p w14:paraId="4089AC62" w14:textId="77777777" w:rsidR="008B5EEF" w:rsidRPr="008B5EEF" w:rsidRDefault="008B5EEF" w:rsidP="008B5EEF">
      <w:pPr>
        <w:numPr>
          <w:ilvl w:val="0"/>
          <w:numId w:val="6"/>
        </w:numPr>
        <w:spacing w:after="80"/>
        <w:rPr>
          <w:rFonts w:asciiTheme="minorHAnsi" w:hAnsiTheme="minorHAnsi" w:cs="Arial"/>
          <w:b/>
          <w:bCs/>
          <w:sz w:val="20"/>
          <w:szCs w:val="20"/>
          <w:lang w:val="en-US"/>
        </w:rPr>
      </w:pPr>
      <w:r w:rsidRPr="008B5EEF">
        <w:rPr>
          <w:rFonts w:asciiTheme="minorHAnsi" w:hAnsiTheme="minorHAnsi" w:cs="Arial"/>
          <w:b/>
          <w:bCs/>
          <w:sz w:val="20"/>
          <w:szCs w:val="20"/>
          <w:lang w:val="en-US"/>
        </w:rPr>
        <w:t>Stapleford Messenger</w:t>
      </w:r>
    </w:p>
    <w:p w14:paraId="7CA706C9"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 xml:space="preserve">4(h) Treasurer’s Report </w:t>
      </w:r>
    </w:p>
    <w:p w14:paraId="2EBC4F65" w14:textId="262565E9"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Cs/>
          <w:sz w:val="20"/>
          <w:szCs w:val="20"/>
        </w:rPr>
        <w:t xml:space="preserve">Accounts have been prepared in accordance with statutory and accountants’ rules. Within the accounts the Report of the Trustees was prepared by </w:t>
      </w:r>
      <w:r w:rsidR="00883A2E" w:rsidRPr="008B5EEF">
        <w:rPr>
          <w:rFonts w:asciiTheme="minorHAnsi" w:hAnsiTheme="minorHAnsi" w:cs="Arial"/>
          <w:bCs/>
          <w:sz w:val="20"/>
          <w:szCs w:val="20"/>
        </w:rPr>
        <w:t>Churchwardens</w:t>
      </w:r>
      <w:r w:rsidRPr="008B5EEF">
        <w:rPr>
          <w:rFonts w:asciiTheme="minorHAnsi" w:hAnsiTheme="minorHAnsi" w:cs="Arial"/>
          <w:bCs/>
          <w:sz w:val="20"/>
          <w:szCs w:val="20"/>
        </w:rPr>
        <w:t xml:space="preserve">. Overall the PCC incurred a net deficit of £4,038. However, this is not as good as it seems, as the figure included net gains in investment which are not realised sums until investments sold. The underlying deficit was therefore about £11,000 for the year. The main reason was the significant sum spent on the repairs required by the Quinquennial Report. Despite money being received from Feoffees and the </w:t>
      </w:r>
      <w:r w:rsidR="00883A2E" w:rsidRPr="008B5EEF">
        <w:rPr>
          <w:rFonts w:asciiTheme="minorHAnsi" w:hAnsiTheme="minorHAnsi" w:cs="Arial"/>
          <w:bCs/>
          <w:sz w:val="20"/>
          <w:szCs w:val="20"/>
        </w:rPr>
        <w:t>Friends</w:t>
      </w:r>
      <w:r w:rsidRPr="008B5EEF">
        <w:rPr>
          <w:rFonts w:asciiTheme="minorHAnsi" w:hAnsiTheme="minorHAnsi" w:cs="Arial"/>
          <w:bCs/>
          <w:sz w:val="20"/>
          <w:szCs w:val="20"/>
        </w:rPr>
        <w:t xml:space="preserve"> of St Andrew’s there was still a shortfall of funds and this was drawn from St Andrew’s General Fund. Overall St Andrew’s made a loss in 2017 but we remain comfortable in respect of our financial situation.  </w:t>
      </w:r>
    </w:p>
    <w:p w14:paraId="093EB1A2"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A question was raised from the floor concerning a discrepancy between the accounts and the budget and it was found that the copied accounts may not reflect the latest up-to-date information.  Apologies were given and assurances that this would be checked. </w:t>
      </w:r>
    </w:p>
    <w:p w14:paraId="45314275"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 xml:space="preserve">4(i) Report of Independent Examiner </w:t>
      </w:r>
    </w:p>
    <w:p w14:paraId="0DCF5B99"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Cs/>
          <w:sz w:val="20"/>
          <w:szCs w:val="20"/>
        </w:rPr>
        <w:t>Keith Haddow examined accounts in line with the guidelines and his certificate is given without qualification.</w:t>
      </w:r>
    </w:p>
    <w:p w14:paraId="66F9AEEF" w14:textId="77777777"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 xml:space="preserve">4(j) Budget 2018 </w:t>
      </w:r>
    </w:p>
    <w:p w14:paraId="13B8E310"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We only prepare budgets for the Johnson Hall, Estate and General Funds. The front page summarises those three funds. There was a net shortfall in 2017 of about £15,000 shown in the figures presented to the meeting (the final correctly adjusted figure is about </w:t>
      </w:r>
      <w:r w:rsidRPr="008B5EEF">
        <w:rPr>
          <w:rFonts w:asciiTheme="minorHAnsi" w:hAnsiTheme="minorHAnsi" w:cs="Arial"/>
          <w:bCs/>
          <w:sz w:val="20"/>
          <w:szCs w:val="20"/>
        </w:rPr>
        <w:lastRenderedPageBreak/>
        <w:t>£11,000). For 2018 that shortfall is reversed and we should return to a positive figure. It is assumed that overall there should be a 3.1% average increase in income. There have been some savings on last year’s expenses ie: reduced printing costs and payments to the Director of Music. Inflationary increases are expected to be between 2.1 and 5%.</w:t>
      </w:r>
    </w:p>
    <w:p w14:paraId="36EBA74B"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There being no questions thanks were offered to Chris Bow for his work and to Sue Brown for her assistance. Their work has enabled the PCC to keep track of all accounts.</w:t>
      </w:r>
    </w:p>
    <w:p w14:paraId="097DB0DB"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
          <w:bCs/>
          <w:sz w:val="20"/>
          <w:szCs w:val="20"/>
        </w:rPr>
        <w:t>5. Appointment of Independent Examiner for 2018</w:t>
      </w:r>
      <w:r w:rsidRPr="008B5EEF">
        <w:rPr>
          <w:rFonts w:asciiTheme="minorHAnsi" w:hAnsiTheme="minorHAnsi" w:cs="Arial"/>
          <w:bCs/>
          <w:sz w:val="20"/>
          <w:szCs w:val="20"/>
        </w:rPr>
        <w:t xml:space="preserve"> </w:t>
      </w:r>
    </w:p>
    <w:p w14:paraId="35F67569"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Keith Haddow, who lives in Stapleford, is happy to be our Independent Examiner for 2018. Sue Brown assured the meeting that Keith was very thorough in his approach and urged the meeting to appoint Keith again for 2018. Proposed by Simon Taylor and seconded by Sue Brown. The proposal was unanimously agreed.</w:t>
      </w:r>
    </w:p>
    <w:p w14:paraId="4B030B4B"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
          <w:bCs/>
          <w:sz w:val="20"/>
          <w:szCs w:val="20"/>
        </w:rPr>
        <w:t>6. Any other business</w:t>
      </w:r>
      <w:r w:rsidRPr="008B5EEF">
        <w:rPr>
          <w:rFonts w:asciiTheme="minorHAnsi" w:hAnsiTheme="minorHAnsi" w:cs="Arial"/>
          <w:bCs/>
          <w:sz w:val="20"/>
          <w:szCs w:val="20"/>
        </w:rPr>
        <w:t xml:space="preserve"> </w:t>
      </w:r>
    </w:p>
    <w:p w14:paraId="4ED52765" w14:textId="65D2C6AF"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 question was raised about the possibility of employin</w:t>
      </w:r>
      <w:r w:rsidR="00235B31">
        <w:rPr>
          <w:rFonts w:asciiTheme="minorHAnsi" w:hAnsiTheme="minorHAnsi" w:cs="Arial"/>
          <w:bCs/>
          <w:sz w:val="20"/>
          <w:szCs w:val="20"/>
        </w:rPr>
        <w:t xml:space="preserve">g a paid Parish Administrator. </w:t>
      </w:r>
      <w:r w:rsidR="00235B31" w:rsidRPr="00235B31">
        <w:rPr>
          <w:rFonts w:asciiTheme="minorHAnsi" w:hAnsiTheme="minorHAnsi" w:cs="Arial"/>
          <w:bCs/>
          <w:sz w:val="20"/>
          <w:szCs w:val="20"/>
        </w:rPr>
        <w:t xml:space="preserve">The cost is likely to be significant, but taking the project forward had been overtaken by pressure of other business. The </w:t>
      </w:r>
      <w:r w:rsidRPr="008B5EEF">
        <w:rPr>
          <w:rFonts w:asciiTheme="minorHAnsi" w:hAnsiTheme="minorHAnsi" w:cs="Arial"/>
          <w:bCs/>
          <w:sz w:val="20"/>
          <w:szCs w:val="20"/>
        </w:rPr>
        <w:t>matter was very much being kept under review. It would be very helpful to have a paid administrator.</w:t>
      </w:r>
    </w:p>
    <w:p w14:paraId="62551DCA"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 question was raised about the forthcoming General Data Protection Regulation. It was explained that the PCC are aware of the new regulation and a small group are auditing where we hold data and are planning how to ensure that we hold and process data in accordance with the Regulation going forwards. The group will produce advice to the PCC.</w:t>
      </w:r>
    </w:p>
    <w:p w14:paraId="7664AEE3" w14:textId="287C79B3" w:rsidR="008B5EEF" w:rsidRPr="008B5EEF" w:rsidRDefault="008B5EEF" w:rsidP="008B5EEF">
      <w:pPr>
        <w:spacing w:after="80"/>
        <w:rPr>
          <w:rFonts w:asciiTheme="minorHAnsi" w:hAnsiTheme="minorHAnsi" w:cs="Arial"/>
          <w:b/>
          <w:bCs/>
          <w:sz w:val="20"/>
          <w:szCs w:val="20"/>
        </w:rPr>
      </w:pPr>
      <w:r w:rsidRPr="008B5EEF">
        <w:rPr>
          <w:rFonts w:asciiTheme="minorHAnsi" w:hAnsiTheme="minorHAnsi" w:cs="Arial"/>
          <w:b/>
          <w:bCs/>
          <w:sz w:val="20"/>
          <w:szCs w:val="20"/>
        </w:rPr>
        <w:t>7. Report of parish priest</w:t>
      </w:r>
      <w:r w:rsidR="00375778">
        <w:rPr>
          <w:rFonts w:asciiTheme="minorHAnsi" w:hAnsiTheme="minorHAnsi" w:cs="Arial"/>
          <w:b/>
          <w:bCs/>
          <w:sz w:val="20"/>
          <w:szCs w:val="20"/>
        </w:rPr>
        <w:t xml:space="preserve"> for 2017/18</w:t>
      </w:r>
    </w:p>
    <w:p w14:paraId="0F9638DF"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This was delivered orally, and was as follows:</w:t>
      </w:r>
    </w:p>
    <w:p w14:paraId="111086FA"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Lizzie and I have now been with you for three Christmases and Easters, and feel well-bedded in. </w:t>
      </w:r>
    </w:p>
    <w:p w14:paraId="4216CEA1"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It has been a pretty amazing year. As a church we are finding ways to be faithful to our mission to tell the good news of Jesus Christ to as many people in our community as possible. There is always more we can do, or things we can do differently, and we are in a period of change. Such periods can be difficult. But it has been a fantastic year, in all sorts of ways. I want to start with some highlights.</w:t>
      </w:r>
    </w:p>
    <w:p w14:paraId="0001DDF8"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The most spectacular highlight has been the growth in our younger children’s work. The influx of children and their parents into services after some of the Messy Church sessions has been astonishing and uplifting, and it is having knock on effects our ordinary junior church, and on the number of younger adults coming to other services. I am so grateful to Mary Cooper and the whole team for all their efforts in taking our children’s work forward. If this development continues as it has started it will have effects that ripple outwards into all sorts of areas of our church life, not least the way we do All Age services. People are coming in to the church family by an entirely different route from </w:t>
      </w:r>
      <w:r w:rsidRPr="008B5EEF">
        <w:rPr>
          <w:rFonts w:asciiTheme="minorHAnsi" w:hAnsiTheme="minorHAnsi" w:cs="Arial"/>
          <w:bCs/>
          <w:sz w:val="20"/>
          <w:szCs w:val="20"/>
          <w:lang w:val="en-US"/>
        </w:rPr>
        <w:lastRenderedPageBreak/>
        <w:t xml:space="preserve">any we have been used to, with an entirely different set of expectations as to what church is. This will bring its challenges, but is undeniably a very good thing. </w:t>
      </w:r>
    </w:p>
    <w:p w14:paraId="62AD20A6"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Our youth work has also made excellent progress, though less spectacular. The Connect services, still not quite a year old, are gaining traction gradually, we now do have a church youth group on Sunday evenings, and a bigger Friday youth club than hitherto. We have had a youth barbecue in the vicarage garden, a camping trip away, and other trips locally. Like Connect, these are small beginnings with slow growth, but this is still a highlight for me because good signs are there. Zac is doing marvellous work. </w:t>
      </w:r>
    </w:p>
    <w:p w14:paraId="26CA6AEE" w14:textId="7A5FA028"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Our music has also provided highlights. Two for me were the Rutter Requiem, and the first of our new series of full Choral Evensongs at All Souls’. The Rutter Requiem was terrific. For the performance of the Rutter Requiem, the core was our own choir, and we also provided some of the ensemble. It is a great compliment to our </w:t>
      </w:r>
      <w:r w:rsidR="00883A2E" w:rsidRPr="008B5EEF">
        <w:rPr>
          <w:rFonts w:asciiTheme="minorHAnsi" w:hAnsiTheme="minorHAnsi" w:cs="Arial"/>
          <w:bCs/>
          <w:sz w:val="20"/>
          <w:szCs w:val="20"/>
          <w:lang w:val="en-US"/>
        </w:rPr>
        <w:t>in-house</w:t>
      </w:r>
      <w:r w:rsidRPr="008B5EEF">
        <w:rPr>
          <w:rFonts w:asciiTheme="minorHAnsi" w:hAnsiTheme="minorHAnsi" w:cs="Arial"/>
          <w:bCs/>
          <w:sz w:val="20"/>
          <w:szCs w:val="20"/>
          <w:lang w:val="en-US"/>
        </w:rPr>
        <w:t xml:space="preserve"> music that some outstanding outside musicians were happy to come and perform with us. The performance drew in lots of visitors who never otherwise experience the church. Events like this, in which we partner with external musicians, build up our own in-house confidence, expertise and capacity. They are part of our developing strategy to make sure that our own musical tradition remains vibrant.</w:t>
      </w:r>
    </w:p>
    <w:p w14:paraId="3E750002"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I am really encouraged by the way our church music is going. John Clenaghan and Sarah Needle are doing wonderful stuff and I am very grateful to them. We are all well aware of the challenges of recruitment to our choir and junior choir, of course, and we keep working on that, but every week I hear something at least that lifts the spirits and turns us to God. </w:t>
      </w:r>
    </w:p>
    <w:p w14:paraId="298E1482" w14:textId="7FED1C30"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Our worshipping life has included other great things too. The Christmas services seemed particularly memorable this year. Christingle, for example, was absolutely heaving. Another particular highlight for me was being alongside Pam as she presided on Christmas Day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more poignant now that we know she is unlikely to do so again. I am so grateful to Pam for her support since I have arrived. Celebrating 40 years of her ministry a few months back was huge fun, and in a couple of </w:t>
      </w:r>
      <w:r w:rsidR="00883A2E" w:rsidRPr="008B5EEF">
        <w:rPr>
          <w:rFonts w:asciiTheme="minorHAnsi" w:hAnsiTheme="minorHAnsi" w:cs="Arial"/>
          <w:bCs/>
          <w:sz w:val="20"/>
          <w:szCs w:val="20"/>
          <w:lang w:val="en-US"/>
        </w:rPr>
        <w:t>weeks’ time</w:t>
      </w:r>
      <w:r w:rsidRPr="008B5EEF">
        <w:rPr>
          <w:rFonts w:asciiTheme="minorHAnsi" w:hAnsiTheme="minorHAnsi" w:cs="Arial"/>
          <w:bCs/>
          <w:sz w:val="20"/>
          <w:szCs w:val="20"/>
          <w:lang w:val="en-US"/>
        </w:rPr>
        <w:t xml:space="preserve"> we shall celebrate her 80</w:t>
      </w:r>
      <w:r w:rsidRPr="008B5EEF">
        <w:rPr>
          <w:rFonts w:asciiTheme="minorHAnsi" w:hAnsiTheme="minorHAnsi" w:cs="Arial"/>
          <w:bCs/>
          <w:sz w:val="20"/>
          <w:szCs w:val="20"/>
          <w:vertAlign w:val="superscript"/>
          <w:lang w:val="en-US"/>
        </w:rPr>
        <w:t>th</w:t>
      </w:r>
      <w:r w:rsidRPr="008B5EEF">
        <w:rPr>
          <w:rFonts w:asciiTheme="minorHAnsi" w:hAnsiTheme="minorHAnsi" w:cs="Arial"/>
          <w:bCs/>
          <w:sz w:val="20"/>
          <w:szCs w:val="20"/>
          <w:lang w:val="en-US"/>
        </w:rPr>
        <w:t xml:space="preserve"> birthday. Her active ministry will draw to a close, but her contribution to our church life so far will be long and gratefully remembered.</w:t>
      </w:r>
    </w:p>
    <w:p w14:paraId="4AB59984" w14:textId="5D2425DD"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As regards our preaching we have had sermon series the Reformation, on Jesus at the beach, and latterly working our way through parts of Mark’s gospel. We have been able to attract a good variety of visiting preachers. We have been lucky to receive Petra Shakeshaft, now vicar in Hinxton, Jamie Hawkey, the Dean of Clare College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I think his sermon on John the Baptist crying ‘make straight the way of the Lord’ was the best we have had all year -  Bishop Stephen who preached at our St Andrew’s Day service, Archdeacon Alex Hughes, Martin Cockerill from the Free Church, Rob Taylor from the diocese, Monica Cameron, curate of St Mary’s Great Shelford, and of course a good number of visits from our own Simon Talbott. His support, wise counsel and encouragement remain invaluable to me.</w:t>
      </w:r>
    </w:p>
    <w:p w14:paraId="33CF3213" w14:textId="3DBB052C"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lastRenderedPageBreak/>
        <w:t xml:space="preserve">As well as those preachers we have begun to hear from Sophie Young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what a huge pleasure it is for us to have her as our ordinand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and from Romie Ridley and Alastair MacGregor. A church should have its own team of lay preachers and we are beginning to develop one. In bringing them forward, with their very different styles, and in inviting others from outside, my aim is to ensure that we hear a variety of voices, with a variety of styles and different takes on the bible, because that is good for us. </w:t>
      </w:r>
    </w:p>
    <w:p w14:paraId="2EC0C391" w14:textId="07012A93"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In the same vein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again more highlights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we have had the first outings of some new service leaders. Suzanne Watt, and, from our youngsters, Grace and Stella, have all brought a freshness to the morning services they have led which has been great, and Liz Megson and Joan King have stepped up to the plate and led some evenings services. In fact young people took all the leading roles in our services for Harvest Festival and Mothering Sunday, and did so brilliantly. There is, incidentally, no element of a patronizing ‘didn’t they do well’ in that remark. I was reminded by all they did that one of our tasks as adults is to invite the young people in to the very centre of what we do in our worshipping community, and as active participants not just observers.</w:t>
      </w:r>
    </w:p>
    <w:p w14:paraId="341B6226"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With these successes in mind I am going to go on increasing the diversity of those who lead our services and take other active roles in them. This is particularly important as new people come in to the church. From time to time they must see, at the front and taking active roles, people with whom they might identify. This is now, I believe, a missional imperative.</w:t>
      </w:r>
    </w:p>
    <w:p w14:paraId="199128CB"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So, lots of highlights, all wonderful stuff. We should feel really encouraged. I am so grateful to God, and to all those who contribute so much. </w:t>
      </w:r>
    </w:p>
    <w:p w14:paraId="70D6B72E"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First among equals in that regard are, of course, Sue and Felicity. </w:t>
      </w:r>
      <w:r w:rsidRPr="008B5EEF">
        <w:rPr>
          <w:rFonts w:asciiTheme="minorHAnsi" w:hAnsiTheme="minorHAnsi" w:cs="Arial"/>
          <w:bCs/>
          <w:sz w:val="20"/>
          <w:szCs w:val="20"/>
        </w:rPr>
        <w:t>They have done an astonishing variety and number of tasks, often ably and willingly assisted by others, but nonetheless carrying a huge burden themselves. An important part of their role is personal to me. I have needed and really valued their counsel, their critical friendship, and their encouragement through difficulties. I am hugely grateful to them both. My particular thanks to Sue as she steps down. Sue has a marvellous ability to cut to the chase, and is imaginative, creative and kind. I could go on, but really all I need to say is ‘thank you, Sue, from the bottom of my heart.’</w:t>
      </w:r>
    </w:p>
    <w:p w14:paraId="783E4BD4"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So, we are a vibrant church in which wonderful things happen. I have spent time making sure we remember that, because it is worth remembering in a phase of our life in which we are undergoing change. It is also a prelude to looking at some slightly less cheery background data. </w:t>
      </w:r>
    </w:p>
    <w:p w14:paraId="08F0086B"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May I begin this section of my report with the important matter of the vicarage asparagus bed. Planted last year, as you may recall, and all 12 roots produced shoots last year, but the gardeners among you will know that we were not allowed to eat them. Nor will we be eating our own asparagus this year, though there are already some very delicious looking shoots emerging. And we will only take some of the crop next year. The idea is to let the roots build up, so that a really good crop can be harvested for years on </w:t>
      </w:r>
      <w:r w:rsidRPr="008B5EEF">
        <w:rPr>
          <w:rFonts w:asciiTheme="minorHAnsi" w:hAnsiTheme="minorHAnsi" w:cs="Arial"/>
          <w:bCs/>
          <w:sz w:val="20"/>
          <w:szCs w:val="20"/>
          <w:lang w:val="en-US"/>
        </w:rPr>
        <w:lastRenderedPageBreak/>
        <w:t>end. It will be 2020 before we really get to enjoy the growth. In the meantime we need to go on feeding and weeding and admiring the shoots, confident that good things are happening beneath the surface.</w:t>
      </w:r>
    </w:p>
    <w:p w14:paraId="7B7FA2D8" w14:textId="4E09AFCB"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To look at what is happening beneath in relation to the church we need to turn to our church statistics. So called ‘statistics for mission’ have to be reported each year for each church. I do not know when this system began, but you can find ours going back to 2006 on the Ely Diocese website, or I can provide you with them. What they show, when you add the figures for 2016 and 2017 to those that are publicly available, is that the number of people attending St Andrew’s has been in pretty unremitting decline, with occasional blips in the data, since 2006. The number now attending on a usual Sunday, an ordinary day, is now around 90. It was about 170 in 2006. That is a huge reduction in just 12 years in a 1,000 year history. Moreover, the age of those attending is increasing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again, a marked change. That is the hard data. These trends were certainly continuing through 2017.</w:t>
      </w:r>
    </w:p>
    <w:p w14:paraId="6A973E97" w14:textId="0443872D"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I don’t want us to get hung up on statistics, but we would be foolish to ignore them. I said two years ago that we faced a choice. We could, I said, go on as before, not changing anything, but that if we did that the church would die. The statistics make that clear. The alternative I set out two years ago was to decide to do everything we could to buck the prevailing trends and determine to spread the good news of Jesus Christ to everyone we could in Stapleford and beyond. Last year I reported that I thought we had already decided on the second course. This year I am sure of it, and I am sure that in many ways we have already set ourselves on the right course. All those highlights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and I could have listed more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prove it. But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and now you can see why I spoke about my asparagus bed - I am equally sure that we will not see real change in our underlying statistics until the 2019 figures are reported in 2020. Indeed, we may see further decline in the statistics this year, reporting in 2019, as the effect of changes in our evening services are seen. We will not see real fruit from that in the short term.</w:t>
      </w:r>
    </w:p>
    <w:p w14:paraId="47490617"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So we are entering a period in which we need to give thanks to God for the highlights and signs of good things to come, and to hold our nerve. The weeding and feeding needs to go on, because by doing so we will strengthen the roots. Watch for and rejoice in signs of growth, of course, but don’t expect a full harvest just yet.</w:t>
      </w:r>
    </w:p>
    <w:p w14:paraId="577B7506"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In some ways I don’t think this waiting is going to be difficult, because there are obvious and encouraging signs of new things happening. Messy Church is the obvious example, but with this and all our various ventures we just need to stick with them and keep supporting them, and we are going to see amazing things happen. </w:t>
      </w:r>
    </w:p>
    <w:p w14:paraId="36454AC3"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Part of that prayerful work we need to do is, of course, reflected in the changes already underway.</w:t>
      </w:r>
    </w:p>
    <w:p w14:paraId="1B51DDAE"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Our review of our services, which took pretty well two years, ended with the PCC adopting most but not all of the recommendations of the working group. The green flier that has been available for a while explains the outline of what has been decided.</w:t>
      </w:r>
    </w:p>
    <w:p w14:paraId="2EB21096" w14:textId="3F9E88BD"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rPr>
        <w:lastRenderedPageBreak/>
        <w:t xml:space="preserve">Our evening services are the main focus of change. From May we will have one Evensong per month, including full Choral Evensongs two or three times a year, on the first Sunday. We are confident that we should be able improve the musical quality of these traditional services by reducing the number of them, and we hope that the congregation will gradually build. </w:t>
      </w:r>
      <w:r w:rsidRPr="008B5EEF">
        <w:rPr>
          <w:rFonts w:asciiTheme="minorHAnsi" w:hAnsiTheme="minorHAnsi" w:cs="Arial"/>
          <w:bCs/>
          <w:sz w:val="20"/>
          <w:szCs w:val="20"/>
          <w:lang w:val="en-US"/>
        </w:rPr>
        <w:t xml:space="preserve">But even if that does not work out we need to be relaxed about it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although all of us involved made our very best efforts it was already, by reason of death, debility and other factors, a dwindling congregation and the whole experience was not a good advert for the church nor good mission to those newcomers who occasionally appeared at it. </w:t>
      </w:r>
    </w:p>
    <w:p w14:paraId="00332310"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As to the other Sundays, the Connect services will continue on the fourth Sunday of each month, at 5.30 pm. Other Sunday evening provision will take a while to settle down, and we will spend some months trying out various things. I think we will be moving to a preponderance of informal non-liturgical worship, as a way of best reaching out to those who do not presently come to church at all, but this is clearly a long term project and one area in particular where we need to hold our nerve and continue to wait on the Lord.</w:t>
      </w:r>
    </w:p>
    <w:p w14:paraId="44D4C4C0"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There may be more changes in our services to come. Two areas that I think need attention soon are our 8 am service, which will on present trends cease to be viable in 5 to 8 years unless we do something about it, and what to do about our All Age services, which do not in their current form meet the spiritual needs of those we are now working so hard to attract.</w:t>
      </w:r>
    </w:p>
    <w:p w14:paraId="318CCC79" w14:textId="6B4C6153"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The changes to our services that we have seen, and contemplating any future changes, is very much something that requires consultation and takes time. Even with majority support in the church community in favour of the changes we are now implementing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and there was such support </w:t>
      </w:r>
      <w:r w:rsidR="001D57E4">
        <w:rPr>
          <w:rFonts w:asciiTheme="minorHAnsi" w:hAnsiTheme="minorHAnsi" w:cs="Arial"/>
          <w:bCs/>
          <w:sz w:val="20"/>
          <w:szCs w:val="20"/>
          <w:lang w:val="en-US"/>
        </w:rPr>
        <w:t>-</w:t>
      </w:r>
      <w:r w:rsidRPr="008B5EEF">
        <w:rPr>
          <w:rFonts w:asciiTheme="minorHAnsi" w:hAnsiTheme="minorHAnsi" w:cs="Arial"/>
          <w:bCs/>
          <w:sz w:val="20"/>
          <w:szCs w:val="20"/>
          <w:lang w:val="en-US"/>
        </w:rPr>
        <w:t xml:space="preserve"> our PCC rightly took its time and debated matters thoroughly. I am delighted and grateful that in this way and others it is engaging with its most important role, which is overseeing the mission of the church here in Stapleford. </w:t>
      </w:r>
    </w:p>
    <w:p w14:paraId="018D1434"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One part of that role, one way of keeping us fresh and active, is encouraging new people to step up and become involved in the life of the church, a function we in the PCC have called ‘succession planning’.</w:t>
      </w:r>
    </w:p>
    <w:p w14:paraId="1C4CC4FE"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What we have seen over the past year is a number of our stalwarts, to each of whom we owe a huge amount, gradually laying down their roles. So for various reasons Joan Barnes, Ken Dean, Mary Spriggs, Steve and Philippa Jones, and now Pam Reed and Norman Masey, have all stepped aside from their roles, and others have stepped up in various ways that you know about. It is great to see new people being released to make their own particular contributions. This process will keep rolling on. It has not always been a comfortable process, but I hope it will become a natural expectation for those in roles in the church to work with me and the PCC in planning ahead, and for the process of handing on responsibilities and enabling and encouraging new people to take part to be seen as a joyful part of the privilege of serving in and growing our church community.</w:t>
      </w:r>
    </w:p>
    <w:p w14:paraId="482DFD4B"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lastRenderedPageBreak/>
        <w:t xml:space="preserve">And finally, looking ahead, before long you will be hearing more about a review of the church’s outreach. A working group has been set up under the leadership of Alastair MacGregor. There will be a wide consultation in some form or other in coming months. </w:t>
      </w:r>
    </w:p>
    <w:p w14:paraId="275B145B"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Lots of highlights, some change, and some more to come. That is a summary of where we are. </w:t>
      </w:r>
    </w:p>
    <w:p w14:paraId="6C28AAA4" w14:textId="45FEB34C"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 xml:space="preserve">What is worth understanding as we try to move forwards is this. When it comes to change, any change, there are, on one side, those saying ‘too much, too fast’ and those on the other saying ‘too little, too slow’. And there are extremes: those who oppose any change, and those who want everything to change. Both are wrong, and the statistics I referred to make that clear. The decline in numbers shows that no change is not an option. On the other side, the views of the faithful elderly core, many of whom like things as they are, need to be respected. Part of the keeping our nerve that I have spoken of will be intentionally holding together these disparate views. That means continuing open discussion and plenty of prayer. And in those discussions and when decisions are made, then for those who don’t like change it means being prepared to countenance it anyway, even change of things you personally hold dear. And for those who want radical change it means not expecting every possible change to happen, even those you may think incredibly important. I am confident that we will find the right way forwards if we allow ourselves to be encouraged by the highlights, keep a realistic view of where we actually are </w:t>
      </w:r>
      <w:r w:rsidR="00E94F9B">
        <w:rPr>
          <w:rFonts w:asciiTheme="minorHAnsi" w:hAnsiTheme="minorHAnsi" w:cs="Arial"/>
          <w:bCs/>
          <w:sz w:val="20"/>
          <w:szCs w:val="20"/>
          <w:lang w:val="en-US"/>
        </w:rPr>
        <w:t>-</w:t>
      </w:r>
      <w:r w:rsidRPr="008B5EEF">
        <w:rPr>
          <w:rFonts w:asciiTheme="minorHAnsi" w:hAnsiTheme="minorHAnsi" w:cs="Arial"/>
          <w:bCs/>
          <w:sz w:val="20"/>
          <w:szCs w:val="20"/>
          <w:lang w:val="en-US"/>
        </w:rPr>
        <w:t xml:space="preserve"> that is the statistics </w:t>
      </w:r>
      <w:r w:rsidR="00E94F9B">
        <w:rPr>
          <w:rFonts w:asciiTheme="minorHAnsi" w:hAnsiTheme="minorHAnsi" w:cs="Arial"/>
          <w:bCs/>
          <w:sz w:val="20"/>
          <w:szCs w:val="20"/>
          <w:lang w:val="en-US"/>
        </w:rPr>
        <w:t>-</w:t>
      </w:r>
      <w:r w:rsidRPr="008B5EEF">
        <w:rPr>
          <w:rFonts w:asciiTheme="minorHAnsi" w:hAnsiTheme="minorHAnsi" w:cs="Arial"/>
          <w:bCs/>
          <w:sz w:val="20"/>
          <w:szCs w:val="20"/>
          <w:lang w:val="en-US"/>
        </w:rPr>
        <w:t xml:space="preserve"> and keep moving things on bit by bit, remembering the whole time that our primary purpose as a church is to let the good news of Jesus Christ be known as widely as possible.</w:t>
      </w:r>
    </w:p>
    <w:p w14:paraId="6F274FA2"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In the past two years we have done a good deal of the dull nuts and bolts work of sorting out our finances and getting our governance right. We have reviewed our services and begun to make changes. We have employed a youth worker and started a number of ventures under his auspices. We have re-energised our children’s work. We have renewed links with Ridley Hall. There is more to do, always progress to be made in many areas, but I am full of joy and hope.</w:t>
      </w:r>
    </w:p>
    <w:p w14:paraId="5226F602"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Why? Because I believe that what we are doing shows that we as a church understand that our first duty is to take the good news of Jesus Christ to those who do not yet know him. Pretty much everything else we do exists as facets of that task. If we do that, and prayerfully follow where we are led, we will see growth. We need to keep our nerve, and wait on the Lord.</w:t>
      </w:r>
    </w:p>
    <w:p w14:paraId="3BB883D1" w14:textId="77777777" w:rsidR="008B5EEF" w:rsidRPr="008B5EEF" w:rsidRDefault="008B5EEF" w:rsidP="008B5EEF">
      <w:pPr>
        <w:spacing w:after="80"/>
        <w:rPr>
          <w:rFonts w:asciiTheme="minorHAnsi" w:hAnsiTheme="minorHAnsi" w:cs="Arial"/>
          <w:bCs/>
          <w:sz w:val="20"/>
          <w:szCs w:val="20"/>
          <w:lang w:val="en-US"/>
        </w:rPr>
      </w:pPr>
      <w:r w:rsidRPr="008B5EEF">
        <w:rPr>
          <w:rFonts w:asciiTheme="minorHAnsi" w:hAnsiTheme="minorHAnsi" w:cs="Arial"/>
          <w:bCs/>
          <w:sz w:val="20"/>
          <w:szCs w:val="20"/>
          <w:lang w:val="en-US"/>
        </w:rPr>
        <w:t>Every blessing to you all, Simon</w:t>
      </w:r>
    </w:p>
    <w:p w14:paraId="62028CD0"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Trish Maude proposed a vote of thanks to Simon Taylor on behalf of the meeting.</w:t>
      </w:r>
    </w:p>
    <w:p w14:paraId="16E0F868" w14:textId="77777777" w:rsidR="008B5EEF" w:rsidRPr="008B5EEF"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The meeting closed with the Grace.</w:t>
      </w:r>
    </w:p>
    <w:p w14:paraId="48A9B833" w14:textId="1B890D69" w:rsidR="00426B28" w:rsidRDefault="008B5EEF" w:rsidP="008B5EEF">
      <w:pPr>
        <w:spacing w:after="80"/>
        <w:rPr>
          <w:rFonts w:asciiTheme="minorHAnsi" w:hAnsiTheme="minorHAnsi" w:cs="Arial"/>
          <w:bCs/>
          <w:sz w:val="20"/>
          <w:szCs w:val="20"/>
        </w:rPr>
      </w:pPr>
      <w:r w:rsidRPr="008B5EEF">
        <w:rPr>
          <w:rFonts w:asciiTheme="minorHAnsi" w:hAnsiTheme="minorHAnsi" w:cs="Arial"/>
          <w:bCs/>
          <w:sz w:val="20"/>
          <w:szCs w:val="20"/>
        </w:rPr>
        <w:t xml:space="preserve">After the meeting Felicity thanked Sue Brown for her service as Churchwarden and in so many other ways. Flowers were presented as a small token of our appreciation. A </w:t>
      </w:r>
      <w:r w:rsidRPr="008B5EEF">
        <w:rPr>
          <w:rFonts w:asciiTheme="minorHAnsi" w:hAnsiTheme="minorHAnsi" w:cs="Arial"/>
          <w:bCs/>
          <w:sz w:val="20"/>
          <w:szCs w:val="20"/>
        </w:rPr>
        <w:lastRenderedPageBreak/>
        <w:t>collection is being organised for Sue. At her request it will go towards an operation to enable her goddaughter Ellice, who has cerebral palsy and is aged 5 years, to walk.</w:t>
      </w:r>
    </w:p>
    <w:p w14:paraId="7FBF4F03" w14:textId="089249F4" w:rsidR="008B5EEF" w:rsidRDefault="00A42C37" w:rsidP="00461998">
      <w:pPr>
        <w:pStyle w:val="Heading2"/>
      </w:pPr>
      <w:bookmarkStart w:id="8" w:name="_Toc5606728"/>
      <w:r>
        <w:t xml:space="preserve">Item </w:t>
      </w:r>
      <w:r w:rsidR="00426B28">
        <w:t>4</w:t>
      </w:r>
      <w:r>
        <w:t>: APPOINTMENT OF SIDESPEOPLE</w:t>
      </w:r>
      <w:bookmarkEnd w:id="8"/>
    </w:p>
    <w:p w14:paraId="6FF41974" w14:textId="0D6219E7" w:rsidR="00A42C37" w:rsidRDefault="00A42C37" w:rsidP="00A42C37">
      <w:pPr>
        <w:spacing w:after="80"/>
        <w:rPr>
          <w:rFonts w:asciiTheme="minorHAnsi" w:hAnsiTheme="minorHAnsi" w:cs="Arial"/>
          <w:bCs/>
          <w:sz w:val="20"/>
          <w:szCs w:val="20"/>
        </w:rPr>
      </w:pPr>
      <w:r>
        <w:rPr>
          <w:rFonts w:asciiTheme="minorHAnsi" w:hAnsiTheme="minorHAnsi" w:cs="Arial"/>
          <w:bCs/>
          <w:sz w:val="20"/>
          <w:szCs w:val="20"/>
        </w:rPr>
        <w:t xml:space="preserve">Those who </w:t>
      </w:r>
      <w:r w:rsidR="00B33D21">
        <w:rPr>
          <w:rFonts w:asciiTheme="minorHAnsi" w:hAnsiTheme="minorHAnsi" w:cs="Arial"/>
          <w:bCs/>
          <w:sz w:val="20"/>
          <w:szCs w:val="20"/>
        </w:rPr>
        <w:t xml:space="preserve">are willing to </w:t>
      </w:r>
      <w:r>
        <w:rPr>
          <w:rFonts w:asciiTheme="minorHAnsi" w:hAnsiTheme="minorHAnsi" w:cs="Arial"/>
          <w:bCs/>
          <w:sz w:val="20"/>
          <w:szCs w:val="20"/>
        </w:rPr>
        <w:t>act as sidespeople are:</w:t>
      </w:r>
    </w:p>
    <w:p w14:paraId="08DF19AC" w14:textId="77777777" w:rsidR="009B7697" w:rsidRDefault="009B7697" w:rsidP="00A42C37">
      <w:pPr>
        <w:spacing w:after="80"/>
        <w:rPr>
          <w:rFonts w:asciiTheme="minorHAnsi" w:hAnsiTheme="minorHAnsi" w:cs="Arial"/>
          <w:b/>
          <w:bCs/>
          <w:sz w:val="20"/>
          <w:szCs w:val="20"/>
        </w:rPr>
        <w:sectPr w:rsidR="009B7697" w:rsidSect="00136448">
          <w:footerReference w:type="even" r:id="rId9"/>
          <w:footerReference w:type="default" r:id="rId10"/>
          <w:footerReference w:type="first" r:id="rId11"/>
          <w:type w:val="continuous"/>
          <w:pgSz w:w="8419" w:h="11906" w:orient="landscape"/>
          <w:pgMar w:top="567" w:right="567" w:bottom="567" w:left="567" w:header="709" w:footer="709" w:gutter="0"/>
          <w:cols w:space="708"/>
          <w:titlePg/>
          <w:docGrid w:linePitch="360"/>
        </w:sectPr>
      </w:pPr>
    </w:p>
    <w:p w14:paraId="5427AB7A" w14:textId="1D7ABE31" w:rsidR="00A42C37" w:rsidRPr="00B33D21" w:rsidRDefault="00B33D21" w:rsidP="00A42C37">
      <w:pPr>
        <w:spacing w:after="80"/>
        <w:rPr>
          <w:rFonts w:asciiTheme="minorHAnsi" w:hAnsiTheme="minorHAnsi" w:cs="Arial"/>
          <w:b/>
          <w:bCs/>
          <w:sz w:val="20"/>
          <w:szCs w:val="20"/>
        </w:rPr>
      </w:pPr>
      <w:r>
        <w:rPr>
          <w:rFonts w:asciiTheme="minorHAnsi" w:hAnsiTheme="minorHAnsi" w:cs="Arial"/>
          <w:b/>
          <w:bCs/>
          <w:sz w:val="20"/>
          <w:szCs w:val="20"/>
        </w:rPr>
        <w:t>8 am service</w:t>
      </w:r>
      <w:r>
        <w:rPr>
          <w:rFonts w:asciiTheme="minorHAnsi" w:hAnsiTheme="minorHAnsi" w:cs="Arial"/>
          <w:b/>
          <w:bCs/>
          <w:sz w:val="20"/>
          <w:szCs w:val="20"/>
        </w:rPr>
        <w:br/>
      </w:r>
      <w:r>
        <w:rPr>
          <w:rFonts w:asciiTheme="minorHAnsi" w:hAnsiTheme="minorHAnsi" w:cs="Arial"/>
          <w:bCs/>
          <w:sz w:val="20"/>
          <w:szCs w:val="20"/>
        </w:rPr>
        <w:t>John Bryden*</w:t>
      </w:r>
      <w:r>
        <w:rPr>
          <w:rFonts w:asciiTheme="minorHAnsi" w:hAnsiTheme="minorHAnsi" w:cs="Arial"/>
          <w:bCs/>
          <w:sz w:val="20"/>
          <w:szCs w:val="20"/>
        </w:rPr>
        <w:br/>
        <w:t>Adrian Halliwell</w:t>
      </w:r>
      <w:r>
        <w:rPr>
          <w:rFonts w:asciiTheme="minorHAnsi" w:hAnsiTheme="minorHAnsi" w:cs="Arial"/>
          <w:bCs/>
          <w:sz w:val="20"/>
          <w:szCs w:val="20"/>
        </w:rPr>
        <w:br/>
        <w:t>Gillian Halliwell</w:t>
      </w:r>
      <w:r>
        <w:rPr>
          <w:rFonts w:asciiTheme="minorHAnsi" w:hAnsiTheme="minorHAnsi" w:cs="Arial"/>
          <w:bCs/>
          <w:sz w:val="20"/>
          <w:szCs w:val="20"/>
        </w:rPr>
        <w:br/>
        <w:t>Patricia Maude</w:t>
      </w:r>
      <w:r>
        <w:rPr>
          <w:rFonts w:asciiTheme="minorHAnsi" w:hAnsiTheme="minorHAnsi" w:cs="Arial"/>
          <w:bCs/>
          <w:sz w:val="20"/>
          <w:szCs w:val="20"/>
        </w:rPr>
        <w:br/>
        <w:t>Diana Sage</w:t>
      </w:r>
      <w:r>
        <w:rPr>
          <w:rFonts w:asciiTheme="minorHAnsi" w:hAnsiTheme="minorHAnsi" w:cs="Arial"/>
          <w:bCs/>
          <w:sz w:val="20"/>
          <w:szCs w:val="20"/>
        </w:rPr>
        <w:br/>
        <w:t>Rosemary Scott</w:t>
      </w:r>
      <w:r>
        <w:rPr>
          <w:rFonts w:asciiTheme="minorHAnsi" w:hAnsiTheme="minorHAnsi" w:cs="Arial"/>
          <w:bCs/>
          <w:sz w:val="20"/>
          <w:szCs w:val="20"/>
        </w:rPr>
        <w:br/>
        <w:t>David Shepherd</w:t>
      </w:r>
      <w:r>
        <w:rPr>
          <w:rFonts w:asciiTheme="minorHAnsi" w:hAnsiTheme="minorHAnsi" w:cs="Arial"/>
          <w:bCs/>
          <w:sz w:val="20"/>
          <w:szCs w:val="20"/>
        </w:rPr>
        <w:br/>
        <w:t>Hilary Street</w:t>
      </w:r>
      <w:r>
        <w:rPr>
          <w:rFonts w:asciiTheme="minorHAnsi" w:hAnsiTheme="minorHAnsi" w:cs="Arial"/>
          <w:bCs/>
          <w:sz w:val="20"/>
          <w:szCs w:val="20"/>
        </w:rPr>
        <w:br/>
        <w:t>Alison Walker*</w:t>
      </w:r>
    </w:p>
    <w:p w14:paraId="08C1FEC0" w14:textId="77777777" w:rsidR="00313827" w:rsidRDefault="00313827" w:rsidP="00A42C37">
      <w:pPr>
        <w:spacing w:after="80"/>
        <w:rPr>
          <w:rFonts w:asciiTheme="minorHAnsi" w:hAnsiTheme="minorHAnsi" w:cs="Arial"/>
          <w:b/>
          <w:bCs/>
          <w:sz w:val="20"/>
          <w:szCs w:val="20"/>
        </w:rPr>
      </w:pPr>
    </w:p>
    <w:p w14:paraId="01626FB0" w14:textId="77777777" w:rsidR="00313827" w:rsidRDefault="00313827" w:rsidP="00A42C37">
      <w:pPr>
        <w:spacing w:after="80"/>
        <w:rPr>
          <w:rFonts w:asciiTheme="minorHAnsi" w:hAnsiTheme="minorHAnsi" w:cs="Arial"/>
          <w:b/>
          <w:bCs/>
          <w:sz w:val="20"/>
          <w:szCs w:val="20"/>
        </w:rPr>
      </w:pPr>
    </w:p>
    <w:p w14:paraId="055F98BE" w14:textId="38635E19" w:rsidR="00A42C37" w:rsidRPr="00461998" w:rsidRDefault="00B33D21" w:rsidP="00461998">
      <w:pPr>
        <w:spacing w:after="80"/>
        <w:rPr>
          <w:rFonts w:asciiTheme="minorHAnsi" w:hAnsiTheme="minorHAnsi" w:cs="Arial"/>
          <w:bCs/>
          <w:sz w:val="20"/>
          <w:szCs w:val="20"/>
        </w:rPr>
      </w:pPr>
      <w:r w:rsidRPr="00461998">
        <w:rPr>
          <w:rFonts w:asciiTheme="minorHAnsi" w:hAnsiTheme="minorHAnsi" w:cs="Arial"/>
          <w:b/>
          <w:bCs/>
          <w:sz w:val="20"/>
          <w:szCs w:val="20"/>
        </w:rPr>
        <w:t>9.45 am service</w:t>
      </w:r>
      <w:r w:rsidRPr="00461998">
        <w:rPr>
          <w:rFonts w:asciiTheme="minorHAnsi" w:hAnsiTheme="minorHAnsi" w:cs="Arial"/>
          <w:bCs/>
          <w:sz w:val="20"/>
          <w:szCs w:val="20"/>
        </w:rPr>
        <w:br/>
      </w:r>
      <w:r w:rsidR="00A42C37" w:rsidRPr="00461998">
        <w:rPr>
          <w:rFonts w:asciiTheme="minorHAnsi" w:hAnsiTheme="minorHAnsi" w:cs="Arial"/>
          <w:bCs/>
          <w:sz w:val="20"/>
          <w:szCs w:val="20"/>
        </w:rPr>
        <w:t>Di Barlow</w:t>
      </w:r>
      <w:r w:rsidR="00A42C37" w:rsidRPr="00461998">
        <w:rPr>
          <w:rFonts w:asciiTheme="minorHAnsi" w:hAnsiTheme="minorHAnsi" w:cs="Arial"/>
          <w:bCs/>
          <w:sz w:val="20"/>
          <w:szCs w:val="20"/>
        </w:rPr>
        <w:br/>
        <w:t>David Barnes</w:t>
      </w:r>
      <w:r w:rsidR="00A42C37" w:rsidRPr="00461998">
        <w:rPr>
          <w:rFonts w:asciiTheme="minorHAnsi" w:hAnsiTheme="minorHAnsi" w:cs="Arial"/>
          <w:bCs/>
          <w:sz w:val="20"/>
          <w:szCs w:val="20"/>
        </w:rPr>
        <w:br/>
        <w:t>Mary Cooper</w:t>
      </w:r>
      <w:r w:rsidR="00A42C37" w:rsidRPr="00461998">
        <w:rPr>
          <w:rFonts w:asciiTheme="minorHAnsi" w:hAnsiTheme="minorHAnsi" w:cs="Arial"/>
          <w:bCs/>
          <w:sz w:val="20"/>
          <w:szCs w:val="20"/>
        </w:rPr>
        <w:br/>
        <w:t>Chris Everitt</w:t>
      </w:r>
      <w:r w:rsidR="00A42C37" w:rsidRPr="00461998">
        <w:rPr>
          <w:rFonts w:asciiTheme="minorHAnsi" w:hAnsiTheme="minorHAnsi" w:cs="Arial"/>
          <w:bCs/>
          <w:sz w:val="20"/>
          <w:szCs w:val="20"/>
        </w:rPr>
        <w:br/>
        <w:t>Margaret Hebden</w:t>
      </w:r>
      <w:r w:rsidR="00A42C37" w:rsidRPr="00461998">
        <w:rPr>
          <w:rFonts w:asciiTheme="minorHAnsi" w:hAnsiTheme="minorHAnsi" w:cs="Arial"/>
          <w:bCs/>
          <w:sz w:val="20"/>
          <w:szCs w:val="20"/>
        </w:rPr>
        <w:br/>
        <w:t>Judith Lee</w:t>
      </w:r>
      <w:r w:rsidR="00A42C37" w:rsidRPr="00461998">
        <w:rPr>
          <w:rFonts w:asciiTheme="minorHAnsi" w:hAnsiTheme="minorHAnsi" w:cs="Arial"/>
          <w:bCs/>
          <w:sz w:val="20"/>
          <w:szCs w:val="20"/>
        </w:rPr>
        <w:br/>
        <w:t>Alastair MacGregor</w:t>
      </w:r>
      <w:r w:rsidR="009B7697" w:rsidRPr="00461998">
        <w:rPr>
          <w:rFonts w:asciiTheme="minorHAnsi" w:hAnsiTheme="minorHAnsi" w:cs="Arial"/>
          <w:bCs/>
          <w:sz w:val="20"/>
          <w:szCs w:val="20"/>
        </w:rPr>
        <w:br/>
        <w:t>Lisa MacGregor</w:t>
      </w:r>
      <w:r w:rsidR="00A42C37" w:rsidRPr="00461998">
        <w:rPr>
          <w:rFonts w:asciiTheme="minorHAnsi" w:hAnsiTheme="minorHAnsi" w:cs="Arial"/>
          <w:bCs/>
          <w:sz w:val="20"/>
          <w:szCs w:val="20"/>
        </w:rPr>
        <w:br/>
        <w:t xml:space="preserve">Eleanor, Sam &amp; Rosie </w:t>
      </w:r>
      <w:r w:rsidR="00313827" w:rsidRPr="00461998">
        <w:rPr>
          <w:rFonts w:asciiTheme="minorHAnsi" w:hAnsiTheme="minorHAnsi" w:cs="Arial"/>
          <w:bCs/>
          <w:sz w:val="20"/>
          <w:szCs w:val="20"/>
        </w:rPr>
        <w:tab/>
      </w:r>
      <w:r w:rsidR="00A42C37" w:rsidRPr="00461998">
        <w:rPr>
          <w:rFonts w:asciiTheme="minorHAnsi" w:hAnsiTheme="minorHAnsi" w:cs="Arial"/>
          <w:bCs/>
          <w:sz w:val="20"/>
          <w:szCs w:val="20"/>
        </w:rPr>
        <w:t>Norman</w:t>
      </w:r>
      <w:r w:rsidR="00A42C37" w:rsidRPr="00461998">
        <w:rPr>
          <w:rFonts w:asciiTheme="minorHAnsi" w:hAnsiTheme="minorHAnsi" w:cs="Arial"/>
          <w:bCs/>
          <w:sz w:val="20"/>
          <w:szCs w:val="20"/>
        </w:rPr>
        <w:br/>
        <w:t>Angela Pillai</w:t>
      </w:r>
      <w:r w:rsidR="00A42C37" w:rsidRPr="00461998">
        <w:rPr>
          <w:rFonts w:asciiTheme="minorHAnsi" w:hAnsiTheme="minorHAnsi" w:cs="Arial"/>
          <w:bCs/>
          <w:sz w:val="20"/>
          <w:szCs w:val="20"/>
        </w:rPr>
        <w:br/>
        <w:t>Romie Ridley</w:t>
      </w:r>
      <w:r w:rsidR="00A42C37" w:rsidRPr="00461998">
        <w:rPr>
          <w:rFonts w:asciiTheme="minorHAnsi" w:hAnsiTheme="minorHAnsi" w:cs="Arial"/>
          <w:bCs/>
          <w:sz w:val="20"/>
          <w:szCs w:val="20"/>
        </w:rPr>
        <w:br/>
        <w:t>Sheila Tilbury-Davis</w:t>
      </w:r>
    </w:p>
    <w:p w14:paraId="5F4D0529" w14:textId="1C8F609F" w:rsidR="00A42C37" w:rsidRDefault="00B33D21" w:rsidP="00A42C37">
      <w:pPr>
        <w:spacing w:after="80"/>
        <w:rPr>
          <w:rFonts w:asciiTheme="minorHAnsi" w:hAnsiTheme="minorHAnsi" w:cs="Arial"/>
          <w:bCs/>
          <w:sz w:val="20"/>
          <w:szCs w:val="20"/>
        </w:rPr>
      </w:pPr>
      <w:r>
        <w:rPr>
          <w:rFonts w:asciiTheme="minorHAnsi" w:hAnsiTheme="minorHAnsi" w:cs="Arial"/>
          <w:b/>
          <w:bCs/>
          <w:sz w:val="20"/>
          <w:szCs w:val="20"/>
        </w:rPr>
        <w:t xml:space="preserve">Evening service </w:t>
      </w:r>
      <w:r w:rsidR="00877AD9">
        <w:rPr>
          <w:rFonts w:asciiTheme="minorHAnsi" w:hAnsiTheme="minorHAnsi" w:cs="Arial"/>
          <w:b/>
          <w:bCs/>
          <w:sz w:val="20"/>
          <w:szCs w:val="20"/>
        </w:rPr>
        <w:br/>
      </w:r>
      <w:r>
        <w:rPr>
          <w:rFonts w:asciiTheme="minorHAnsi" w:hAnsiTheme="minorHAnsi" w:cs="Arial"/>
          <w:b/>
          <w:bCs/>
          <w:sz w:val="20"/>
          <w:szCs w:val="20"/>
        </w:rPr>
        <w:t>(in addition to duty warden</w:t>
      </w:r>
      <w:r w:rsidR="00877AD9">
        <w:rPr>
          <w:rFonts w:asciiTheme="minorHAnsi" w:hAnsiTheme="minorHAnsi" w:cs="Arial"/>
          <w:b/>
          <w:bCs/>
          <w:sz w:val="20"/>
          <w:szCs w:val="20"/>
        </w:rPr>
        <w:t>s</w:t>
      </w:r>
      <w:r>
        <w:rPr>
          <w:rFonts w:asciiTheme="minorHAnsi" w:hAnsiTheme="minorHAnsi" w:cs="Arial"/>
          <w:b/>
          <w:bCs/>
          <w:sz w:val="20"/>
          <w:szCs w:val="20"/>
        </w:rPr>
        <w:t>)</w:t>
      </w:r>
      <w:r>
        <w:rPr>
          <w:rFonts w:asciiTheme="minorHAnsi" w:hAnsiTheme="minorHAnsi" w:cs="Arial"/>
          <w:bCs/>
          <w:sz w:val="20"/>
          <w:szCs w:val="20"/>
        </w:rPr>
        <w:br/>
        <w:t>Ollie Challis</w:t>
      </w:r>
      <w:r>
        <w:rPr>
          <w:rFonts w:asciiTheme="minorHAnsi" w:hAnsiTheme="minorHAnsi" w:cs="Arial"/>
          <w:bCs/>
          <w:sz w:val="20"/>
          <w:szCs w:val="20"/>
        </w:rPr>
        <w:br/>
      </w:r>
      <w:r w:rsidR="00A42C37">
        <w:rPr>
          <w:rFonts w:asciiTheme="minorHAnsi" w:hAnsiTheme="minorHAnsi" w:cs="Arial"/>
          <w:bCs/>
          <w:sz w:val="20"/>
          <w:szCs w:val="20"/>
        </w:rPr>
        <w:t>Jacqui Chalk</w:t>
      </w:r>
      <w:r w:rsidR="00A42C37">
        <w:rPr>
          <w:rFonts w:asciiTheme="minorHAnsi" w:hAnsiTheme="minorHAnsi" w:cs="Arial"/>
          <w:bCs/>
          <w:sz w:val="20"/>
          <w:szCs w:val="20"/>
        </w:rPr>
        <w:br/>
        <w:t>John Sherwell</w:t>
      </w:r>
    </w:p>
    <w:p w14:paraId="60B26290" w14:textId="1556C98D" w:rsidR="009B7697" w:rsidRDefault="009B7697" w:rsidP="00A42C37">
      <w:pPr>
        <w:spacing w:after="80"/>
        <w:rPr>
          <w:rFonts w:asciiTheme="minorHAnsi" w:hAnsiTheme="minorHAnsi" w:cs="Arial"/>
          <w:bCs/>
          <w:sz w:val="20"/>
          <w:szCs w:val="20"/>
        </w:rPr>
      </w:pPr>
    </w:p>
    <w:p w14:paraId="3D7EDBEE" w14:textId="77777777" w:rsidR="00313827" w:rsidRDefault="00313827" w:rsidP="00A42C37">
      <w:pPr>
        <w:spacing w:after="80"/>
        <w:rPr>
          <w:rFonts w:asciiTheme="minorHAnsi" w:hAnsiTheme="minorHAnsi" w:cs="Arial"/>
          <w:bCs/>
          <w:sz w:val="20"/>
          <w:szCs w:val="20"/>
        </w:rPr>
      </w:pPr>
    </w:p>
    <w:p w14:paraId="5398D792" w14:textId="77777777" w:rsidR="00313827" w:rsidRDefault="00313827" w:rsidP="00A42C37">
      <w:pPr>
        <w:spacing w:after="80"/>
        <w:rPr>
          <w:rFonts w:asciiTheme="minorHAnsi" w:hAnsiTheme="minorHAnsi" w:cs="Arial"/>
          <w:bCs/>
          <w:sz w:val="20"/>
          <w:szCs w:val="20"/>
        </w:rPr>
      </w:pPr>
    </w:p>
    <w:p w14:paraId="0021360E" w14:textId="77777777" w:rsidR="00313827" w:rsidRDefault="00313827" w:rsidP="00A42C37">
      <w:pPr>
        <w:spacing w:after="80"/>
        <w:rPr>
          <w:rFonts w:asciiTheme="minorHAnsi" w:hAnsiTheme="minorHAnsi" w:cs="Arial"/>
          <w:bCs/>
          <w:sz w:val="20"/>
          <w:szCs w:val="20"/>
        </w:rPr>
      </w:pPr>
    </w:p>
    <w:p w14:paraId="0281DC61" w14:textId="2992CF23" w:rsidR="00313827" w:rsidRDefault="00313827" w:rsidP="00A42C37">
      <w:pPr>
        <w:spacing w:after="80"/>
        <w:rPr>
          <w:rFonts w:asciiTheme="minorHAnsi" w:hAnsiTheme="minorHAnsi" w:cs="Arial"/>
          <w:bCs/>
          <w:sz w:val="20"/>
          <w:szCs w:val="20"/>
        </w:rPr>
        <w:sectPr w:rsidR="00313827" w:rsidSect="00313827">
          <w:type w:val="continuous"/>
          <w:pgSz w:w="8419" w:h="11906" w:orient="landscape"/>
          <w:pgMar w:top="567" w:right="567" w:bottom="567" w:left="567" w:header="709" w:footer="709" w:gutter="0"/>
          <w:cols w:num="3" w:space="708"/>
          <w:titlePg/>
          <w:docGrid w:linePitch="360"/>
        </w:sectPr>
      </w:pPr>
    </w:p>
    <w:p w14:paraId="67B20766" w14:textId="2A401A02" w:rsidR="00A42C37" w:rsidRDefault="00B33D21" w:rsidP="00A42C37">
      <w:pPr>
        <w:spacing w:after="80"/>
        <w:rPr>
          <w:rFonts w:asciiTheme="minorHAnsi" w:hAnsiTheme="minorHAnsi" w:cs="Arial"/>
          <w:bCs/>
          <w:sz w:val="20"/>
          <w:szCs w:val="20"/>
        </w:rPr>
      </w:pPr>
      <w:r>
        <w:rPr>
          <w:rFonts w:asciiTheme="minorHAnsi" w:hAnsiTheme="minorHAnsi" w:cs="Arial"/>
          <w:bCs/>
          <w:sz w:val="20"/>
          <w:szCs w:val="20"/>
        </w:rPr>
        <w:t>*additions this year</w:t>
      </w:r>
    </w:p>
    <w:p w14:paraId="457A9920" w14:textId="2AE8E9BF" w:rsidR="00A42C37" w:rsidRDefault="00B33D21" w:rsidP="00A42C37">
      <w:pPr>
        <w:spacing w:after="80"/>
        <w:rPr>
          <w:rFonts w:asciiTheme="minorHAnsi" w:hAnsiTheme="minorHAnsi" w:cs="Arial"/>
          <w:bCs/>
          <w:sz w:val="20"/>
          <w:szCs w:val="20"/>
        </w:rPr>
      </w:pPr>
      <w:r>
        <w:rPr>
          <w:rFonts w:asciiTheme="minorHAnsi" w:hAnsiTheme="minorHAnsi" w:cs="Arial"/>
          <w:bCs/>
          <w:sz w:val="20"/>
          <w:szCs w:val="20"/>
        </w:rPr>
        <w:t>Retirements in the last year: Liz Crille</w:t>
      </w:r>
      <w:r w:rsidR="009B7697">
        <w:rPr>
          <w:rFonts w:asciiTheme="minorHAnsi" w:hAnsiTheme="minorHAnsi" w:cs="Arial"/>
          <w:bCs/>
          <w:sz w:val="20"/>
          <w:szCs w:val="20"/>
        </w:rPr>
        <w:t xml:space="preserve">y, Olwen Seed and </w:t>
      </w:r>
      <w:r>
        <w:rPr>
          <w:rFonts w:asciiTheme="minorHAnsi" w:hAnsiTheme="minorHAnsi" w:cs="Arial"/>
          <w:bCs/>
          <w:sz w:val="20"/>
          <w:szCs w:val="20"/>
        </w:rPr>
        <w:t>Ann Shepherd</w:t>
      </w:r>
      <w:r w:rsidR="009B7697">
        <w:rPr>
          <w:rFonts w:asciiTheme="minorHAnsi" w:hAnsiTheme="minorHAnsi" w:cs="Arial"/>
          <w:bCs/>
          <w:sz w:val="20"/>
          <w:szCs w:val="20"/>
        </w:rPr>
        <w:t>. Warm thanks to them for their service.</w:t>
      </w:r>
    </w:p>
    <w:p w14:paraId="445C1708" w14:textId="0306AC75" w:rsidR="009662D4" w:rsidRDefault="00513A92" w:rsidP="009662D4">
      <w:pPr>
        <w:pStyle w:val="Heading2"/>
      </w:pPr>
      <w:bookmarkStart w:id="9" w:name="_Toc5606729"/>
      <w:r>
        <w:t>Item 5</w:t>
      </w:r>
      <w:r w:rsidR="009662D4">
        <w:t xml:space="preserve">: FINANCIAL STATEMENTS </w:t>
      </w:r>
      <w:r w:rsidR="000042E0">
        <w:t>&amp; REPORTS</w:t>
      </w:r>
      <w:bookmarkEnd w:id="9"/>
    </w:p>
    <w:p w14:paraId="207E3580" w14:textId="3C74CF9F" w:rsidR="009662D4" w:rsidRDefault="00426B28" w:rsidP="00772908">
      <w:pPr>
        <w:pStyle w:val="Heading3"/>
      </w:pPr>
      <w:bookmarkStart w:id="10" w:name="_Toc5606730"/>
      <w:r>
        <w:t xml:space="preserve">5.1: </w:t>
      </w:r>
      <w:r w:rsidR="00772908">
        <w:t>Treasurer’s Report</w:t>
      </w:r>
      <w:bookmarkEnd w:id="10"/>
    </w:p>
    <w:p w14:paraId="43081CAE" w14:textId="5F914A39" w:rsidR="008B5B7D" w:rsidRPr="008B5B7D" w:rsidRDefault="008B5B7D" w:rsidP="008B5B7D">
      <w:pPr>
        <w:spacing w:after="80"/>
        <w:rPr>
          <w:rFonts w:asciiTheme="minorHAnsi" w:hAnsiTheme="minorHAnsi"/>
          <w:i/>
          <w:sz w:val="20"/>
          <w:szCs w:val="20"/>
          <w:lang w:eastAsia="en-US"/>
        </w:rPr>
      </w:pPr>
      <w:r w:rsidRPr="008B5B7D">
        <w:rPr>
          <w:rFonts w:asciiTheme="minorHAnsi" w:hAnsiTheme="minorHAnsi"/>
          <w:i/>
          <w:sz w:val="20"/>
          <w:szCs w:val="20"/>
          <w:lang w:eastAsia="en-US"/>
        </w:rPr>
        <w:t>Extracted from the Report &amp; Accounts 2018 for submission to the Charity Commission by the PCC</w:t>
      </w:r>
      <w:r>
        <w:rPr>
          <w:rFonts w:asciiTheme="minorHAnsi" w:hAnsiTheme="minorHAnsi"/>
          <w:i/>
          <w:sz w:val="20"/>
          <w:szCs w:val="20"/>
          <w:lang w:eastAsia="en-US"/>
        </w:rPr>
        <w:t>. A full copy of this document will be available for inspection at the APCM, and can be provided in advance or subsequently on request.</w:t>
      </w:r>
    </w:p>
    <w:p w14:paraId="4B3EF4EF" w14:textId="76B2E1BE" w:rsidR="008B5B7D" w:rsidRPr="008B5B7D" w:rsidRDefault="008B5B7D" w:rsidP="008B5B7D">
      <w:pPr>
        <w:spacing w:after="80"/>
        <w:rPr>
          <w:rFonts w:asciiTheme="minorHAnsi" w:hAnsiTheme="minorHAnsi"/>
          <w:b/>
          <w:sz w:val="20"/>
          <w:szCs w:val="20"/>
          <w:lang w:eastAsia="en-US"/>
        </w:rPr>
      </w:pPr>
      <w:r w:rsidRPr="008B5B7D">
        <w:rPr>
          <w:rFonts w:asciiTheme="minorHAnsi" w:hAnsiTheme="minorHAnsi"/>
          <w:b/>
          <w:sz w:val="20"/>
          <w:szCs w:val="20"/>
          <w:lang w:eastAsia="en-US"/>
        </w:rPr>
        <w:t>Review of the charity’s financial position at the end of the period</w:t>
      </w:r>
    </w:p>
    <w:p w14:paraId="49474BE4" w14:textId="151CFF2A" w:rsidR="008B5B7D" w:rsidRPr="008B5B7D" w:rsidRDefault="008B5B7D" w:rsidP="008B5B7D">
      <w:pPr>
        <w:spacing w:after="80"/>
        <w:rPr>
          <w:rFonts w:asciiTheme="minorHAnsi" w:hAnsiTheme="minorHAnsi"/>
          <w:sz w:val="20"/>
          <w:szCs w:val="20"/>
          <w:lang w:eastAsia="en-US"/>
        </w:rPr>
      </w:pPr>
      <w:r w:rsidRPr="008B5B7D">
        <w:rPr>
          <w:rFonts w:asciiTheme="minorHAnsi" w:hAnsiTheme="minorHAnsi"/>
          <w:sz w:val="20"/>
          <w:szCs w:val="20"/>
          <w:lang w:eastAsia="en-US"/>
        </w:rPr>
        <w:t>As illustrated in the financial statements, the church’s financial position continues to be maintained predominantly by regular giving and donations in addition to the income derived from the rental income provided by the Johnson Hall and the village magazine sales and advertising income.</w:t>
      </w:r>
    </w:p>
    <w:p w14:paraId="4F374637" w14:textId="77777777" w:rsidR="008B5B7D" w:rsidRPr="008B5B7D" w:rsidRDefault="008B5B7D" w:rsidP="008B5B7D">
      <w:pPr>
        <w:spacing w:after="80"/>
        <w:rPr>
          <w:rFonts w:asciiTheme="minorHAnsi" w:hAnsiTheme="minorHAnsi"/>
          <w:sz w:val="20"/>
          <w:szCs w:val="20"/>
          <w:lang w:eastAsia="en-US"/>
        </w:rPr>
      </w:pPr>
      <w:r w:rsidRPr="008B5B7D">
        <w:rPr>
          <w:rFonts w:asciiTheme="minorHAnsi" w:hAnsiTheme="minorHAnsi"/>
          <w:sz w:val="20"/>
          <w:szCs w:val="20"/>
          <w:lang w:eastAsia="en-US"/>
        </w:rPr>
        <w:t>The charity received £7,000 from The Friends of St Andrew’s in 2018 (2017: £18,000).</w:t>
      </w:r>
    </w:p>
    <w:p w14:paraId="4E1CFD6B" w14:textId="37742610" w:rsidR="008B5B7D" w:rsidRPr="008B5B7D" w:rsidRDefault="008B5B7D" w:rsidP="008B5B7D">
      <w:pPr>
        <w:spacing w:after="80"/>
        <w:rPr>
          <w:rFonts w:asciiTheme="minorHAnsi" w:hAnsiTheme="minorHAnsi"/>
          <w:sz w:val="20"/>
          <w:szCs w:val="20"/>
          <w:lang w:eastAsia="en-US"/>
        </w:rPr>
      </w:pPr>
      <w:r w:rsidRPr="008B5B7D">
        <w:rPr>
          <w:rFonts w:asciiTheme="minorHAnsi" w:hAnsiTheme="minorHAnsi"/>
          <w:sz w:val="20"/>
          <w:szCs w:val="20"/>
          <w:lang w:eastAsia="en-US"/>
        </w:rPr>
        <w:t>In addition, during the year, a Listed Places of Worship Grant of £4,865 was received.</w:t>
      </w:r>
    </w:p>
    <w:p w14:paraId="4932CCD5" w14:textId="77777777" w:rsidR="008B5B7D" w:rsidRPr="008B5B7D" w:rsidRDefault="008B5B7D" w:rsidP="008B5B7D">
      <w:pPr>
        <w:spacing w:after="80"/>
        <w:rPr>
          <w:rFonts w:asciiTheme="minorHAnsi" w:hAnsiTheme="minorHAnsi"/>
          <w:b/>
          <w:sz w:val="20"/>
          <w:szCs w:val="20"/>
          <w:lang w:eastAsia="en-US"/>
        </w:rPr>
      </w:pPr>
      <w:r w:rsidRPr="008B5B7D">
        <w:rPr>
          <w:rFonts w:asciiTheme="minorHAnsi" w:hAnsiTheme="minorHAnsi"/>
          <w:b/>
          <w:sz w:val="20"/>
          <w:szCs w:val="20"/>
          <w:lang w:eastAsia="en-US"/>
        </w:rPr>
        <w:t>Statement explaining the policy for holding reserves stating why they are held</w:t>
      </w:r>
    </w:p>
    <w:p w14:paraId="50061122" w14:textId="627B83CC" w:rsidR="00CC62F8" w:rsidRDefault="008B5B7D" w:rsidP="008B5B7D">
      <w:pPr>
        <w:spacing w:after="80"/>
        <w:rPr>
          <w:rFonts w:asciiTheme="minorHAnsi" w:hAnsiTheme="minorHAnsi"/>
          <w:sz w:val="20"/>
          <w:szCs w:val="20"/>
          <w:lang w:eastAsia="en-US"/>
        </w:rPr>
      </w:pPr>
      <w:r w:rsidRPr="008B5B7D">
        <w:rPr>
          <w:rFonts w:asciiTheme="minorHAnsi" w:hAnsiTheme="minorHAnsi"/>
          <w:sz w:val="20"/>
          <w:szCs w:val="20"/>
          <w:lang w:eastAsia="en-US"/>
        </w:rPr>
        <w:t xml:space="preserve">Reserves are held where they arise from donations made in excess of annual expenditure for the purpose of future repairs and maintenance spend on the historic church building and to provide short-term relief at times when the church’s annual income drops. Such </w:t>
      </w:r>
      <w:r w:rsidRPr="008B5B7D">
        <w:rPr>
          <w:rFonts w:asciiTheme="minorHAnsi" w:hAnsiTheme="minorHAnsi"/>
          <w:sz w:val="20"/>
          <w:szCs w:val="20"/>
          <w:lang w:eastAsia="en-US"/>
        </w:rPr>
        <w:lastRenderedPageBreak/>
        <w:t>reserves are also used to provide an annual interest stream through the use of longer-term investments.</w:t>
      </w:r>
    </w:p>
    <w:p w14:paraId="13CC1933" w14:textId="77777777" w:rsidR="008B5B7D" w:rsidRPr="008B5B7D" w:rsidRDefault="008B5B7D" w:rsidP="008B5B7D">
      <w:pPr>
        <w:spacing w:after="80"/>
        <w:rPr>
          <w:rFonts w:asciiTheme="minorHAnsi" w:hAnsiTheme="minorHAnsi"/>
          <w:b/>
          <w:sz w:val="20"/>
          <w:szCs w:val="20"/>
          <w:lang w:eastAsia="en-US"/>
        </w:rPr>
      </w:pPr>
      <w:r w:rsidRPr="008B5B7D">
        <w:rPr>
          <w:rFonts w:asciiTheme="minorHAnsi" w:hAnsiTheme="minorHAnsi"/>
          <w:b/>
          <w:sz w:val="20"/>
          <w:szCs w:val="20"/>
          <w:lang w:eastAsia="en-US"/>
        </w:rPr>
        <w:t>The charity’s principal sources of funds (including any fundraising)</w:t>
      </w:r>
    </w:p>
    <w:p w14:paraId="17EF76D2" w14:textId="77777777" w:rsidR="008B5B7D" w:rsidRPr="008B5B7D" w:rsidRDefault="008B5B7D" w:rsidP="008B5B7D">
      <w:pPr>
        <w:spacing w:after="80"/>
        <w:rPr>
          <w:rFonts w:asciiTheme="minorHAnsi" w:hAnsiTheme="minorHAnsi"/>
          <w:sz w:val="20"/>
          <w:szCs w:val="20"/>
          <w:lang w:eastAsia="en-US"/>
        </w:rPr>
      </w:pPr>
      <w:r w:rsidRPr="008B5B7D">
        <w:rPr>
          <w:rFonts w:asciiTheme="minorHAnsi" w:hAnsiTheme="minorHAnsi"/>
          <w:sz w:val="20"/>
          <w:szCs w:val="20"/>
          <w:lang w:eastAsia="en-US"/>
        </w:rPr>
        <w:t>Personal giving and fees gained for wedding and funeral services (charged in accordance with Ely Diocese procedures), with additional funding provided by rental income, income from the village magazine and interest on investments.  A programme of fundraising events augments the church’s funds but are primarily to aid other charities i.e. our link with St Andrew’s Church, Nachingwea, Tanzania as well as a range of local, national and international aid charities.</w:t>
      </w:r>
    </w:p>
    <w:p w14:paraId="174E1219" w14:textId="12DA4801" w:rsidR="00772908" w:rsidRDefault="008B5B7D" w:rsidP="008B5B7D">
      <w:pPr>
        <w:spacing w:after="80"/>
        <w:rPr>
          <w:rFonts w:asciiTheme="minorHAnsi" w:hAnsiTheme="minorHAnsi"/>
          <w:sz w:val="20"/>
          <w:szCs w:val="20"/>
          <w:lang w:eastAsia="en-US"/>
        </w:rPr>
      </w:pPr>
      <w:r w:rsidRPr="008B5B7D">
        <w:rPr>
          <w:rFonts w:asciiTheme="minorHAnsi" w:hAnsiTheme="minorHAnsi"/>
          <w:sz w:val="20"/>
          <w:szCs w:val="20"/>
          <w:lang w:eastAsia="en-US"/>
        </w:rPr>
        <w:t>Two Stapleford charities</w:t>
      </w:r>
      <w:r>
        <w:rPr>
          <w:rFonts w:asciiTheme="minorHAnsi" w:hAnsiTheme="minorHAnsi"/>
          <w:sz w:val="20"/>
          <w:szCs w:val="20"/>
          <w:lang w:eastAsia="en-US"/>
        </w:rPr>
        <w:t>, namely the Stapleford Feoffee Charity and the Friends of St Andrew’s,</w:t>
      </w:r>
      <w:r w:rsidRPr="008B5B7D">
        <w:rPr>
          <w:rFonts w:asciiTheme="minorHAnsi" w:hAnsiTheme="minorHAnsi"/>
          <w:sz w:val="20"/>
          <w:szCs w:val="20"/>
          <w:lang w:eastAsia="en-US"/>
        </w:rPr>
        <w:t xml:space="preserve"> provide funds for the long-term maintenance of the church fabric</w:t>
      </w:r>
      <w:r w:rsidR="00587382">
        <w:rPr>
          <w:rFonts w:asciiTheme="minorHAnsi" w:hAnsiTheme="minorHAnsi"/>
          <w:sz w:val="20"/>
          <w:szCs w:val="20"/>
          <w:lang w:eastAsia="en-US"/>
        </w:rPr>
        <w:t>.</w:t>
      </w:r>
    </w:p>
    <w:p w14:paraId="424CA134" w14:textId="2C51C79E" w:rsidR="00772908" w:rsidRDefault="00426B28" w:rsidP="00772908">
      <w:pPr>
        <w:pStyle w:val="Heading3"/>
      </w:pPr>
      <w:bookmarkStart w:id="11" w:name="_Toc5606731"/>
      <w:r>
        <w:t xml:space="preserve">5.2: </w:t>
      </w:r>
      <w:r w:rsidR="004E2B6B">
        <w:t>Financial Statements</w:t>
      </w:r>
      <w:r w:rsidR="00364D6A">
        <w:t xml:space="preserve"> For the year to 31 December 2018</w:t>
      </w:r>
      <w:bookmarkEnd w:id="11"/>
    </w:p>
    <w:p w14:paraId="1D602149" w14:textId="55AD73B6" w:rsidR="002C47F0" w:rsidRDefault="008633B3" w:rsidP="0024451C">
      <w:pPr>
        <w:spacing w:after="80"/>
        <w:rPr>
          <w:rFonts w:asciiTheme="minorHAnsi" w:hAnsiTheme="minorHAnsi"/>
          <w:i/>
          <w:sz w:val="20"/>
          <w:szCs w:val="20"/>
          <w:lang w:eastAsia="en-US"/>
        </w:rPr>
      </w:pPr>
      <w:r>
        <w:rPr>
          <w:rFonts w:asciiTheme="minorHAnsi" w:hAnsiTheme="minorHAnsi"/>
          <w:i/>
          <w:sz w:val="20"/>
          <w:szCs w:val="20"/>
          <w:lang w:eastAsia="en-US"/>
        </w:rPr>
        <w:t>The tables under this heading are e</w:t>
      </w:r>
      <w:r w:rsidR="0024451C" w:rsidRPr="008B5B7D">
        <w:rPr>
          <w:rFonts w:asciiTheme="minorHAnsi" w:hAnsiTheme="minorHAnsi"/>
          <w:i/>
          <w:sz w:val="20"/>
          <w:szCs w:val="20"/>
          <w:lang w:eastAsia="en-US"/>
        </w:rPr>
        <w:t>xtracted from the Report &amp; Accounts 2018 for submission to the Charity Commission by the PCC</w:t>
      </w:r>
      <w:r w:rsidR="0024451C">
        <w:rPr>
          <w:rFonts w:asciiTheme="minorHAnsi" w:hAnsiTheme="minorHAnsi"/>
          <w:i/>
          <w:sz w:val="20"/>
          <w:szCs w:val="20"/>
          <w:lang w:eastAsia="en-US"/>
        </w:rPr>
        <w:t>.</w:t>
      </w:r>
      <w:r w:rsidR="002C47F0">
        <w:rPr>
          <w:rFonts w:asciiTheme="minorHAnsi" w:hAnsiTheme="minorHAnsi"/>
          <w:i/>
          <w:sz w:val="20"/>
          <w:szCs w:val="20"/>
          <w:lang w:eastAsia="en-US"/>
        </w:rPr>
        <w:br w:type="page"/>
      </w:r>
    </w:p>
    <w:p w14:paraId="35056D4F" w14:textId="54B38851" w:rsidR="0024451C" w:rsidRPr="00FC3030" w:rsidRDefault="00426B28" w:rsidP="0024451C">
      <w:pPr>
        <w:pStyle w:val="Heading4"/>
      </w:pPr>
      <w:bookmarkStart w:id="12" w:name="_Toc5606732"/>
      <w:r w:rsidRPr="00FC3030">
        <w:lastRenderedPageBreak/>
        <w:t xml:space="preserve">5.2.1: </w:t>
      </w:r>
      <w:r w:rsidR="0024451C" w:rsidRPr="00FC3030">
        <w:t>Statement of Financial Activities</w:t>
      </w:r>
      <w:bookmarkEnd w:id="12"/>
    </w:p>
    <w:tbl>
      <w:tblPr>
        <w:tblStyle w:val="TableGrid"/>
        <w:tblW w:w="0" w:type="auto"/>
        <w:tblLayout w:type="fixed"/>
        <w:tblLook w:val="04A0" w:firstRow="1" w:lastRow="0" w:firstColumn="1" w:lastColumn="0" w:noHBand="0" w:noVBand="1"/>
      </w:tblPr>
      <w:tblGrid>
        <w:gridCol w:w="2030"/>
        <w:gridCol w:w="1263"/>
        <w:gridCol w:w="1263"/>
        <w:gridCol w:w="1263"/>
        <w:gridCol w:w="1264"/>
      </w:tblGrid>
      <w:tr w:rsidR="008B5B7D" w:rsidRPr="008B5B7D" w14:paraId="5443D910" w14:textId="77777777" w:rsidTr="00811453">
        <w:trPr>
          <w:cantSplit/>
          <w:trHeight w:val="600"/>
          <w:tblHeader/>
        </w:trPr>
        <w:tc>
          <w:tcPr>
            <w:tcW w:w="2030" w:type="dxa"/>
            <w:vMerge w:val="restart"/>
            <w:hideMark/>
          </w:tcPr>
          <w:p w14:paraId="0EF273A7" w14:textId="77777777"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 </w:t>
            </w:r>
          </w:p>
        </w:tc>
        <w:tc>
          <w:tcPr>
            <w:tcW w:w="1263" w:type="dxa"/>
            <w:hideMark/>
          </w:tcPr>
          <w:p w14:paraId="194FFDFF" w14:textId="77777777"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Unrestricted funds</w:t>
            </w:r>
          </w:p>
        </w:tc>
        <w:tc>
          <w:tcPr>
            <w:tcW w:w="1263" w:type="dxa"/>
            <w:hideMark/>
          </w:tcPr>
          <w:p w14:paraId="2CCFDB35" w14:textId="77777777"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Restricted funds</w:t>
            </w:r>
          </w:p>
        </w:tc>
        <w:tc>
          <w:tcPr>
            <w:tcW w:w="1263" w:type="dxa"/>
            <w:hideMark/>
          </w:tcPr>
          <w:p w14:paraId="3D19433E" w14:textId="21076562"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2018</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c>
          <w:tcPr>
            <w:tcW w:w="1264" w:type="dxa"/>
            <w:hideMark/>
          </w:tcPr>
          <w:p w14:paraId="0D3563D7" w14:textId="440E5532"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2017</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r>
      <w:tr w:rsidR="008B5B7D" w:rsidRPr="008B5B7D" w14:paraId="2126F566" w14:textId="77777777" w:rsidTr="00811453">
        <w:trPr>
          <w:cantSplit/>
          <w:trHeight w:val="293"/>
          <w:tblHeader/>
        </w:trPr>
        <w:tc>
          <w:tcPr>
            <w:tcW w:w="2030" w:type="dxa"/>
            <w:vMerge/>
            <w:tcBorders>
              <w:bottom w:val="double" w:sz="4" w:space="0" w:color="auto"/>
            </w:tcBorders>
            <w:hideMark/>
          </w:tcPr>
          <w:p w14:paraId="49EB303A" w14:textId="77777777" w:rsidR="008B5B7D" w:rsidRPr="008B5B7D" w:rsidRDefault="008B5B7D" w:rsidP="0024451C">
            <w:pPr>
              <w:rPr>
                <w:rFonts w:asciiTheme="minorHAnsi" w:hAnsiTheme="minorHAnsi"/>
                <w:b/>
                <w:bCs/>
                <w:sz w:val="20"/>
                <w:szCs w:val="20"/>
                <w:lang w:eastAsia="en-US"/>
              </w:rPr>
            </w:pPr>
          </w:p>
        </w:tc>
        <w:tc>
          <w:tcPr>
            <w:tcW w:w="1263" w:type="dxa"/>
            <w:tcBorders>
              <w:bottom w:val="double" w:sz="4" w:space="0" w:color="auto"/>
            </w:tcBorders>
            <w:hideMark/>
          </w:tcPr>
          <w:p w14:paraId="1E7846C3" w14:textId="77777777"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073F657C" w14:textId="77777777"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2624F3D4" w14:textId="77777777"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4" w:type="dxa"/>
            <w:tcBorders>
              <w:bottom w:val="double" w:sz="4" w:space="0" w:color="auto"/>
            </w:tcBorders>
            <w:hideMark/>
          </w:tcPr>
          <w:p w14:paraId="72AAE52D" w14:textId="77777777" w:rsidR="008B5B7D" w:rsidRPr="008B5B7D" w:rsidRDefault="008B5B7D"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r>
      <w:tr w:rsidR="008B5B7D" w:rsidRPr="008B5B7D" w14:paraId="4B69C721" w14:textId="77777777" w:rsidTr="00811453">
        <w:trPr>
          <w:trHeight w:val="293"/>
        </w:trPr>
        <w:tc>
          <w:tcPr>
            <w:tcW w:w="2030" w:type="dxa"/>
            <w:tcBorders>
              <w:top w:val="double" w:sz="4" w:space="0" w:color="auto"/>
            </w:tcBorders>
            <w:hideMark/>
          </w:tcPr>
          <w:p w14:paraId="6EA0FBE1" w14:textId="24F26DF2"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Income</w:t>
            </w:r>
          </w:p>
        </w:tc>
        <w:tc>
          <w:tcPr>
            <w:tcW w:w="1263" w:type="dxa"/>
            <w:tcBorders>
              <w:top w:val="double" w:sz="4" w:space="0" w:color="auto"/>
            </w:tcBorders>
            <w:hideMark/>
          </w:tcPr>
          <w:p w14:paraId="63D3EB0F" w14:textId="77777777" w:rsidR="008B5B7D" w:rsidRPr="008B5B7D" w:rsidRDefault="008B5B7D" w:rsidP="0024451C">
            <w:pPr>
              <w:jc w:val="center"/>
              <w:rPr>
                <w:rFonts w:asciiTheme="minorHAnsi" w:hAnsiTheme="minorHAnsi"/>
                <w:sz w:val="20"/>
                <w:szCs w:val="20"/>
                <w:lang w:eastAsia="en-US"/>
              </w:rPr>
            </w:pPr>
          </w:p>
        </w:tc>
        <w:tc>
          <w:tcPr>
            <w:tcW w:w="1263" w:type="dxa"/>
            <w:tcBorders>
              <w:top w:val="double" w:sz="4" w:space="0" w:color="auto"/>
            </w:tcBorders>
            <w:hideMark/>
          </w:tcPr>
          <w:p w14:paraId="53ED8ACB" w14:textId="77777777" w:rsidR="008B5B7D" w:rsidRPr="008B5B7D" w:rsidRDefault="008B5B7D" w:rsidP="0024451C">
            <w:pPr>
              <w:jc w:val="center"/>
              <w:rPr>
                <w:rFonts w:asciiTheme="minorHAnsi" w:hAnsiTheme="minorHAnsi"/>
                <w:sz w:val="20"/>
                <w:szCs w:val="20"/>
                <w:lang w:eastAsia="en-US"/>
              </w:rPr>
            </w:pPr>
          </w:p>
        </w:tc>
        <w:tc>
          <w:tcPr>
            <w:tcW w:w="1263" w:type="dxa"/>
            <w:tcBorders>
              <w:top w:val="double" w:sz="4" w:space="0" w:color="auto"/>
            </w:tcBorders>
            <w:hideMark/>
          </w:tcPr>
          <w:p w14:paraId="5AF2809C" w14:textId="77777777" w:rsidR="008B5B7D" w:rsidRPr="008B5B7D" w:rsidRDefault="008B5B7D" w:rsidP="0024451C">
            <w:pPr>
              <w:jc w:val="center"/>
              <w:rPr>
                <w:rFonts w:asciiTheme="minorHAnsi" w:hAnsiTheme="minorHAnsi"/>
                <w:sz w:val="20"/>
                <w:szCs w:val="20"/>
                <w:lang w:eastAsia="en-US"/>
              </w:rPr>
            </w:pPr>
          </w:p>
        </w:tc>
        <w:tc>
          <w:tcPr>
            <w:tcW w:w="1264" w:type="dxa"/>
            <w:tcBorders>
              <w:top w:val="double" w:sz="4" w:space="0" w:color="auto"/>
            </w:tcBorders>
            <w:hideMark/>
          </w:tcPr>
          <w:p w14:paraId="243CCBF9" w14:textId="77777777" w:rsidR="008B5B7D" w:rsidRPr="008B5B7D" w:rsidRDefault="008B5B7D" w:rsidP="0024451C">
            <w:pPr>
              <w:jc w:val="center"/>
              <w:rPr>
                <w:rFonts w:asciiTheme="minorHAnsi" w:hAnsiTheme="minorHAnsi"/>
                <w:sz w:val="20"/>
                <w:szCs w:val="20"/>
                <w:lang w:eastAsia="en-US"/>
              </w:rPr>
            </w:pPr>
          </w:p>
        </w:tc>
      </w:tr>
      <w:tr w:rsidR="008B5B7D" w:rsidRPr="008B5B7D" w14:paraId="56B87F72" w14:textId="77777777" w:rsidTr="00811453">
        <w:trPr>
          <w:trHeight w:val="315"/>
        </w:trPr>
        <w:tc>
          <w:tcPr>
            <w:tcW w:w="2030" w:type="dxa"/>
            <w:hideMark/>
          </w:tcPr>
          <w:p w14:paraId="34091541"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Donations and legacies</w:t>
            </w:r>
          </w:p>
        </w:tc>
        <w:tc>
          <w:tcPr>
            <w:tcW w:w="1263" w:type="dxa"/>
            <w:hideMark/>
          </w:tcPr>
          <w:p w14:paraId="07374DA0"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53,373</w:t>
            </w:r>
          </w:p>
        </w:tc>
        <w:tc>
          <w:tcPr>
            <w:tcW w:w="1263" w:type="dxa"/>
            <w:hideMark/>
          </w:tcPr>
          <w:p w14:paraId="6FA9B97B"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23,460</w:t>
            </w:r>
          </w:p>
        </w:tc>
        <w:tc>
          <w:tcPr>
            <w:tcW w:w="1263" w:type="dxa"/>
            <w:hideMark/>
          </w:tcPr>
          <w:p w14:paraId="5D3D9307"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76,833</w:t>
            </w:r>
          </w:p>
        </w:tc>
        <w:tc>
          <w:tcPr>
            <w:tcW w:w="1264" w:type="dxa"/>
            <w:hideMark/>
          </w:tcPr>
          <w:p w14:paraId="1E3E4A63"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91,663</w:t>
            </w:r>
          </w:p>
        </w:tc>
      </w:tr>
      <w:tr w:rsidR="008B5B7D" w:rsidRPr="008B5B7D" w14:paraId="7E5E8758" w14:textId="77777777" w:rsidTr="00811453">
        <w:trPr>
          <w:trHeight w:val="315"/>
        </w:trPr>
        <w:tc>
          <w:tcPr>
            <w:tcW w:w="2030" w:type="dxa"/>
            <w:hideMark/>
          </w:tcPr>
          <w:p w14:paraId="7EFE1D30"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Charitable activities</w:t>
            </w:r>
          </w:p>
        </w:tc>
        <w:tc>
          <w:tcPr>
            <w:tcW w:w="1263" w:type="dxa"/>
            <w:hideMark/>
          </w:tcPr>
          <w:p w14:paraId="667242F2"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648</w:t>
            </w:r>
          </w:p>
        </w:tc>
        <w:tc>
          <w:tcPr>
            <w:tcW w:w="1263" w:type="dxa"/>
            <w:hideMark/>
          </w:tcPr>
          <w:p w14:paraId="487F1C8C"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0</w:t>
            </w:r>
          </w:p>
        </w:tc>
        <w:tc>
          <w:tcPr>
            <w:tcW w:w="1263" w:type="dxa"/>
            <w:hideMark/>
          </w:tcPr>
          <w:p w14:paraId="4F771082"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648</w:t>
            </w:r>
          </w:p>
        </w:tc>
        <w:tc>
          <w:tcPr>
            <w:tcW w:w="1264" w:type="dxa"/>
            <w:hideMark/>
          </w:tcPr>
          <w:p w14:paraId="25C1296A"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2,748</w:t>
            </w:r>
          </w:p>
        </w:tc>
      </w:tr>
      <w:tr w:rsidR="008B5B7D" w:rsidRPr="008B5B7D" w14:paraId="516B3793" w14:textId="77777777" w:rsidTr="00811453">
        <w:trPr>
          <w:trHeight w:val="315"/>
        </w:trPr>
        <w:tc>
          <w:tcPr>
            <w:tcW w:w="2030" w:type="dxa"/>
            <w:hideMark/>
          </w:tcPr>
          <w:p w14:paraId="0B7B31E2"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Other trading activities</w:t>
            </w:r>
          </w:p>
        </w:tc>
        <w:tc>
          <w:tcPr>
            <w:tcW w:w="1263" w:type="dxa"/>
            <w:hideMark/>
          </w:tcPr>
          <w:p w14:paraId="6C0113D9"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31,695</w:t>
            </w:r>
          </w:p>
        </w:tc>
        <w:tc>
          <w:tcPr>
            <w:tcW w:w="1263" w:type="dxa"/>
            <w:hideMark/>
          </w:tcPr>
          <w:p w14:paraId="00635436"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0</w:t>
            </w:r>
          </w:p>
        </w:tc>
        <w:tc>
          <w:tcPr>
            <w:tcW w:w="1263" w:type="dxa"/>
            <w:hideMark/>
          </w:tcPr>
          <w:p w14:paraId="7DA25023"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31,695</w:t>
            </w:r>
          </w:p>
        </w:tc>
        <w:tc>
          <w:tcPr>
            <w:tcW w:w="1264" w:type="dxa"/>
            <w:hideMark/>
          </w:tcPr>
          <w:p w14:paraId="56E95B95"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24,949</w:t>
            </w:r>
          </w:p>
        </w:tc>
      </w:tr>
      <w:tr w:rsidR="008B5B7D" w:rsidRPr="008B5B7D" w14:paraId="37241349" w14:textId="77777777" w:rsidTr="00811453">
        <w:trPr>
          <w:trHeight w:val="315"/>
        </w:trPr>
        <w:tc>
          <w:tcPr>
            <w:tcW w:w="2030" w:type="dxa"/>
            <w:hideMark/>
          </w:tcPr>
          <w:p w14:paraId="193FD114"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Investments</w:t>
            </w:r>
          </w:p>
        </w:tc>
        <w:tc>
          <w:tcPr>
            <w:tcW w:w="1263" w:type="dxa"/>
            <w:hideMark/>
          </w:tcPr>
          <w:p w14:paraId="27D89DD9"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4,063</w:t>
            </w:r>
          </w:p>
        </w:tc>
        <w:tc>
          <w:tcPr>
            <w:tcW w:w="1263" w:type="dxa"/>
            <w:hideMark/>
          </w:tcPr>
          <w:p w14:paraId="3C2C4A99"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0</w:t>
            </w:r>
          </w:p>
        </w:tc>
        <w:tc>
          <w:tcPr>
            <w:tcW w:w="1263" w:type="dxa"/>
            <w:hideMark/>
          </w:tcPr>
          <w:p w14:paraId="0A36B557"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4,063</w:t>
            </w:r>
          </w:p>
        </w:tc>
        <w:tc>
          <w:tcPr>
            <w:tcW w:w="1264" w:type="dxa"/>
            <w:hideMark/>
          </w:tcPr>
          <w:p w14:paraId="6FD77157"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3,688</w:t>
            </w:r>
          </w:p>
        </w:tc>
      </w:tr>
      <w:tr w:rsidR="008B5B7D" w:rsidRPr="008B5B7D" w14:paraId="588A18E3" w14:textId="77777777" w:rsidTr="00811453">
        <w:trPr>
          <w:trHeight w:val="315"/>
        </w:trPr>
        <w:tc>
          <w:tcPr>
            <w:tcW w:w="2030" w:type="dxa"/>
            <w:hideMark/>
          </w:tcPr>
          <w:p w14:paraId="7E04BAF2"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 </w:t>
            </w:r>
          </w:p>
        </w:tc>
        <w:tc>
          <w:tcPr>
            <w:tcW w:w="1263" w:type="dxa"/>
            <w:hideMark/>
          </w:tcPr>
          <w:p w14:paraId="014DAC44"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1BD66C18"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0BFDA1D3"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1C35D71C" w14:textId="77777777" w:rsidR="008B5B7D" w:rsidRPr="008B5B7D" w:rsidRDefault="008B5B7D" w:rsidP="0024451C">
            <w:pPr>
              <w:jc w:val="center"/>
              <w:rPr>
                <w:rFonts w:asciiTheme="minorHAnsi" w:hAnsiTheme="minorHAnsi"/>
                <w:sz w:val="20"/>
                <w:szCs w:val="20"/>
                <w:lang w:eastAsia="en-US"/>
              </w:rPr>
            </w:pPr>
          </w:p>
        </w:tc>
      </w:tr>
      <w:tr w:rsidR="008B5B7D" w:rsidRPr="008B5B7D" w14:paraId="12915832" w14:textId="77777777" w:rsidTr="00811453">
        <w:trPr>
          <w:trHeight w:val="315"/>
        </w:trPr>
        <w:tc>
          <w:tcPr>
            <w:tcW w:w="2030" w:type="dxa"/>
            <w:hideMark/>
          </w:tcPr>
          <w:p w14:paraId="44E99824" w14:textId="77777777"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Total Income</w:t>
            </w:r>
          </w:p>
        </w:tc>
        <w:tc>
          <w:tcPr>
            <w:tcW w:w="1263" w:type="dxa"/>
            <w:hideMark/>
          </w:tcPr>
          <w:p w14:paraId="1D20D881"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89,779</w:t>
            </w:r>
          </w:p>
        </w:tc>
        <w:tc>
          <w:tcPr>
            <w:tcW w:w="1263" w:type="dxa"/>
            <w:hideMark/>
          </w:tcPr>
          <w:p w14:paraId="101E9326"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23,460</w:t>
            </w:r>
          </w:p>
        </w:tc>
        <w:tc>
          <w:tcPr>
            <w:tcW w:w="1263" w:type="dxa"/>
            <w:hideMark/>
          </w:tcPr>
          <w:p w14:paraId="7FFFDAD0"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113,239</w:t>
            </w:r>
          </w:p>
        </w:tc>
        <w:tc>
          <w:tcPr>
            <w:tcW w:w="1264" w:type="dxa"/>
            <w:hideMark/>
          </w:tcPr>
          <w:p w14:paraId="157A5EBE"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123,048</w:t>
            </w:r>
          </w:p>
        </w:tc>
      </w:tr>
      <w:tr w:rsidR="008B5B7D" w:rsidRPr="008B5B7D" w14:paraId="4AE5EFA2" w14:textId="77777777" w:rsidTr="00811453">
        <w:trPr>
          <w:trHeight w:val="315"/>
        </w:trPr>
        <w:tc>
          <w:tcPr>
            <w:tcW w:w="2030" w:type="dxa"/>
            <w:hideMark/>
          </w:tcPr>
          <w:p w14:paraId="6CF14057"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 </w:t>
            </w:r>
          </w:p>
        </w:tc>
        <w:tc>
          <w:tcPr>
            <w:tcW w:w="1263" w:type="dxa"/>
            <w:hideMark/>
          </w:tcPr>
          <w:p w14:paraId="359FA796"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48ECF930"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46207C28"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6747DC93" w14:textId="77777777" w:rsidR="008B5B7D" w:rsidRPr="008B5B7D" w:rsidRDefault="008B5B7D" w:rsidP="0024451C">
            <w:pPr>
              <w:jc w:val="center"/>
              <w:rPr>
                <w:rFonts w:asciiTheme="minorHAnsi" w:hAnsiTheme="minorHAnsi"/>
                <w:sz w:val="20"/>
                <w:szCs w:val="20"/>
                <w:lang w:eastAsia="en-US"/>
              </w:rPr>
            </w:pPr>
          </w:p>
        </w:tc>
      </w:tr>
      <w:tr w:rsidR="008B5B7D" w:rsidRPr="008B5B7D" w14:paraId="0B3B3133" w14:textId="77777777" w:rsidTr="00811453">
        <w:trPr>
          <w:trHeight w:val="315"/>
        </w:trPr>
        <w:tc>
          <w:tcPr>
            <w:tcW w:w="2030" w:type="dxa"/>
            <w:hideMark/>
          </w:tcPr>
          <w:p w14:paraId="7226F9D5" w14:textId="117C948B"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Expenditure</w:t>
            </w:r>
          </w:p>
        </w:tc>
        <w:tc>
          <w:tcPr>
            <w:tcW w:w="1263" w:type="dxa"/>
            <w:hideMark/>
          </w:tcPr>
          <w:p w14:paraId="50F07AE1"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34A6F6AF"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04527577"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6A70FA32" w14:textId="77777777" w:rsidR="008B5B7D" w:rsidRPr="008B5B7D" w:rsidRDefault="008B5B7D" w:rsidP="0024451C">
            <w:pPr>
              <w:jc w:val="center"/>
              <w:rPr>
                <w:rFonts w:asciiTheme="minorHAnsi" w:hAnsiTheme="minorHAnsi"/>
                <w:sz w:val="20"/>
                <w:szCs w:val="20"/>
                <w:lang w:eastAsia="en-US"/>
              </w:rPr>
            </w:pPr>
          </w:p>
        </w:tc>
      </w:tr>
      <w:tr w:rsidR="008B5B7D" w:rsidRPr="008B5B7D" w14:paraId="5DC57E58" w14:textId="77777777" w:rsidTr="00811453">
        <w:trPr>
          <w:trHeight w:val="315"/>
        </w:trPr>
        <w:tc>
          <w:tcPr>
            <w:tcW w:w="2030" w:type="dxa"/>
            <w:hideMark/>
          </w:tcPr>
          <w:p w14:paraId="78DB2D9E"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Raising funds</w:t>
            </w:r>
          </w:p>
        </w:tc>
        <w:tc>
          <w:tcPr>
            <w:tcW w:w="1263" w:type="dxa"/>
            <w:hideMark/>
          </w:tcPr>
          <w:p w14:paraId="2E96E929"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(29,282)</w:t>
            </w:r>
          </w:p>
        </w:tc>
        <w:tc>
          <w:tcPr>
            <w:tcW w:w="1263" w:type="dxa"/>
            <w:hideMark/>
          </w:tcPr>
          <w:p w14:paraId="6E7BA3CE"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0</w:t>
            </w:r>
          </w:p>
        </w:tc>
        <w:tc>
          <w:tcPr>
            <w:tcW w:w="1263" w:type="dxa"/>
            <w:hideMark/>
          </w:tcPr>
          <w:p w14:paraId="184814D8"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(29,282)</w:t>
            </w:r>
          </w:p>
        </w:tc>
        <w:tc>
          <w:tcPr>
            <w:tcW w:w="1264" w:type="dxa"/>
            <w:hideMark/>
          </w:tcPr>
          <w:p w14:paraId="20545173"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(17,695)</w:t>
            </w:r>
          </w:p>
        </w:tc>
      </w:tr>
      <w:tr w:rsidR="008B5B7D" w:rsidRPr="008B5B7D" w14:paraId="64F525BF" w14:textId="77777777" w:rsidTr="00811453">
        <w:trPr>
          <w:trHeight w:val="315"/>
        </w:trPr>
        <w:tc>
          <w:tcPr>
            <w:tcW w:w="2030" w:type="dxa"/>
            <w:hideMark/>
          </w:tcPr>
          <w:p w14:paraId="7C8CE070"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Charitable activities</w:t>
            </w:r>
          </w:p>
        </w:tc>
        <w:tc>
          <w:tcPr>
            <w:tcW w:w="1263" w:type="dxa"/>
            <w:hideMark/>
          </w:tcPr>
          <w:p w14:paraId="4D505D21"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(69,702)</w:t>
            </w:r>
          </w:p>
        </w:tc>
        <w:tc>
          <w:tcPr>
            <w:tcW w:w="1263" w:type="dxa"/>
            <w:hideMark/>
          </w:tcPr>
          <w:p w14:paraId="1F118FA9"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(14,068)</w:t>
            </w:r>
          </w:p>
        </w:tc>
        <w:tc>
          <w:tcPr>
            <w:tcW w:w="1263" w:type="dxa"/>
            <w:hideMark/>
          </w:tcPr>
          <w:p w14:paraId="7FC1039B"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(83,770)</w:t>
            </w:r>
          </w:p>
        </w:tc>
        <w:tc>
          <w:tcPr>
            <w:tcW w:w="1264" w:type="dxa"/>
            <w:hideMark/>
          </w:tcPr>
          <w:p w14:paraId="2AB460DF"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(116,529)</w:t>
            </w:r>
          </w:p>
        </w:tc>
      </w:tr>
      <w:tr w:rsidR="008B5B7D" w:rsidRPr="008B5B7D" w14:paraId="629B70AB" w14:textId="77777777" w:rsidTr="00811453">
        <w:trPr>
          <w:trHeight w:val="315"/>
        </w:trPr>
        <w:tc>
          <w:tcPr>
            <w:tcW w:w="2030" w:type="dxa"/>
            <w:hideMark/>
          </w:tcPr>
          <w:p w14:paraId="2BB60F51"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 </w:t>
            </w:r>
          </w:p>
        </w:tc>
        <w:tc>
          <w:tcPr>
            <w:tcW w:w="1263" w:type="dxa"/>
            <w:hideMark/>
          </w:tcPr>
          <w:p w14:paraId="1303064B"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7615331A"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265664B5"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5B623BC2" w14:textId="77777777" w:rsidR="008B5B7D" w:rsidRPr="008B5B7D" w:rsidRDefault="008B5B7D" w:rsidP="0024451C">
            <w:pPr>
              <w:jc w:val="center"/>
              <w:rPr>
                <w:rFonts w:asciiTheme="minorHAnsi" w:hAnsiTheme="minorHAnsi"/>
                <w:sz w:val="20"/>
                <w:szCs w:val="20"/>
                <w:lang w:eastAsia="en-US"/>
              </w:rPr>
            </w:pPr>
          </w:p>
        </w:tc>
      </w:tr>
      <w:tr w:rsidR="008B5B7D" w:rsidRPr="008B5B7D" w14:paraId="1058A459" w14:textId="77777777" w:rsidTr="00811453">
        <w:trPr>
          <w:trHeight w:val="315"/>
        </w:trPr>
        <w:tc>
          <w:tcPr>
            <w:tcW w:w="2030" w:type="dxa"/>
            <w:hideMark/>
          </w:tcPr>
          <w:p w14:paraId="003E3F3E" w14:textId="77777777"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Total Expenditure</w:t>
            </w:r>
          </w:p>
        </w:tc>
        <w:tc>
          <w:tcPr>
            <w:tcW w:w="1263" w:type="dxa"/>
            <w:hideMark/>
          </w:tcPr>
          <w:p w14:paraId="5E4595F8"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(98,984)</w:t>
            </w:r>
          </w:p>
        </w:tc>
        <w:tc>
          <w:tcPr>
            <w:tcW w:w="1263" w:type="dxa"/>
            <w:hideMark/>
          </w:tcPr>
          <w:p w14:paraId="2E974574"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(14,068)</w:t>
            </w:r>
          </w:p>
        </w:tc>
        <w:tc>
          <w:tcPr>
            <w:tcW w:w="1263" w:type="dxa"/>
            <w:hideMark/>
          </w:tcPr>
          <w:p w14:paraId="7C503E5E"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(113,052)</w:t>
            </w:r>
          </w:p>
        </w:tc>
        <w:tc>
          <w:tcPr>
            <w:tcW w:w="1264" w:type="dxa"/>
            <w:hideMark/>
          </w:tcPr>
          <w:p w14:paraId="2D758413"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(134,224)</w:t>
            </w:r>
          </w:p>
        </w:tc>
      </w:tr>
      <w:tr w:rsidR="008B5B7D" w:rsidRPr="008B5B7D" w14:paraId="77B4DF73" w14:textId="77777777" w:rsidTr="00811453">
        <w:trPr>
          <w:trHeight w:val="315"/>
        </w:trPr>
        <w:tc>
          <w:tcPr>
            <w:tcW w:w="2030" w:type="dxa"/>
            <w:hideMark/>
          </w:tcPr>
          <w:p w14:paraId="33A59CD6"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 </w:t>
            </w:r>
          </w:p>
        </w:tc>
        <w:tc>
          <w:tcPr>
            <w:tcW w:w="1263" w:type="dxa"/>
            <w:hideMark/>
          </w:tcPr>
          <w:p w14:paraId="573CE6D2"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566FF602"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203D7DE6"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7213ABDB" w14:textId="77777777" w:rsidR="008B5B7D" w:rsidRPr="008B5B7D" w:rsidRDefault="008B5B7D" w:rsidP="0024451C">
            <w:pPr>
              <w:jc w:val="center"/>
              <w:rPr>
                <w:rFonts w:asciiTheme="minorHAnsi" w:hAnsiTheme="minorHAnsi"/>
                <w:sz w:val="20"/>
                <w:szCs w:val="20"/>
                <w:lang w:eastAsia="en-US"/>
              </w:rPr>
            </w:pPr>
          </w:p>
        </w:tc>
      </w:tr>
      <w:tr w:rsidR="008B5B7D" w:rsidRPr="008B5B7D" w14:paraId="32762B71" w14:textId="77777777" w:rsidTr="00811453">
        <w:trPr>
          <w:trHeight w:val="315"/>
        </w:trPr>
        <w:tc>
          <w:tcPr>
            <w:tcW w:w="2030" w:type="dxa"/>
            <w:hideMark/>
          </w:tcPr>
          <w:p w14:paraId="70ED3862" w14:textId="77777777"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Net gains on investments</w:t>
            </w:r>
          </w:p>
        </w:tc>
        <w:tc>
          <w:tcPr>
            <w:tcW w:w="1263" w:type="dxa"/>
            <w:hideMark/>
          </w:tcPr>
          <w:p w14:paraId="23ADC884"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(478)</w:t>
            </w:r>
          </w:p>
        </w:tc>
        <w:tc>
          <w:tcPr>
            <w:tcW w:w="1263" w:type="dxa"/>
            <w:hideMark/>
          </w:tcPr>
          <w:p w14:paraId="5CF2466B"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0</w:t>
            </w:r>
          </w:p>
        </w:tc>
        <w:tc>
          <w:tcPr>
            <w:tcW w:w="1263" w:type="dxa"/>
            <w:hideMark/>
          </w:tcPr>
          <w:p w14:paraId="5584683D"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(478)</w:t>
            </w:r>
          </w:p>
        </w:tc>
        <w:tc>
          <w:tcPr>
            <w:tcW w:w="1264" w:type="dxa"/>
            <w:hideMark/>
          </w:tcPr>
          <w:p w14:paraId="539FBF2E"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7,138</w:t>
            </w:r>
          </w:p>
        </w:tc>
      </w:tr>
      <w:tr w:rsidR="008B5B7D" w:rsidRPr="008B5B7D" w14:paraId="08345211" w14:textId="77777777" w:rsidTr="00811453">
        <w:trPr>
          <w:trHeight w:val="315"/>
        </w:trPr>
        <w:tc>
          <w:tcPr>
            <w:tcW w:w="2030" w:type="dxa"/>
            <w:hideMark/>
          </w:tcPr>
          <w:p w14:paraId="7A6D5ED2"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 </w:t>
            </w:r>
          </w:p>
        </w:tc>
        <w:tc>
          <w:tcPr>
            <w:tcW w:w="1263" w:type="dxa"/>
            <w:hideMark/>
          </w:tcPr>
          <w:p w14:paraId="13426632"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75575A63"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33337A15"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58DF43AE" w14:textId="77777777" w:rsidR="008B5B7D" w:rsidRPr="008B5B7D" w:rsidRDefault="008B5B7D" w:rsidP="0024451C">
            <w:pPr>
              <w:jc w:val="center"/>
              <w:rPr>
                <w:rFonts w:asciiTheme="minorHAnsi" w:hAnsiTheme="minorHAnsi"/>
                <w:sz w:val="20"/>
                <w:szCs w:val="20"/>
                <w:lang w:eastAsia="en-US"/>
              </w:rPr>
            </w:pPr>
          </w:p>
        </w:tc>
      </w:tr>
      <w:tr w:rsidR="008B5B7D" w:rsidRPr="008B5B7D" w14:paraId="08C2B00F" w14:textId="77777777" w:rsidTr="00811453">
        <w:trPr>
          <w:trHeight w:val="315"/>
        </w:trPr>
        <w:tc>
          <w:tcPr>
            <w:tcW w:w="2030" w:type="dxa"/>
            <w:hideMark/>
          </w:tcPr>
          <w:p w14:paraId="5A3D0036" w14:textId="77777777"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Net (Expenditure)/ Income</w:t>
            </w:r>
          </w:p>
        </w:tc>
        <w:tc>
          <w:tcPr>
            <w:tcW w:w="1263" w:type="dxa"/>
            <w:hideMark/>
          </w:tcPr>
          <w:p w14:paraId="6FD24DC5"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(9,683)</w:t>
            </w:r>
          </w:p>
        </w:tc>
        <w:tc>
          <w:tcPr>
            <w:tcW w:w="1263" w:type="dxa"/>
            <w:hideMark/>
          </w:tcPr>
          <w:p w14:paraId="71FE6A63"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9,392</w:t>
            </w:r>
          </w:p>
        </w:tc>
        <w:tc>
          <w:tcPr>
            <w:tcW w:w="1263" w:type="dxa"/>
            <w:hideMark/>
          </w:tcPr>
          <w:p w14:paraId="4844407D"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(291)</w:t>
            </w:r>
          </w:p>
        </w:tc>
        <w:tc>
          <w:tcPr>
            <w:tcW w:w="1264" w:type="dxa"/>
            <w:hideMark/>
          </w:tcPr>
          <w:p w14:paraId="7D6AE43B"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(4,038)</w:t>
            </w:r>
          </w:p>
        </w:tc>
      </w:tr>
      <w:tr w:rsidR="008B5B7D" w:rsidRPr="008B5B7D" w14:paraId="5425E98C" w14:textId="77777777" w:rsidTr="00811453">
        <w:trPr>
          <w:trHeight w:val="315"/>
        </w:trPr>
        <w:tc>
          <w:tcPr>
            <w:tcW w:w="2030" w:type="dxa"/>
            <w:hideMark/>
          </w:tcPr>
          <w:p w14:paraId="2FE8F668"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 </w:t>
            </w:r>
          </w:p>
        </w:tc>
        <w:tc>
          <w:tcPr>
            <w:tcW w:w="1263" w:type="dxa"/>
            <w:hideMark/>
          </w:tcPr>
          <w:p w14:paraId="528E3D87"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35DB46F3"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383DA920"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308E0A17" w14:textId="77777777" w:rsidR="008B5B7D" w:rsidRPr="008B5B7D" w:rsidRDefault="008B5B7D" w:rsidP="0024451C">
            <w:pPr>
              <w:jc w:val="center"/>
              <w:rPr>
                <w:rFonts w:asciiTheme="minorHAnsi" w:hAnsiTheme="minorHAnsi"/>
                <w:sz w:val="20"/>
                <w:szCs w:val="20"/>
                <w:lang w:eastAsia="en-US"/>
              </w:rPr>
            </w:pPr>
          </w:p>
        </w:tc>
      </w:tr>
      <w:tr w:rsidR="008B5B7D" w:rsidRPr="008B5B7D" w14:paraId="5108AE2A" w14:textId="77777777" w:rsidTr="00811453">
        <w:trPr>
          <w:trHeight w:val="315"/>
        </w:trPr>
        <w:tc>
          <w:tcPr>
            <w:tcW w:w="2030" w:type="dxa"/>
            <w:hideMark/>
          </w:tcPr>
          <w:p w14:paraId="4D7D8DDB" w14:textId="77777777"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Net movement in funds</w:t>
            </w:r>
          </w:p>
        </w:tc>
        <w:tc>
          <w:tcPr>
            <w:tcW w:w="1263" w:type="dxa"/>
            <w:hideMark/>
          </w:tcPr>
          <w:p w14:paraId="7BBC8600"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(9,683)</w:t>
            </w:r>
          </w:p>
        </w:tc>
        <w:tc>
          <w:tcPr>
            <w:tcW w:w="1263" w:type="dxa"/>
            <w:hideMark/>
          </w:tcPr>
          <w:p w14:paraId="0A6DBAA5"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9,392</w:t>
            </w:r>
          </w:p>
        </w:tc>
        <w:tc>
          <w:tcPr>
            <w:tcW w:w="1263" w:type="dxa"/>
            <w:hideMark/>
          </w:tcPr>
          <w:p w14:paraId="2E9DFD2C"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(291)</w:t>
            </w:r>
          </w:p>
        </w:tc>
        <w:tc>
          <w:tcPr>
            <w:tcW w:w="1264" w:type="dxa"/>
            <w:hideMark/>
          </w:tcPr>
          <w:p w14:paraId="7E06416B"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(4,038)</w:t>
            </w:r>
          </w:p>
        </w:tc>
      </w:tr>
      <w:tr w:rsidR="008B5B7D" w:rsidRPr="008B5B7D" w14:paraId="65175DD0" w14:textId="77777777" w:rsidTr="00811453">
        <w:trPr>
          <w:trHeight w:val="315"/>
        </w:trPr>
        <w:tc>
          <w:tcPr>
            <w:tcW w:w="2030" w:type="dxa"/>
            <w:hideMark/>
          </w:tcPr>
          <w:p w14:paraId="550E6AAE"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 </w:t>
            </w:r>
          </w:p>
        </w:tc>
        <w:tc>
          <w:tcPr>
            <w:tcW w:w="1263" w:type="dxa"/>
            <w:hideMark/>
          </w:tcPr>
          <w:p w14:paraId="453891C3"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263CB544"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0202B9DD"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3DA103B0" w14:textId="77777777" w:rsidR="008B5B7D" w:rsidRPr="008B5B7D" w:rsidRDefault="008B5B7D" w:rsidP="0024451C">
            <w:pPr>
              <w:jc w:val="center"/>
              <w:rPr>
                <w:rFonts w:asciiTheme="minorHAnsi" w:hAnsiTheme="minorHAnsi"/>
                <w:sz w:val="20"/>
                <w:szCs w:val="20"/>
                <w:lang w:eastAsia="en-US"/>
              </w:rPr>
            </w:pPr>
          </w:p>
        </w:tc>
      </w:tr>
      <w:tr w:rsidR="008B5B7D" w:rsidRPr="008B5B7D" w14:paraId="37D12EC5" w14:textId="77777777" w:rsidTr="00811453">
        <w:trPr>
          <w:trHeight w:val="315"/>
        </w:trPr>
        <w:tc>
          <w:tcPr>
            <w:tcW w:w="2030" w:type="dxa"/>
            <w:hideMark/>
          </w:tcPr>
          <w:p w14:paraId="4C76F477" w14:textId="77777777" w:rsidR="008B5B7D" w:rsidRPr="008B5B7D" w:rsidRDefault="008B5B7D" w:rsidP="0024451C">
            <w:pPr>
              <w:rPr>
                <w:rFonts w:asciiTheme="minorHAnsi" w:hAnsiTheme="minorHAnsi"/>
                <w:b/>
                <w:bCs/>
                <w:sz w:val="20"/>
                <w:szCs w:val="20"/>
                <w:lang w:eastAsia="en-US"/>
              </w:rPr>
            </w:pPr>
            <w:r w:rsidRPr="008B5B7D">
              <w:rPr>
                <w:rFonts w:asciiTheme="minorHAnsi" w:hAnsiTheme="minorHAnsi"/>
                <w:b/>
                <w:bCs/>
                <w:sz w:val="20"/>
                <w:szCs w:val="20"/>
                <w:lang w:eastAsia="en-US"/>
              </w:rPr>
              <w:t>Reconciliation of funds</w:t>
            </w:r>
          </w:p>
        </w:tc>
        <w:tc>
          <w:tcPr>
            <w:tcW w:w="1263" w:type="dxa"/>
            <w:hideMark/>
          </w:tcPr>
          <w:p w14:paraId="6B11C733"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2413E29F" w14:textId="77777777" w:rsidR="008B5B7D" w:rsidRPr="008B5B7D" w:rsidRDefault="008B5B7D" w:rsidP="0024451C">
            <w:pPr>
              <w:jc w:val="center"/>
              <w:rPr>
                <w:rFonts w:asciiTheme="minorHAnsi" w:hAnsiTheme="minorHAnsi"/>
                <w:sz w:val="20"/>
                <w:szCs w:val="20"/>
                <w:lang w:eastAsia="en-US"/>
              </w:rPr>
            </w:pPr>
          </w:p>
        </w:tc>
        <w:tc>
          <w:tcPr>
            <w:tcW w:w="1263" w:type="dxa"/>
            <w:hideMark/>
          </w:tcPr>
          <w:p w14:paraId="29E9A13D" w14:textId="77777777" w:rsidR="008B5B7D" w:rsidRPr="008B5B7D" w:rsidRDefault="008B5B7D" w:rsidP="0024451C">
            <w:pPr>
              <w:jc w:val="center"/>
              <w:rPr>
                <w:rFonts w:asciiTheme="minorHAnsi" w:hAnsiTheme="minorHAnsi"/>
                <w:sz w:val="20"/>
                <w:szCs w:val="20"/>
                <w:lang w:eastAsia="en-US"/>
              </w:rPr>
            </w:pPr>
          </w:p>
        </w:tc>
        <w:tc>
          <w:tcPr>
            <w:tcW w:w="1264" w:type="dxa"/>
            <w:hideMark/>
          </w:tcPr>
          <w:p w14:paraId="02DB72D6" w14:textId="77777777" w:rsidR="008B5B7D" w:rsidRPr="008B5B7D" w:rsidRDefault="008B5B7D" w:rsidP="0024451C">
            <w:pPr>
              <w:jc w:val="center"/>
              <w:rPr>
                <w:rFonts w:asciiTheme="minorHAnsi" w:hAnsiTheme="minorHAnsi"/>
                <w:sz w:val="20"/>
                <w:szCs w:val="20"/>
                <w:lang w:eastAsia="en-US"/>
              </w:rPr>
            </w:pPr>
          </w:p>
        </w:tc>
      </w:tr>
      <w:tr w:rsidR="008B5B7D" w:rsidRPr="008B5B7D" w14:paraId="2D31327A" w14:textId="77777777" w:rsidTr="00811453">
        <w:trPr>
          <w:trHeight w:val="315"/>
        </w:trPr>
        <w:tc>
          <w:tcPr>
            <w:tcW w:w="2030" w:type="dxa"/>
            <w:hideMark/>
          </w:tcPr>
          <w:p w14:paraId="6EFC09CB"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Total funds brought forward</w:t>
            </w:r>
          </w:p>
        </w:tc>
        <w:tc>
          <w:tcPr>
            <w:tcW w:w="1263" w:type="dxa"/>
            <w:hideMark/>
          </w:tcPr>
          <w:p w14:paraId="54F77EEC"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149,227</w:t>
            </w:r>
          </w:p>
        </w:tc>
        <w:tc>
          <w:tcPr>
            <w:tcW w:w="1263" w:type="dxa"/>
            <w:hideMark/>
          </w:tcPr>
          <w:p w14:paraId="35CD1361"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13,042</w:t>
            </w:r>
          </w:p>
        </w:tc>
        <w:tc>
          <w:tcPr>
            <w:tcW w:w="1263" w:type="dxa"/>
            <w:hideMark/>
          </w:tcPr>
          <w:p w14:paraId="176D3C71"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162,269</w:t>
            </w:r>
          </w:p>
        </w:tc>
        <w:tc>
          <w:tcPr>
            <w:tcW w:w="1264" w:type="dxa"/>
            <w:hideMark/>
          </w:tcPr>
          <w:p w14:paraId="54B48A79"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166,307</w:t>
            </w:r>
          </w:p>
        </w:tc>
      </w:tr>
      <w:tr w:rsidR="008B5B7D" w:rsidRPr="008B5B7D" w14:paraId="361001EB" w14:textId="77777777" w:rsidTr="00811453">
        <w:trPr>
          <w:trHeight w:val="315"/>
        </w:trPr>
        <w:tc>
          <w:tcPr>
            <w:tcW w:w="2030" w:type="dxa"/>
            <w:hideMark/>
          </w:tcPr>
          <w:p w14:paraId="536A4916" w14:textId="77777777" w:rsidR="008B5B7D" w:rsidRPr="008B5B7D" w:rsidRDefault="008B5B7D" w:rsidP="0024451C">
            <w:pPr>
              <w:rPr>
                <w:rFonts w:asciiTheme="minorHAnsi" w:hAnsiTheme="minorHAnsi"/>
                <w:sz w:val="20"/>
                <w:szCs w:val="20"/>
                <w:lang w:eastAsia="en-US"/>
              </w:rPr>
            </w:pPr>
            <w:r w:rsidRPr="008B5B7D">
              <w:rPr>
                <w:rFonts w:asciiTheme="minorHAnsi" w:hAnsiTheme="minorHAnsi"/>
                <w:sz w:val="20"/>
                <w:szCs w:val="20"/>
                <w:lang w:eastAsia="en-US"/>
              </w:rPr>
              <w:t>Total funds carried forward</w:t>
            </w:r>
          </w:p>
        </w:tc>
        <w:tc>
          <w:tcPr>
            <w:tcW w:w="1263" w:type="dxa"/>
            <w:hideMark/>
          </w:tcPr>
          <w:p w14:paraId="44D4A88C"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139,544</w:t>
            </w:r>
          </w:p>
        </w:tc>
        <w:tc>
          <w:tcPr>
            <w:tcW w:w="1263" w:type="dxa"/>
            <w:hideMark/>
          </w:tcPr>
          <w:p w14:paraId="2D52E817"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22,434</w:t>
            </w:r>
          </w:p>
        </w:tc>
        <w:tc>
          <w:tcPr>
            <w:tcW w:w="1263" w:type="dxa"/>
            <w:hideMark/>
          </w:tcPr>
          <w:p w14:paraId="609E7D0A"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161,978</w:t>
            </w:r>
          </w:p>
        </w:tc>
        <w:tc>
          <w:tcPr>
            <w:tcW w:w="1264" w:type="dxa"/>
            <w:hideMark/>
          </w:tcPr>
          <w:p w14:paraId="3B2FDBCC" w14:textId="77777777" w:rsidR="008B5B7D" w:rsidRPr="008B5B7D" w:rsidRDefault="008B5B7D" w:rsidP="0024451C">
            <w:pPr>
              <w:jc w:val="center"/>
              <w:rPr>
                <w:rFonts w:asciiTheme="minorHAnsi" w:hAnsiTheme="minorHAnsi"/>
                <w:sz w:val="20"/>
                <w:szCs w:val="20"/>
                <w:lang w:eastAsia="en-US"/>
              </w:rPr>
            </w:pPr>
            <w:r w:rsidRPr="008B5B7D">
              <w:rPr>
                <w:rFonts w:asciiTheme="minorHAnsi" w:hAnsiTheme="minorHAnsi"/>
                <w:sz w:val="20"/>
                <w:szCs w:val="20"/>
                <w:lang w:eastAsia="en-US"/>
              </w:rPr>
              <w:t>162,269</w:t>
            </w:r>
          </w:p>
        </w:tc>
      </w:tr>
    </w:tbl>
    <w:p w14:paraId="192DFD5B" w14:textId="77777777" w:rsidR="002C47F0" w:rsidRDefault="002C47F0" w:rsidP="0024451C">
      <w:pPr>
        <w:pStyle w:val="Heading4"/>
      </w:pPr>
      <w:r>
        <w:br w:type="page"/>
      </w:r>
    </w:p>
    <w:p w14:paraId="38DB5D57" w14:textId="73943E7C" w:rsidR="008B5B7D" w:rsidRDefault="00426B28" w:rsidP="0024451C">
      <w:pPr>
        <w:pStyle w:val="Heading4"/>
      </w:pPr>
      <w:bookmarkStart w:id="13" w:name="_Toc5606733"/>
      <w:r>
        <w:lastRenderedPageBreak/>
        <w:t xml:space="preserve">5.2.2: </w:t>
      </w:r>
      <w:r w:rsidR="0024451C">
        <w:t>Balance Sheet</w:t>
      </w:r>
      <w:bookmarkEnd w:id="13"/>
    </w:p>
    <w:tbl>
      <w:tblPr>
        <w:tblStyle w:val="TableGrid"/>
        <w:tblW w:w="0" w:type="auto"/>
        <w:tblLook w:val="04A0" w:firstRow="1" w:lastRow="0" w:firstColumn="1" w:lastColumn="0" w:noHBand="0" w:noVBand="1"/>
      </w:tblPr>
      <w:tblGrid>
        <w:gridCol w:w="2030"/>
        <w:gridCol w:w="1263"/>
        <w:gridCol w:w="1263"/>
        <w:gridCol w:w="1263"/>
        <w:gridCol w:w="1264"/>
      </w:tblGrid>
      <w:tr w:rsidR="0024451C" w:rsidRPr="0024451C" w14:paraId="2BD64B4C" w14:textId="77777777" w:rsidTr="00811453">
        <w:trPr>
          <w:cantSplit/>
          <w:trHeight w:val="600"/>
          <w:tblHeader/>
        </w:trPr>
        <w:tc>
          <w:tcPr>
            <w:tcW w:w="2030" w:type="dxa"/>
            <w:vMerge w:val="restart"/>
            <w:hideMark/>
          </w:tcPr>
          <w:p w14:paraId="5B0EF096" w14:textId="362D9562" w:rsidR="0024451C" w:rsidRPr="0024451C" w:rsidRDefault="0024451C" w:rsidP="0024451C">
            <w:pPr>
              <w:rPr>
                <w:rFonts w:asciiTheme="minorHAnsi" w:hAnsiTheme="minorHAnsi"/>
                <w:b/>
                <w:bCs/>
                <w:sz w:val="20"/>
                <w:szCs w:val="20"/>
                <w:lang w:eastAsia="en-US"/>
              </w:rPr>
            </w:pPr>
            <w:r w:rsidRPr="008B5B7D">
              <w:rPr>
                <w:rFonts w:asciiTheme="minorHAnsi" w:hAnsiTheme="minorHAnsi"/>
                <w:b/>
                <w:bCs/>
                <w:sz w:val="20"/>
                <w:szCs w:val="20"/>
                <w:lang w:eastAsia="en-US"/>
              </w:rPr>
              <w:t> </w:t>
            </w:r>
          </w:p>
        </w:tc>
        <w:tc>
          <w:tcPr>
            <w:tcW w:w="1263" w:type="dxa"/>
            <w:hideMark/>
          </w:tcPr>
          <w:p w14:paraId="4F8D31CB" w14:textId="63CCDEEA"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Unrestricted funds</w:t>
            </w:r>
          </w:p>
        </w:tc>
        <w:tc>
          <w:tcPr>
            <w:tcW w:w="1263" w:type="dxa"/>
            <w:hideMark/>
          </w:tcPr>
          <w:p w14:paraId="76BC2564" w14:textId="58678B9A"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Restricted funds</w:t>
            </w:r>
          </w:p>
        </w:tc>
        <w:tc>
          <w:tcPr>
            <w:tcW w:w="1263" w:type="dxa"/>
            <w:hideMark/>
          </w:tcPr>
          <w:p w14:paraId="2AF355B4" w14:textId="6005C203"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2018</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c>
          <w:tcPr>
            <w:tcW w:w="1264" w:type="dxa"/>
            <w:hideMark/>
          </w:tcPr>
          <w:p w14:paraId="542BB547" w14:textId="4E25C670"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2017</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r>
      <w:tr w:rsidR="0024451C" w:rsidRPr="0024451C" w14:paraId="603076B3" w14:textId="77777777" w:rsidTr="00811453">
        <w:trPr>
          <w:trHeight w:val="315"/>
        </w:trPr>
        <w:tc>
          <w:tcPr>
            <w:tcW w:w="2030" w:type="dxa"/>
            <w:vMerge/>
            <w:tcBorders>
              <w:bottom w:val="double" w:sz="4" w:space="0" w:color="auto"/>
            </w:tcBorders>
            <w:hideMark/>
          </w:tcPr>
          <w:p w14:paraId="571368AB" w14:textId="77777777" w:rsidR="0024451C" w:rsidRPr="0024451C" w:rsidRDefault="0024451C" w:rsidP="0024451C">
            <w:pPr>
              <w:rPr>
                <w:rFonts w:asciiTheme="minorHAnsi" w:hAnsiTheme="minorHAnsi"/>
                <w:b/>
                <w:bCs/>
                <w:sz w:val="20"/>
                <w:szCs w:val="20"/>
                <w:lang w:eastAsia="en-US"/>
              </w:rPr>
            </w:pPr>
          </w:p>
        </w:tc>
        <w:tc>
          <w:tcPr>
            <w:tcW w:w="1263" w:type="dxa"/>
            <w:tcBorders>
              <w:bottom w:val="double" w:sz="4" w:space="0" w:color="auto"/>
            </w:tcBorders>
            <w:hideMark/>
          </w:tcPr>
          <w:p w14:paraId="7731F707" w14:textId="55BB8636"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52DECC51" w14:textId="4B5F0985"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4851142B" w14:textId="5FFA5FB4"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4" w:type="dxa"/>
            <w:tcBorders>
              <w:bottom w:val="double" w:sz="4" w:space="0" w:color="auto"/>
            </w:tcBorders>
            <w:hideMark/>
          </w:tcPr>
          <w:p w14:paraId="697FA02B" w14:textId="7A7F3A19"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r>
      <w:tr w:rsidR="0024451C" w:rsidRPr="0024451C" w14:paraId="4B41BA8D" w14:textId="77777777" w:rsidTr="00811453">
        <w:trPr>
          <w:trHeight w:val="315"/>
        </w:trPr>
        <w:tc>
          <w:tcPr>
            <w:tcW w:w="2030" w:type="dxa"/>
            <w:tcBorders>
              <w:top w:val="double" w:sz="4" w:space="0" w:color="auto"/>
            </w:tcBorders>
            <w:hideMark/>
          </w:tcPr>
          <w:p w14:paraId="3E468C24"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Fixed assets</w:t>
            </w:r>
          </w:p>
        </w:tc>
        <w:tc>
          <w:tcPr>
            <w:tcW w:w="1263" w:type="dxa"/>
            <w:tcBorders>
              <w:top w:val="double" w:sz="4" w:space="0" w:color="auto"/>
            </w:tcBorders>
            <w:hideMark/>
          </w:tcPr>
          <w:p w14:paraId="140C8353" w14:textId="77777777" w:rsidR="0024451C" w:rsidRPr="0024451C" w:rsidRDefault="0024451C" w:rsidP="0024451C">
            <w:pPr>
              <w:jc w:val="center"/>
              <w:rPr>
                <w:rFonts w:asciiTheme="minorHAnsi" w:hAnsiTheme="minorHAnsi"/>
                <w:sz w:val="20"/>
                <w:szCs w:val="20"/>
                <w:lang w:eastAsia="en-US"/>
              </w:rPr>
            </w:pPr>
          </w:p>
        </w:tc>
        <w:tc>
          <w:tcPr>
            <w:tcW w:w="1263" w:type="dxa"/>
            <w:tcBorders>
              <w:top w:val="double" w:sz="4" w:space="0" w:color="auto"/>
            </w:tcBorders>
            <w:hideMark/>
          </w:tcPr>
          <w:p w14:paraId="3F16B562" w14:textId="77777777" w:rsidR="0024451C" w:rsidRPr="0024451C" w:rsidRDefault="0024451C" w:rsidP="0024451C">
            <w:pPr>
              <w:jc w:val="center"/>
              <w:rPr>
                <w:rFonts w:asciiTheme="minorHAnsi" w:hAnsiTheme="minorHAnsi"/>
                <w:sz w:val="20"/>
                <w:szCs w:val="20"/>
                <w:lang w:eastAsia="en-US"/>
              </w:rPr>
            </w:pPr>
          </w:p>
        </w:tc>
        <w:tc>
          <w:tcPr>
            <w:tcW w:w="1263" w:type="dxa"/>
            <w:tcBorders>
              <w:top w:val="double" w:sz="4" w:space="0" w:color="auto"/>
            </w:tcBorders>
            <w:hideMark/>
          </w:tcPr>
          <w:p w14:paraId="65394D36" w14:textId="77777777" w:rsidR="0024451C" w:rsidRPr="0024451C" w:rsidRDefault="0024451C" w:rsidP="0024451C">
            <w:pPr>
              <w:jc w:val="center"/>
              <w:rPr>
                <w:rFonts w:asciiTheme="minorHAnsi" w:hAnsiTheme="minorHAnsi"/>
                <w:sz w:val="20"/>
                <w:szCs w:val="20"/>
                <w:lang w:eastAsia="en-US"/>
              </w:rPr>
            </w:pPr>
          </w:p>
        </w:tc>
        <w:tc>
          <w:tcPr>
            <w:tcW w:w="1264" w:type="dxa"/>
            <w:tcBorders>
              <w:top w:val="double" w:sz="4" w:space="0" w:color="auto"/>
            </w:tcBorders>
            <w:hideMark/>
          </w:tcPr>
          <w:p w14:paraId="6253FDF0" w14:textId="77777777" w:rsidR="0024451C" w:rsidRPr="0024451C" w:rsidRDefault="0024451C" w:rsidP="0024451C">
            <w:pPr>
              <w:jc w:val="center"/>
              <w:rPr>
                <w:rFonts w:asciiTheme="minorHAnsi" w:hAnsiTheme="minorHAnsi"/>
                <w:sz w:val="20"/>
                <w:szCs w:val="20"/>
                <w:lang w:eastAsia="en-US"/>
              </w:rPr>
            </w:pPr>
          </w:p>
        </w:tc>
      </w:tr>
      <w:tr w:rsidR="0024451C" w:rsidRPr="0024451C" w14:paraId="7EAA5371" w14:textId="77777777" w:rsidTr="00811453">
        <w:trPr>
          <w:trHeight w:val="315"/>
        </w:trPr>
        <w:tc>
          <w:tcPr>
            <w:tcW w:w="2030" w:type="dxa"/>
            <w:hideMark/>
          </w:tcPr>
          <w:p w14:paraId="339E8F50"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Tangible assets</w:t>
            </w:r>
          </w:p>
        </w:tc>
        <w:tc>
          <w:tcPr>
            <w:tcW w:w="1263" w:type="dxa"/>
            <w:hideMark/>
          </w:tcPr>
          <w:p w14:paraId="66A68727"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1,953</w:t>
            </w:r>
          </w:p>
        </w:tc>
        <w:tc>
          <w:tcPr>
            <w:tcW w:w="1263" w:type="dxa"/>
            <w:hideMark/>
          </w:tcPr>
          <w:p w14:paraId="1D9BE300"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006025D6"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1,953</w:t>
            </w:r>
          </w:p>
        </w:tc>
        <w:tc>
          <w:tcPr>
            <w:tcW w:w="1264" w:type="dxa"/>
            <w:hideMark/>
          </w:tcPr>
          <w:p w14:paraId="03982404"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r>
      <w:tr w:rsidR="0024451C" w:rsidRPr="0024451C" w14:paraId="105D36A7" w14:textId="77777777" w:rsidTr="00811453">
        <w:trPr>
          <w:trHeight w:val="315"/>
        </w:trPr>
        <w:tc>
          <w:tcPr>
            <w:tcW w:w="2030" w:type="dxa"/>
            <w:hideMark/>
          </w:tcPr>
          <w:p w14:paraId="675001C8"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Investments</w:t>
            </w:r>
          </w:p>
        </w:tc>
        <w:tc>
          <w:tcPr>
            <w:tcW w:w="1263" w:type="dxa"/>
            <w:hideMark/>
          </w:tcPr>
          <w:p w14:paraId="45E304B8"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95,530</w:t>
            </w:r>
          </w:p>
        </w:tc>
        <w:tc>
          <w:tcPr>
            <w:tcW w:w="1263" w:type="dxa"/>
            <w:hideMark/>
          </w:tcPr>
          <w:p w14:paraId="3138D4B2"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6C447FF0"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95,530</w:t>
            </w:r>
          </w:p>
        </w:tc>
        <w:tc>
          <w:tcPr>
            <w:tcW w:w="1264" w:type="dxa"/>
            <w:hideMark/>
          </w:tcPr>
          <w:p w14:paraId="1AECFAC6"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96,008</w:t>
            </w:r>
          </w:p>
        </w:tc>
      </w:tr>
      <w:tr w:rsidR="0024451C" w:rsidRPr="0024451C" w14:paraId="4466E551" w14:textId="77777777" w:rsidTr="00811453">
        <w:trPr>
          <w:trHeight w:val="315"/>
        </w:trPr>
        <w:tc>
          <w:tcPr>
            <w:tcW w:w="2030" w:type="dxa"/>
            <w:hideMark/>
          </w:tcPr>
          <w:p w14:paraId="63066B66"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Sub-total</w:t>
            </w:r>
          </w:p>
        </w:tc>
        <w:tc>
          <w:tcPr>
            <w:tcW w:w="1263" w:type="dxa"/>
            <w:hideMark/>
          </w:tcPr>
          <w:p w14:paraId="762E60D2"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97,483</w:t>
            </w:r>
          </w:p>
        </w:tc>
        <w:tc>
          <w:tcPr>
            <w:tcW w:w="1263" w:type="dxa"/>
            <w:hideMark/>
          </w:tcPr>
          <w:p w14:paraId="6C45606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3C915DD0"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97,483</w:t>
            </w:r>
          </w:p>
        </w:tc>
        <w:tc>
          <w:tcPr>
            <w:tcW w:w="1264" w:type="dxa"/>
            <w:hideMark/>
          </w:tcPr>
          <w:p w14:paraId="2FC8C629"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96,008</w:t>
            </w:r>
          </w:p>
        </w:tc>
      </w:tr>
      <w:tr w:rsidR="0024451C" w:rsidRPr="0024451C" w14:paraId="2C5FBD71" w14:textId="77777777" w:rsidTr="00811453">
        <w:trPr>
          <w:trHeight w:val="315"/>
        </w:trPr>
        <w:tc>
          <w:tcPr>
            <w:tcW w:w="2030" w:type="dxa"/>
            <w:hideMark/>
          </w:tcPr>
          <w:p w14:paraId="3A7826C6"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3D93B733"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6E7EEA6"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ABB4F50"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2EDE9751" w14:textId="77777777" w:rsidR="0024451C" w:rsidRPr="0024451C" w:rsidRDefault="0024451C" w:rsidP="0024451C">
            <w:pPr>
              <w:jc w:val="center"/>
              <w:rPr>
                <w:rFonts w:asciiTheme="minorHAnsi" w:hAnsiTheme="minorHAnsi"/>
                <w:sz w:val="20"/>
                <w:szCs w:val="20"/>
                <w:lang w:eastAsia="en-US"/>
              </w:rPr>
            </w:pPr>
          </w:p>
        </w:tc>
      </w:tr>
      <w:tr w:rsidR="0024451C" w:rsidRPr="0024451C" w14:paraId="263EEBE2" w14:textId="77777777" w:rsidTr="00811453">
        <w:trPr>
          <w:trHeight w:val="315"/>
        </w:trPr>
        <w:tc>
          <w:tcPr>
            <w:tcW w:w="2030" w:type="dxa"/>
            <w:hideMark/>
          </w:tcPr>
          <w:p w14:paraId="6FF368AC"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Current assets</w:t>
            </w:r>
          </w:p>
        </w:tc>
        <w:tc>
          <w:tcPr>
            <w:tcW w:w="1263" w:type="dxa"/>
            <w:hideMark/>
          </w:tcPr>
          <w:p w14:paraId="68556C69"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302CEBFC"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4665F558"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5081FFCB" w14:textId="77777777" w:rsidR="0024451C" w:rsidRPr="0024451C" w:rsidRDefault="0024451C" w:rsidP="0024451C">
            <w:pPr>
              <w:jc w:val="center"/>
              <w:rPr>
                <w:rFonts w:asciiTheme="minorHAnsi" w:hAnsiTheme="minorHAnsi"/>
                <w:sz w:val="20"/>
                <w:szCs w:val="20"/>
                <w:lang w:eastAsia="en-US"/>
              </w:rPr>
            </w:pPr>
          </w:p>
        </w:tc>
      </w:tr>
      <w:tr w:rsidR="0024451C" w:rsidRPr="0024451C" w14:paraId="1E914454" w14:textId="77777777" w:rsidTr="00811453">
        <w:trPr>
          <w:trHeight w:val="315"/>
        </w:trPr>
        <w:tc>
          <w:tcPr>
            <w:tcW w:w="2030" w:type="dxa"/>
            <w:hideMark/>
          </w:tcPr>
          <w:p w14:paraId="56EC0E79"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Debtors</w:t>
            </w:r>
          </w:p>
        </w:tc>
        <w:tc>
          <w:tcPr>
            <w:tcW w:w="1263" w:type="dxa"/>
            <w:hideMark/>
          </w:tcPr>
          <w:p w14:paraId="07DCBF75"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2,845</w:t>
            </w:r>
          </w:p>
        </w:tc>
        <w:tc>
          <w:tcPr>
            <w:tcW w:w="1263" w:type="dxa"/>
            <w:hideMark/>
          </w:tcPr>
          <w:p w14:paraId="3AA98F65"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15EEEFC2"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2,845</w:t>
            </w:r>
          </w:p>
        </w:tc>
        <w:tc>
          <w:tcPr>
            <w:tcW w:w="1264" w:type="dxa"/>
            <w:hideMark/>
          </w:tcPr>
          <w:p w14:paraId="0A70A5B2"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3,109</w:t>
            </w:r>
          </w:p>
        </w:tc>
      </w:tr>
      <w:tr w:rsidR="0024451C" w:rsidRPr="0024451C" w14:paraId="666D6F82" w14:textId="77777777" w:rsidTr="00811453">
        <w:trPr>
          <w:trHeight w:val="315"/>
        </w:trPr>
        <w:tc>
          <w:tcPr>
            <w:tcW w:w="2030" w:type="dxa"/>
            <w:hideMark/>
          </w:tcPr>
          <w:p w14:paraId="45F719DD"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Cash at bank and in hand</w:t>
            </w:r>
          </w:p>
        </w:tc>
        <w:tc>
          <w:tcPr>
            <w:tcW w:w="1263" w:type="dxa"/>
            <w:hideMark/>
          </w:tcPr>
          <w:p w14:paraId="531A5EA1"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51,533</w:t>
            </w:r>
          </w:p>
        </w:tc>
        <w:tc>
          <w:tcPr>
            <w:tcW w:w="1263" w:type="dxa"/>
            <w:hideMark/>
          </w:tcPr>
          <w:p w14:paraId="35AD2CF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3" w:type="dxa"/>
            <w:hideMark/>
          </w:tcPr>
          <w:p w14:paraId="4FA3D255"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73,967</w:t>
            </w:r>
          </w:p>
        </w:tc>
        <w:tc>
          <w:tcPr>
            <w:tcW w:w="1264" w:type="dxa"/>
            <w:hideMark/>
          </w:tcPr>
          <w:p w14:paraId="5AC8DA59"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71,394</w:t>
            </w:r>
          </w:p>
        </w:tc>
      </w:tr>
      <w:tr w:rsidR="0024451C" w:rsidRPr="0024451C" w14:paraId="551B0B54" w14:textId="77777777" w:rsidTr="00811453">
        <w:trPr>
          <w:trHeight w:val="315"/>
        </w:trPr>
        <w:tc>
          <w:tcPr>
            <w:tcW w:w="2030" w:type="dxa"/>
            <w:hideMark/>
          </w:tcPr>
          <w:p w14:paraId="0F5BACA4"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Sub-total</w:t>
            </w:r>
          </w:p>
        </w:tc>
        <w:tc>
          <w:tcPr>
            <w:tcW w:w="1263" w:type="dxa"/>
            <w:hideMark/>
          </w:tcPr>
          <w:p w14:paraId="10564A8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54,378</w:t>
            </w:r>
          </w:p>
        </w:tc>
        <w:tc>
          <w:tcPr>
            <w:tcW w:w="1263" w:type="dxa"/>
            <w:hideMark/>
          </w:tcPr>
          <w:p w14:paraId="5976E84D"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3" w:type="dxa"/>
            <w:hideMark/>
          </w:tcPr>
          <w:p w14:paraId="41BAAD16"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76,812</w:t>
            </w:r>
          </w:p>
        </w:tc>
        <w:tc>
          <w:tcPr>
            <w:tcW w:w="1264" w:type="dxa"/>
            <w:hideMark/>
          </w:tcPr>
          <w:p w14:paraId="318EFA09"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74,503</w:t>
            </w:r>
          </w:p>
        </w:tc>
      </w:tr>
      <w:tr w:rsidR="0024451C" w:rsidRPr="0024451C" w14:paraId="0BD32D32" w14:textId="77777777" w:rsidTr="00811453">
        <w:trPr>
          <w:trHeight w:val="315"/>
        </w:trPr>
        <w:tc>
          <w:tcPr>
            <w:tcW w:w="2030" w:type="dxa"/>
            <w:hideMark/>
          </w:tcPr>
          <w:p w14:paraId="098E6A1D"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338435FA"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7217922E"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0D4FF12A"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4EE394E0" w14:textId="77777777" w:rsidR="0024451C" w:rsidRPr="0024451C" w:rsidRDefault="0024451C" w:rsidP="0024451C">
            <w:pPr>
              <w:jc w:val="center"/>
              <w:rPr>
                <w:rFonts w:asciiTheme="minorHAnsi" w:hAnsiTheme="minorHAnsi"/>
                <w:sz w:val="20"/>
                <w:szCs w:val="20"/>
                <w:lang w:eastAsia="en-US"/>
              </w:rPr>
            </w:pPr>
          </w:p>
        </w:tc>
      </w:tr>
      <w:tr w:rsidR="0024451C" w:rsidRPr="0024451C" w14:paraId="7DADC8FE" w14:textId="77777777" w:rsidTr="00811453">
        <w:trPr>
          <w:trHeight w:val="315"/>
        </w:trPr>
        <w:tc>
          <w:tcPr>
            <w:tcW w:w="2030" w:type="dxa"/>
            <w:hideMark/>
          </w:tcPr>
          <w:p w14:paraId="3F798625"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Current liabilities</w:t>
            </w:r>
          </w:p>
        </w:tc>
        <w:tc>
          <w:tcPr>
            <w:tcW w:w="1263" w:type="dxa"/>
            <w:hideMark/>
          </w:tcPr>
          <w:p w14:paraId="3378AA33"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372644A3"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52240073"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4A321072" w14:textId="77777777" w:rsidR="0024451C" w:rsidRPr="0024451C" w:rsidRDefault="0024451C" w:rsidP="0024451C">
            <w:pPr>
              <w:jc w:val="center"/>
              <w:rPr>
                <w:rFonts w:asciiTheme="minorHAnsi" w:hAnsiTheme="minorHAnsi"/>
                <w:sz w:val="20"/>
                <w:szCs w:val="20"/>
                <w:lang w:eastAsia="en-US"/>
              </w:rPr>
            </w:pPr>
          </w:p>
        </w:tc>
      </w:tr>
      <w:tr w:rsidR="0024451C" w:rsidRPr="0024451C" w14:paraId="6EABBCBD" w14:textId="77777777" w:rsidTr="00811453">
        <w:trPr>
          <w:trHeight w:val="315"/>
        </w:trPr>
        <w:tc>
          <w:tcPr>
            <w:tcW w:w="2030" w:type="dxa"/>
            <w:hideMark/>
          </w:tcPr>
          <w:p w14:paraId="0F04A17A"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Creditors: amounts falling due within one year</w:t>
            </w:r>
          </w:p>
        </w:tc>
        <w:tc>
          <w:tcPr>
            <w:tcW w:w="1263" w:type="dxa"/>
            <w:hideMark/>
          </w:tcPr>
          <w:p w14:paraId="63507A3A"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(12,317)</w:t>
            </w:r>
          </w:p>
        </w:tc>
        <w:tc>
          <w:tcPr>
            <w:tcW w:w="1263" w:type="dxa"/>
            <w:hideMark/>
          </w:tcPr>
          <w:p w14:paraId="216DF7B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12C5BA05"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(12,317)</w:t>
            </w:r>
          </w:p>
        </w:tc>
        <w:tc>
          <w:tcPr>
            <w:tcW w:w="1264" w:type="dxa"/>
            <w:hideMark/>
          </w:tcPr>
          <w:p w14:paraId="467E19A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(8,242)</w:t>
            </w:r>
          </w:p>
        </w:tc>
      </w:tr>
      <w:tr w:rsidR="0024451C" w:rsidRPr="0024451C" w14:paraId="2EF0CC82" w14:textId="77777777" w:rsidTr="00811453">
        <w:trPr>
          <w:trHeight w:val="315"/>
        </w:trPr>
        <w:tc>
          <w:tcPr>
            <w:tcW w:w="2030" w:type="dxa"/>
            <w:hideMark/>
          </w:tcPr>
          <w:p w14:paraId="4D749605"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431F822A"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2AD16FE2"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3FBDF6C9"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75B15402" w14:textId="77777777" w:rsidR="0024451C" w:rsidRPr="0024451C" w:rsidRDefault="0024451C" w:rsidP="0024451C">
            <w:pPr>
              <w:jc w:val="center"/>
              <w:rPr>
                <w:rFonts w:asciiTheme="minorHAnsi" w:hAnsiTheme="minorHAnsi"/>
                <w:sz w:val="20"/>
                <w:szCs w:val="20"/>
                <w:lang w:eastAsia="en-US"/>
              </w:rPr>
            </w:pPr>
          </w:p>
        </w:tc>
      </w:tr>
      <w:tr w:rsidR="0024451C" w:rsidRPr="0024451C" w14:paraId="4C8DE89E" w14:textId="77777777" w:rsidTr="00811453">
        <w:trPr>
          <w:trHeight w:val="315"/>
        </w:trPr>
        <w:tc>
          <w:tcPr>
            <w:tcW w:w="2030" w:type="dxa"/>
            <w:hideMark/>
          </w:tcPr>
          <w:p w14:paraId="66E273C3"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Net current assets</w:t>
            </w:r>
          </w:p>
        </w:tc>
        <w:tc>
          <w:tcPr>
            <w:tcW w:w="1263" w:type="dxa"/>
            <w:hideMark/>
          </w:tcPr>
          <w:p w14:paraId="7DAEC448"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42,061</w:t>
            </w:r>
          </w:p>
        </w:tc>
        <w:tc>
          <w:tcPr>
            <w:tcW w:w="1263" w:type="dxa"/>
            <w:hideMark/>
          </w:tcPr>
          <w:p w14:paraId="34AD003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3" w:type="dxa"/>
            <w:hideMark/>
          </w:tcPr>
          <w:p w14:paraId="6BEEBDD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64,495</w:t>
            </w:r>
          </w:p>
        </w:tc>
        <w:tc>
          <w:tcPr>
            <w:tcW w:w="1264" w:type="dxa"/>
            <w:hideMark/>
          </w:tcPr>
          <w:p w14:paraId="40F68660"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66,261</w:t>
            </w:r>
          </w:p>
        </w:tc>
      </w:tr>
      <w:tr w:rsidR="0024451C" w:rsidRPr="0024451C" w14:paraId="686CD516" w14:textId="77777777" w:rsidTr="00811453">
        <w:trPr>
          <w:trHeight w:val="315"/>
        </w:trPr>
        <w:tc>
          <w:tcPr>
            <w:tcW w:w="2030" w:type="dxa"/>
            <w:hideMark/>
          </w:tcPr>
          <w:p w14:paraId="7B21C3C5"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60CE0392"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5A6BE0A3"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7795BCEE"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467DEFFF" w14:textId="77777777" w:rsidR="0024451C" w:rsidRPr="0024451C" w:rsidRDefault="0024451C" w:rsidP="0024451C">
            <w:pPr>
              <w:jc w:val="center"/>
              <w:rPr>
                <w:rFonts w:asciiTheme="minorHAnsi" w:hAnsiTheme="minorHAnsi"/>
                <w:sz w:val="20"/>
                <w:szCs w:val="20"/>
                <w:lang w:eastAsia="en-US"/>
              </w:rPr>
            </w:pPr>
          </w:p>
        </w:tc>
      </w:tr>
      <w:tr w:rsidR="0024451C" w:rsidRPr="0024451C" w14:paraId="004FCB2F" w14:textId="77777777" w:rsidTr="00811453">
        <w:trPr>
          <w:trHeight w:val="315"/>
        </w:trPr>
        <w:tc>
          <w:tcPr>
            <w:tcW w:w="2030" w:type="dxa"/>
            <w:hideMark/>
          </w:tcPr>
          <w:p w14:paraId="3237A9D3"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Total assets less current liabilities</w:t>
            </w:r>
          </w:p>
        </w:tc>
        <w:tc>
          <w:tcPr>
            <w:tcW w:w="1263" w:type="dxa"/>
            <w:hideMark/>
          </w:tcPr>
          <w:p w14:paraId="2E56D60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139,544</w:t>
            </w:r>
          </w:p>
        </w:tc>
        <w:tc>
          <w:tcPr>
            <w:tcW w:w="1263" w:type="dxa"/>
            <w:hideMark/>
          </w:tcPr>
          <w:p w14:paraId="545E9474"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3" w:type="dxa"/>
            <w:hideMark/>
          </w:tcPr>
          <w:p w14:paraId="4B71F6EA"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161,978</w:t>
            </w:r>
          </w:p>
        </w:tc>
        <w:tc>
          <w:tcPr>
            <w:tcW w:w="1264" w:type="dxa"/>
            <w:hideMark/>
          </w:tcPr>
          <w:p w14:paraId="6E1A4180"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162,269</w:t>
            </w:r>
          </w:p>
        </w:tc>
      </w:tr>
      <w:tr w:rsidR="0024451C" w:rsidRPr="0024451C" w14:paraId="66FD8F28" w14:textId="77777777" w:rsidTr="00811453">
        <w:trPr>
          <w:trHeight w:val="315"/>
        </w:trPr>
        <w:tc>
          <w:tcPr>
            <w:tcW w:w="2030" w:type="dxa"/>
            <w:hideMark/>
          </w:tcPr>
          <w:p w14:paraId="10326AF9"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6D26B310"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00B0544B"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079E6EE2"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641078F7" w14:textId="77777777" w:rsidR="0024451C" w:rsidRPr="0024451C" w:rsidRDefault="0024451C" w:rsidP="0024451C">
            <w:pPr>
              <w:jc w:val="center"/>
              <w:rPr>
                <w:rFonts w:asciiTheme="minorHAnsi" w:hAnsiTheme="minorHAnsi"/>
                <w:sz w:val="20"/>
                <w:szCs w:val="20"/>
                <w:lang w:eastAsia="en-US"/>
              </w:rPr>
            </w:pPr>
          </w:p>
        </w:tc>
      </w:tr>
      <w:tr w:rsidR="0024451C" w:rsidRPr="0024451C" w14:paraId="3C3FB789" w14:textId="77777777" w:rsidTr="00811453">
        <w:trPr>
          <w:trHeight w:val="315"/>
        </w:trPr>
        <w:tc>
          <w:tcPr>
            <w:tcW w:w="2030" w:type="dxa"/>
            <w:hideMark/>
          </w:tcPr>
          <w:p w14:paraId="2869D796"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Total net assets</w:t>
            </w:r>
          </w:p>
        </w:tc>
        <w:tc>
          <w:tcPr>
            <w:tcW w:w="1263" w:type="dxa"/>
            <w:hideMark/>
          </w:tcPr>
          <w:p w14:paraId="79C0C9A3"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139,544</w:t>
            </w:r>
          </w:p>
        </w:tc>
        <w:tc>
          <w:tcPr>
            <w:tcW w:w="1263" w:type="dxa"/>
            <w:hideMark/>
          </w:tcPr>
          <w:p w14:paraId="74047D81"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3" w:type="dxa"/>
            <w:hideMark/>
          </w:tcPr>
          <w:p w14:paraId="6B4FB17A"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161,978</w:t>
            </w:r>
          </w:p>
        </w:tc>
        <w:tc>
          <w:tcPr>
            <w:tcW w:w="1264" w:type="dxa"/>
            <w:hideMark/>
          </w:tcPr>
          <w:p w14:paraId="6B5879A6"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162,269</w:t>
            </w:r>
          </w:p>
        </w:tc>
      </w:tr>
      <w:tr w:rsidR="0024451C" w:rsidRPr="0024451C" w14:paraId="50E80CB8" w14:textId="77777777" w:rsidTr="00811453">
        <w:trPr>
          <w:trHeight w:val="315"/>
        </w:trPr>
        <w:tc>
          <w:tcPr>
            <w:tcW w:w="2030" w:type="dxa"/>
            <w:hideMark/>
          </w:tcPr>
          <w:p w14:paraId="7370E1B3"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3B691013"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489A782D"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90136EE"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6EA52778" w14:textId="77777777" w:rsidR="0024451C" w:rsidRPr="0024451C" w:rsidRDefault="0024451C" w:rsidP="0024451C">
            <w:pPr>
              <w:jc w:val="center"/>
              <w:rPr>
                <w:rFonts w:asciiTheme="minorHAnsi" w:hAnsiTheme="minorHAnsi"/>
                <w:sz w:val="20"/>
                <w:szCs w:val="20"/>
                <w:lang w:eastAsia="en-US"/>
              </w:rPr>
            </w:pPr>
          </w:p>
        </w:tc>
      </w:tr>
      <w:tr w:rsidR="0024451C" w:rsidRPr="0024451C" w14:paraId="31FE8DAA" w14:textId="77777777" w:rsidTr="00811453">
        <w:trPr>
          <w:trHeight w:val="315"/>
        </w:trPr>
        <w:tc>
          <w:tcPr>
            <w:tcW w:w="2030" w:type="dxa"/>
            <w:hideMark/>
          </w:tcPr>
          <w:p w14:paraId="713CDEDC"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The funds of the charity</w:t>
            </w:r>
          </w:p>
        </w:tc>
        <w:tc>
          <w:tcPr>
            <w:tcW w:w="1263" w:type="dxa"/>
            <w:hideMark/>
          </w:tcPr>
          <w:p w14:paraId="45B2C110"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75A55AC6"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3986792"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68CA3FCD" w14:textId="77777777" w:rsidR="0024451C" w:rsidRPr="0024451C" w:rsidRDefault="0024451C" w:rsidP="0024451C">
            <w:pPr>
              <w:jc w:val="center"/>
              <w:rPr>
                <w:rFonts w:asciiTheme="minorHAnsi" w:hAnsiTheme="minorHAnsi"/>
                <w:sz w:val="20"/>
                <w:szCs w:val="20"/>
                <w:lang w:eastAsia="en-US"/>
              </w:rPr>
            </w:pPr>
          </w:p>
        </w:tc>
      </w:tr>
      <w:tr w:rsidR="0024451C" w:rsidRPr="0024451C" w14:paraId="3CEA0521" w14:textId="77777777" w:rsidTr="00811453">
        <w:trPr>
          <w:trHeight w:val="315"/>
        </w:trPr>
        <w:tc>
          <w:tcPr>
            <w:tcW w:w="2030" w:type="dxa"/>
            <w:hideMark/>
          </w:tcPr>
          <w:p w14:paraId="0D8D85B5"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3C9DD810"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0E76AFF0"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7A4840A8"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40E56F42" w14:textId="77777777" w:rsidR="0024451C" w:rsidRPr="0024451C" w:rsidRDefault="0024451C" w:rsidP="0024451C">
            <w:pPr>
              <w:jc w:val="center"/>
              <w:rPr>
                <w:rFonts w:asciiTheme="minorHAnsi" w:hAnsiTheme="minorHAnsi"/>
                <w:sz w:val="20"/>
                <w:szCs w:val="20"/>
                <w:lang w:eastAsia="en-US"/>
              </w:rPr>
            </w:pPr>
          </w:p>
        </w:tc>
      </w:tr>
      <w:tr w:rsidR="0024451C" w:rsidRPr="0024451C" w14:paraId="3EE78511" w14:textId="77777777" w:rsidTr="00811453">
        <w:trPr>
          <w:trHeight w:val="315"/>
        </w:trPr>
        <w:tc>
          <w:tcPr>
            <w:tcW w:w="2030" w:type="dxa"/>
            <w:hideMark/>
          </w:tcPr>
          <w:p w14:paraId="78D387C5"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Restricted funds</w:t>
            </w:r>
          </w:p>
        </w:tc>
        <w:tc>
          <w:tcPr>
            <w:tcW w:w="1263" w:type="dxa"/>
            <w:hideMark/>
          </w:tcPr>
          <w:p w14:paraId="09A4F821"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18CFC2A3"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3" w:type="dxa"/>
            <w:hideMark/>
          </w:tcPr>
          <w:p w14:paraId="756AA6FA"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4" w:type="dxa"/>
            <w:hideMark/>
          </w:tcPr>
          <w:p w14:paraId="1794B4C4"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13,042</w:t>
            </w:r>
          </w:p>
        </w:tc>
      </w:tr>
      <w:tr w:rsidR="0024451C" w:rsidRPr="0024451C" w14:paraId="714E4CEA" w14:textId="77777777" w:rsidTr="00811453">
        <w:trPr>
          <w:trHeight w:val="315"/>
        </w:trPr>
        <w:tc>
          <w:tcPr>
            <w:tcW w:w="2030" w:type="dxa"/>
            <w:hideMark/>
          </w:tcPr>
          <w:p w14:paraId="52E8AA0D"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Unrestricted funds</w:t>
            </w:r>
          </w:p>
        </w:tc>
        <w:tc>
          <w:tcPr>
            <w:tcW w:w="1263" w:type="dxa"/>
            <w:hideMark/>
          </w:tcPr>
          <w:p w14:paraId="5810A3E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139,544</w:t>
            </w:r>
          </w:p>
        </w:tc>
        <w:tc>
          <w:tcPr>
            <w:tcW w:w="1263" w:type="dxa"/>
            <w:hideMark/>
          </w:tcPr>
          <w:p w14:paraId="116DBB9A"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39C2CA21"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139,544</w:t>
            </w:r>
          </w:p>
        </w:tc>
        <w:tc>
          <w:tcPr>
            <w:tcW w:w="1264" w:type="dxa"/>
            <w:hideMark/>
          </w:tcPr>
          <w:p w14:paraId="00D11CE6"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149,227</w:t>
            </w:r>
          </w:p>
        </w:tc>
      </w:tr>
      <w:tr w:rsidR="0024451C" w:rsidRPr="0024451C" w14:paraId="5EDF1AF1" w14:textId="77777777" w:rsidTr="00811453">
        <w:trPr>
          <w:trHeight w:val="315"/>
        </w:trPr>
        <w:tc>
          <w:tcPr>
            <w:tcW w:w="2030" w:type="dxa"/>
            <w:hideMark/>
          </w:tcPr>
          <w:p w14:paraId="63E99109"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20CA6F57"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111E1E78"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4B83AE78"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15C9195F" w14:textId="77777777" w:rsidR="0024451C" w:rsidRPr="0024451C" w:rsidRDefault="0024451C" w:rsidP="0024451C">
            <w:pPr>
              <w:jc w:val="center"/>
              <w:rPr>
                <w:rFonts w:asciiTheme="minorHAnsi" w:hAnsiTheme="minorHAnsi"/>
                <w:sz w:val="20"/>
                <w:szCs w:val="20"/>
                <w:lang w:eastAsia="en-US"/>
              </w:rPr>
            </w:pPr>
          </w:p>
        </w:tc>
      </w:tr>
      <w:tr w:rsidR="0024451C" w:rsidRPr="0024451C" w14:paraId="613693C7" w14:textId="77777777" w:rsidTr="00811453">
        <w:trPr>
          <w:trHeight w:val="315"/>
        </w:trPr>
        <w:tc>
          <w:tcPr>
            <w:tcW w:w="2030" w:type="dxa"/>
            <w:hideMark/>
          </w:tcPr>
          <w:p w14:paraId="301969B1" w14:textId="77777777" w:rsidR="0024451C" w:rsidRPr="0024451C" w:rsidRDefault="0024451C" w:rsidP="0024451C">
            <w:pPr>
              <w:rPr>
                <w:rFonts w:asciiTheme="minorHAnsi" w:hAnsiTheme="minorHAnsi"/>
                <w:b/>
                <w:bCs/>
                <w:sz w:val="20"/>
                <w:szCs w:val="20"/>
                <w:lang w:eastAsia="en-US"/>
              </w:rPr>
            </w:pPr>
            <w:r w:rsidRPr="0024451C">
              <w:rPr>
                <w:rFonts w:asciiTheme="minorHAnsi" w:hAnsiTheme="minorHAnsi"/>
                <w:b/>
                <w:bCs/>
                <w:sz w:val="20"/>
                <w:szCs w:val="20"/>
                <w:lang w:eastAsia="en-US"/>
              </w:rPr>
              <w:t>Total funds</w:t>
            </w:r>
          </w:p>
        </w:tc>
        <w:tc>
          <w:tcPr>
            <w:tcW w:w="1263" w:type="dxa"/>
            <w:hideMark/>
          </w:tcPr>
          <w:p w14:paraId="2B4CC7F4"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139,544</w:t>
            </w:r>
          </w:p>
        </w:tc>
        <w:tc>
          <w:tcPr>
            <w:tcW w:w="1263" w:type="dxa"/>
            <w:hideMark/>
          </w:tcPr>
          <w:p w14:paraId="3B9FAB5D"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22,434</w:t>
            </w:r>
          </w:p>
        </w:tc>
        <w:tc>
          <w:tcPr>
            <w:tcW w:w="1263" w:type="dxa"/>
            <w:hideMark/>
          </w:tcPr>
          <w:p w14:paraId="777DF2D0"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161,978</w:t>
            </w:r>
          </w:p>
        </w:tc>
        <w:tc>
          <w:tcPr>
            <w:tcW w:w="1264" w:type="dxa"/>
            <w:hideMark/>
          </w:tcPr>
          <w:p w14:paraId="35D90236"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162,269</w:t>
            </w:r>
          </w:p>
        </w:tc>
      </w:tr>
    </w:tbl>
    <w:p w14:paraId="46643FDA" w14:textId="6F3FA1B7" w:rsidR="008B5B7D" w:rsidRDefault="002C47F0" w:rsidP="0024451C">
      <w:pPr>
        <w:pStyle w:val="Heading4"/>
      </w:pPr>
      <w:r>
        <w:br w:type="page"/>
      </w:r>
      <w:bookmarkStart w:id="14" w:name="_Toc5606734"/>
      <w:r w:rsidR="00426B28">
        <w:lastRenderedPageBreak/>
        <w:t xml:space="preserve">5.2.3: </w:t>
      </w:r>
      <w:r w:rsidR="0024451C">
        <w:t>Analysis of Income</w:t>
      </w:r>
      <w:bookmarkEnd w:id="14"/>
    </w:p>
    <w:tbl>
      <w:tblPr>
        <w:tblStyle w:val="TableGrid"/>
        <w:tblW w:w="0" w:type="auto"/>
        <w:tblLook w:val="04A0" w:firstRow="1" w:lastRow="0" w:firstColumn="1" w:lastColumn="0" w:noHBand="0" w:noVBand="1"/>
      </w:tblPr>
      <w:tblGrid>
        <w:gridCol w:w="2030"/>
        <w:gridCol w:w="1263"/>
        <w:gridCol w:w="1263"/>
        <w:gridCol w:w="1263"/>
        <w:gridCol w:w="1264"/>
      </w:tblGrid>
      <w:tr w:rsidR="0024451C" w:rsidRPr="0024451C" w14:paraId="0C09A156" w14:textId="77777777" w:rsidTr="00811453">
        <w:trPr>
          <w:cantSplit/>
          <w:trHeight w:val="600"/>
          <w:tblHeader/>
        </w:trPr>
        <w:tc>
          <w:tcPr>
            <w:tcW w:w="2030" w:type="dxa"/>
            <w:vMerge w:val="restart"/>
            <w:hideMark/>
          </w:tcPr>
          <w:p w14:paraId="58C4B382" w14:textId="5E3C9240" w:rsidR="0024451C" w:rsidRPr="0024451C" w:rsidRDefault="0024451C" w:rsidP="0024451C">
            <w:pPr>
              <w:rPr>
                <w:rFonts w:asciiTheme="minorHAnsi" w:hAnsiTheme="minorHAnsi"/>
                <w:b/>
                <w:bCs/>
                <w:sz w:val="20"/>
                <w:szCs w:val="20"/>
                <w:lang w:eastAsia="en-US"/>
              </w:rPr>
            </w:pPr>
            <w:r w:rsidRPr="008B5B7D">
              <w:rPr>
                <w:rFonts w:asciiTheme="minorHAnsi" w:hAnsiTheme="minorHAnsi"/>
                <w:b/>
                <w:bCs/>
                <w:sz w:val="20"/>
                <w:szCs w:val="20"/>
                <w:lang w:eastAsia="en-US"/>
              </w:rPr>
              <w:t> </w:t>
            </w:r>
          </w:p>
        </w:tc>
        <w:tc>
          <w:tcPr>
            <w:tcW w:w="1263" w:type="dxa"/>
            <w:hideMark/>
          </w:tcPr>
          <w:p w14:paraId="0D27655C" w14:textId="6E5B04BA"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Unrestricted funds</w:t>
            </w:r>
          </w:p>
        </w:tc>
        <w:tc>
          <w:tcPr>
            <w:tcW w:w="1263" w:type="dxa"/>
            <w:hideMark/>
          </w:tcPr>
          <w:p w14:paraId="3B6839D0" w14:textId="5AD5C3B7"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Restricted funds</w:t>
            </w:r>
          </w:p>
        </w:tc>
        <w:tc>
          <w:tcPr>
            <w:tcW w:w="1263" w:type="dxa"/>
            <w:hideMark/>
          </w:tcPr>
          <w:p w14:paraId="287EADAA" w14:textId="12A3C7B2"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2018</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c>
          <w:tcPr>
            <w:tcW w:w="1264" w:type="dxa"/>
            <w:hideMark/>
          </w:tcPr>
          <w:p w14:paraId="1ED92914" w14:textId="5A020922"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2017</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r>
      <w:tr w:rsidR="0024451C" w:rsidRPr="0024451C" w14:paraId="6C234D92" w14:textId="77777777" w:rsidTr="00811453">
        <w:trPr>
          <w:trHeight w:val="315"/>
        </w:trPr>
        <w:tc>
          <w:tcPr>
            <w:tcW w:w="2030" w:type="dxa"/>
            <w:vMerge/>
            <w:tcBorders>
              <w:bottom w:val="double" w:sz="4" w:space="0" w:color="auto"/>
            </w:tcBorders>
            <w:hideMark/>
          </w:tcPr>
          <w:p w14:paraId="687F1524" w14:textId="77777777" w:rsidR="0024451C" w:rsidRPr="0024451C" w:rsidRDefault="0024451C" w:rsidP="0024451C">
            <w:pPr>
              <w:rPr>
                <w:rFonts w:asciiTheme="minorHAnsi" w:hAnsiTheme="minorHAnsi"/>
                <w:b/>
                <w:bCs/>
                <w:sz w:val="20"/>
                <w:szCs w:val="20"/>
                <w:lang w:eastAsia="en-US"/>
              </w:rPr>
            </w:pPr>
          </w:p>
        </w:tc>
        <w:tc>
          <w:tcPr>
            <w:tcW w:w="1263" w:type="dxa"/>
            <w:tcBorders>
              <w:bottom w:val="double" w:sz="4" w:space="0" w:color="auto"/>
            </w:tcBorders>
            <w:hideMark/>
          </w:tcPr>
          <w:p w14:paraId="6E5AE90E" w14:textId="7D58C941"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30ABBC44" w14:textId="4061000E"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4762520C" w14:textId="50DE5DD4"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c>
          <w:tcPr>
            <w:tcW w:w="1264" w:type="dxa"/>
            <w:tcBorders>
              <w:bottom w:val="double" w:sz="4" w:space="0" w:color="auto"/>
            </w:tcBorders>
            <w:hideMark/>
          </w:tcPr>
          <w:p w14:paraId="21F26BEE" w14:textId="2841D546" w:rsidR="0024451C" w:rsidRPr="0024451C" w:rsidRDefault="0024451C" w:rsidP="0024451C">
            <w:pPr>
              <w:jc w:val="center"/>
              <w:rPr>
                <w:rFonts w:asciiTheme="minorHAnsi" w:hAnsiTheme="minorHAnsi"/>
                <w:b/>
                <w:bCs/>
                <w:sz w:val="20"/>
                <w:szCs w:val="20"/>
                <w:lang w:eastAsia="en-US"/>
              </w:rPr>
            </w:pPr>
            <w:r w:rsidRPr="008B5B7D">
              <w:rPr>
                <w:rFonts w:asciiTheme="minorHAnsi" w:hAnsiTheme="minorHAnsi"/>
                <w:b/>
                <w:bCs/>
                <w:sz w:val="20"/>
                <w:szCs w:val="20"/>
                <w:lang w:eastAsia="en-US"/>
              </w:rPr>
              <w:t>£</w:t>
            </w:r>
          </w:p>
        </w:tc>
      </w:tr>
      <w:tr w:rsidR="0024451C" w:rsidRPr="0024451C" w14:paraId="01759DFA" w14:textId="77777777" w:rsidTr="00811453">
        <w:trPr>
          <w:trHeight w:val="315"/>
        </w:trPr>
        <w:tc>
          <w:tcPr>
            <w:tcW w:w="2030" w:type="dxa"/>
            <w:tcBorders>
              <w:top w:val="double" w:sz="4" w:space="0" w:color="auto"/>
            </w:tcBorders>
            <w:hideMark/>
          </w:tcPr>
          <w:p w14:paraId="2163B827" w14:textId="26E2AEB3" w:rsidR="0024451C" w:rsidRPr="00553C25" w:rsidRDefault="0024451C" w:rsidP="0024451C">
            <w:pPr>
              <w:rPr>
                <w:rFonts w:asciiTheme="minorHAnsi" w:hAnsiTheme="minorHAnsi"/>
                <w:b/>
                <w:sz w:val="20"/>
                <w:szCs w:val="20"/>
                <w:lang w:eastAsia="en-US"/>
              </w:rPr>
            </w:pPr>
            <w:r w:rsidRPr="00553C25">
              <w:rPr>
                <w:rFonts w:asciiTheme="minorHAnsi" w:hAnsiTheme="minorHAnsi"/>
                <w:b/>
                <w:sz w:val="20"/>
                <w:szCs w:val="20"/>
                <w:lang w:eastAsia="en-US"/>
              </w:rPr>
              <w:t>Donations and legacies</w:t>
            </w:r>
          </w:p>
        </w:tc>
        <w:tc>
          <w:tcPr>
            <w:tcW w:w="1263" w:type="dxa"/>
            <w:tcBorders>
              <w:top w:val="double" w:sz="4" w:space="0" w:color="auto"/>
            </w:tcBorders>
            <w:hideMark/>
          </w:tcPr>
          <w:p w14:paraId="099C690B" w14:textId="77777777" w:rsidR="0024451C" w:rsidRPr="0024451C" w:rsidRDefault="0024451C" w:rsidP="0024451C">
            <w:pPr>
              <w:jc w:val="center"/>
              <w:rPr>
                <w:rFonts w:asciiTheme="minorHAnsi" w:hAnsiTheme="minorHAnsi"/>
                <w:sz w:val="20"/>
                <w:szCs w:val="20"/>
                <w:lang w:eastAsia="en-US"/>
              </w:rPr>
            </w:pPr>
          </w:p>
        </w:tc>
        <w:tc>
          <w:tcPr>
            <w:tcW w:w="1263" w:type="dxa"/>
            <w:tcBorders>
              <w:top w:val="double" w:sz="4" w:space="0" w:color="auto"/>
            </w:tcBorders>
            <w:hideMark/>
          </w:tcPr>
          <w:p w14:paraId="5076794D" w14:textId="77777777" w:rsidR="0024451C" w:rsidRPr="0024451C" w:rsidRDefault="0024451C" w:rsidP="0024451C">
            <w:pPr>
              <w:jc w:val="center"/>
              <w:rPr>
                <w:rFonts w:asciiTheme="minorHAnsi" w:hAnsiTheme="minorHAnsi"/>
                <w:sz w:val="20"/>
                <w:szCs w:val="20"/>
                <w:lang w:eastAsia="en-US"/>
              </w:rPr>
            </w:pPr>
          </w:p>
        </w:tc>
        <w:tc>
          <w:tcPr>
            <w:tcW w:w="1263" w:type="dxa"/>
            <w:tcBorders>
              <w:top w:val="double" w:sz="4" w:space="0" w:color="auto"/>
            </w:tcBorders>
            <w:hideMark/>
          </w:tcPr>
          <w:p w14:paraId="6C18628D" w14:textId="77777777" w:rsidR="0024451C" w:rsidRPr="0024451C" w:rsidRDefault="0024451C" w:rsidP="0024451C">
            <w:pPr>
              <w:jc w:val="center"/>
              <w:rPr>
                <w:rFonts w:asciiTheme="minorHAnsi" w:hAnsiTheme="minorHAnsi"/>
                <w:sz w:val="20"/>
                <w:szCs w:val="20"/>
                <w:lang w:eastAsia="en-US"/>
              </w:rPr>
            </w:pPr>
          </w:p>
        </w:tc>
        <w:tc>
          <w:tcPr>
            <w:tcW w:w="1264" w:type="dxa"/>
            <w:tcBorders>
              <w:top w:val="double" w:sz="4" w:space="0" w:color="auto"/>
            </w:tcBorders>
            <w:hideMark/>
          </w:tcPr>
          <w:p w14:paraId="7E89A46B" w14:textId="77777777" w:rsidR="0024451C" w:rsidRPr="0024451C" w:rsidRDefault="0024451C" w:rsidP="0024451C">
            <w:pPr>
              <w:jc w:val="center"/>
              <w:rPr>
                <w:rFonts w:asciiTheme="minorHAnsi" w:hAnsiTheme="minorHAnsi"/>
                <w:sz w:val="20"/>
                <w:szCs w:val="20"/>
                <w:lang w:eastAsia="en-US"/>
              </w:rPr>
            </w:pPr>
          </w:p>
        </w:tc>
      </w:tr>
      <w:tr w:rsidR="0024451C" w:rsidRPr="0024451C" w14:paraId="666F2B19" w14:textId="77777777" w:rsidTr="00811453">
        <w:trPr>
          <w:trHeight w:val="315"/>
        </w:trPr>
        <w:tc>
          <w:tcPr>
            <w:tcW w:w="2030" w:type="dxa"/>
            <w:hideMark/>
          </w:tcPr>
          <w:p w14:paraId="183A321A"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Donations and gifts</w:t>
            </w:r>
          </w:p>
        </w:tc>
        <w:tc>
          <w:tcPr>
            <w:tcW w:w="1263" w:type="dxa"/>
            <w:hideMark/>
          </w:tcPr>
          <w:p w14:paraId="0BA0BE5B"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43,420</w:t>
            </w:r>
          </w:p>
        </w:tc>
        <w:tc>
          <w:tcPr>
            <w:tcW w:w="1263" w:type="dxa"/>
            <w:hideMark/>
          </w:tcPr>
          <w:p w14:paraId="30B35CC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22,286</w:t>
            </w:r>
          </w:p>
        </w:tc>
        <w:tc>
          <w:tcPr>
            <w:tcW w:w="1263" w:type="dxa"/>
            <w:hideMark/>
          </w:tcPr>
          <w:p w14:paraId="6BFBD4FD"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65,706</w:t>
            </w:r>
          </w:p>
        </w:tc>
        <w:tc>
          <w:tcPr>
            <w:tcW w:w="1264" w:type="dxa"/>
            <w:hideMark/>
          </w:tcPr>
          <w:p w14:paraId="3726CC0F"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77,639</w:t>
            </w:r>
          </w:p>
        </w:tc>
      </w:tr>
      <w:tr w:rsidR="0024451C" w:rsidRPr="0024451C" w14:paraId="4C674777" w14:textId="77777777" w:rsidTr="00811453">
        <w:trPr>
          <w:trHeight w:val="315"/>
        </w:trPr>
        <w:tc>
          <w:tcPr>
            <w:tcW w:w="2030" w:type="dxa"/>
            <w:hideMark/>
          </w:tcPr>
          <w:p w14:paraId="51D53B24"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Gift aid</w:t>
            </w:r>
          </w:p>
        </w:tc>
        <w:tc>
          <w:tcPr>
            <w:tcW w:w="1263" w:type="dxa"/>
            <w:hideMark/>
          </w:tcPr>
          <w:p w14:paraId="7C4AC4D8"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9,953</w:t>
            </w:r>
          </w:p>
        </w:tc>
        <w:tc>
          <w:tcPr>
            <w:tcW w:w="1263" w:type="dxa"/>
            <w:hideMark/>
          </w:tcPr>
          <w:p w14:paraId="5B6E7A78"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1,174</w:t>
            </w:r>
          </w:p>
        </w:tc>
        <w:tc>
          <w:tcPr>
            <w:tcW w:w="1263" w:type="dxa"/>
            <w:hideMark/>
          </w:tcPr>
          <w:p w14:paraId="385D2BE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11,127</w:t>
            </w:r>
          </w:p>
        </w:tc>
        <w:tc>
          <w:tcPr>
            <w:tcW w:w="1264" w:type="dxa"/>
            <w:hideMark/>
          </w:tcPr>
          <w:p w14:paraId="696B173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14,024</w:t>
            </w:r>
          </w:p>
        </w:tc>
      </w:tr>
      <w:tr w:rsidR="0024451C" w:rsidRPr="0024451C" w14:paraId="5643151A" w14:textId="77777777" w:rsidTr="00811453">
        <w:trPr>
          <w:trHeight w:val="315"/>
        </w:trPr>
        <w:tc>
          <w:tcPr>
            <w:tcW w:w="2030" w:type="dxa"/>
            <w:hideMark/>
          </w:tcPr>
          <w:p w14:paraId="312D84EF" w14:textId="77777777" w:rsidR="0024451C" w:rsidRPr="00553C25" w:rsidRDefault="0024451C" w:rsidP="0024451C">
            <w:pPr>
              <w:rPr>
                <w:rFonts w:asciiTheme="minorHAnsi" w:hAnsiTheme="minorHAnsi"/>
                <w:b/>
                <w:sz w:val="20"/>
                <w:szCs w:val="20"/>
                <w:lang w:eastAsia="en-US"/>
              </w:rPr>
            </w:pPr>
            <w:r w:rsidRPr="00553C25">
              <w:rPr>
                <w:rFonts w:asciiTheme="minorHAnsi" w:hAnsiTheme="minorHAnsi"/>
                <w:b/>
                <w:sz w:val="20"/>
                <w:szCs w:val="20"/>
                <w:lang w:eastAsia="en-US"/>
              </w:rPr>
              <w:t>Sub-total</w:t>
            </w:r>
          </w:p>
        </w:tc>
        <w:tc>
          <w:tcPr>
            <w:tcW w:w="1263" w:type="dxa"/>
            <w:hideMark/>
          </w:tcPr>
          <w:p w14:paraId="3A51A376"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53,373</w:t>
            </w:r>
          </w:p>
        </w:tc>
        <w:tc>
          <w:tcPr>
            <w:tcW w:w="1263" w:type="dxa"/>
            <w:hideMark/>
          </w:tcPr>
          <w:p w14:paraId="68F8A927"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23,460</w:t>
            </w:r>
          </w:p>
        </w:tc>
        <w:tc>
          <w:tcPr>
            <w:tcW w:w="1263" w:type="dxa"/>
            <w:hideMark/>
          </w:tcPr>
          <w:p w14:paraId="267E1B5B"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76,833</w:t>
            </w:r>
          </w:p>
        </w:tc>
        <w:tc>
          <w:tcPr>
            <w:tcW w:w="1264" w:type="dxa"/>
            <w:hideMark/>
          </w:tcPr>
          <w:p w14:paraId="4EEC31E6"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91,663</w:t>
            </w:r>
          </w:p>
        </w:tc>
      </w:tr>
      <w:tr w:rsidR="0024451C" w:rsidRPr="0024451C" w14:paraId="497EFCF5" w14:textId="77777777" w:rsidTr="00811453">
        <w:trPr>
          <w:trHeight w:val="315"/>
        </w:trPr>
        <w:tc>
          <w:tcPr>
            <w:tcW w:w="2030" w:type="dxa"/>
            <w:hideMark/>
          </w:tcPr>
          <w:p w14:paraId="668D6A66"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5A37B0BB"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2583E26F"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4F927066"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3FEEDC1C" w14:textId="77777777" w:rsidR="0024451C" w:rsidRPr="0024451C" w:rsidRDefault="0024451C" w:rsidP="0024451C">
            <w:pPr>
              <w:jc w:val="center"/>
              <w:rPr>
                <w:rFonts w:asciiTheme="minorHAnsi" w:hAnsiTheme="minorHAnsi"/>
                <w:sz w:val="20"/>
                <w:szCs w:val="20"/>
                <w:lang w:eastAsia="en-US"/>
              </w:rPr>
            </w:pPr>
          </w:p>
        </w:tc>
      </w:tr>
      <w:tr w:rsidR="0024451C" w:rsidRPr="0024451C" w14:paraId="7BA43ABB" w14:textId="77777777" w:rsidTr="00811453">
        <w:trPr>
          <w:trHeight w:val="315"/>
        </w:trPr>
        <w:tc>
          <w:tcPr>
            <w:tcW w:w="2030" w:type="dxa"/>
            <w:hideMark/>
          </w:tcPr>
          <w:p w14:paraId="27BB143A" w14:textId="16932AEE" w:rsidR="0024451C" w:rsidRPr="00553C25" w:rsidRDefault="0024451C" w:rsidP="0024451C">
            <w:pPr>
              <w:rPr>
                <w:rFonts w:asciiTheme="minorHAnsi" w:hAnsiTheme="minorHAnsi"/>
                <w:b/>
                <w:sz w:val="20"/>
                <w:szCs w:val="20"/>
                <w:lang w:eastAsia="en-US"/>
              </w:rPr>
            </w:pPr>
            <w:r w:rsidRPr="00553C25">
              <w:rPr>
                <w:rFonts w:asciiTheme="minorHAnsi" w:hAnsiTheme="minorHAnsi"/>
                <w:b/>
                <w:sz w:val="20"/>
                <w:szCs w:val="20"/>
                <w:lang w:eastAsia="en-US"/>
              </w:rPr>
              <w:t>Charitable activities</w:t>
            </w:r>
          </w:p>
        </w:tc>
        <w:tc>
          <w:tcPr>
            <w:tcW w:w="1263" w:type="dxa"/>
            <w:hideMark/>
          </w:tcPr>
          <w:p w14:paraId="4F03CB03"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5F90190A"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361D8480"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2571039C" w14:textId="77777777" w:rsidR="0024451C" w:rsidRPr="0024451C" w:rsidRDefault="0024451C" w:rsidP="0024451C">
            <w:pPr>
              <w:jc w:val="center"/>
              <w:rPr>
                <w:rFonts w:asciiTheme="minorHAnsi" w:hAnsiTheme="minorHAnsi"/>
                <w:sz w:val="20"/>
                <w:szCs w:val="20"/>
                <w:lang w:eastAsia="en-US"/>
              </w:rPr>
            </w:pPr>
          </w:p>
        </w:tc>
      </w:tr>
      <w:tr w:rsidR="0024451C" w:rsidRPr="0024451C" w14:paraId="62C5EDD2" w14:textId="77777777" w:rsidTr="00811453">
        <w:trPr>
          <w:trHeight w:val="315"/>
        </w:trPr>
        <w:tc>
          <w:tcPr>
            <w:tcW w:w="2030" w:type="dxa"/>
            <w:hideMark/>
          </w:tcPr>
          <w:p w14:paraId="666E0793"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Fee income</w:t>
            </w:r>
          </w:p>
        </w:tc>
        <w:tc>
          <w:tcPr>
            <w:tcW w:w="1263" w:type="dxa"/>
            <w:hideMark/>
          </w:tcPr>
          <w:p w14:paraId="2625851F"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648</w:t>
            </w:r>
          </w:p>
        </w:tc>
        <w:tc>
          <w:tcPr>
            <w:tcW w:w="1263" w:type="dxa"/>
            <w:hideMark/>
          </w:tcPr>
          <w:p w14:paraId="0870AD43"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65B3A340"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648</w:t>
            </w:r>
          </w:p>
        </w:tc>
        <w:tc>
          <w:tcPr>
            <w:tcW w:w="1264" w:type="dxa"/>
            <w:hideMark/>
          </w:tcPr>
          <w:p w14:paraId="378ACC21"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2,748</w:t>
            </w:r>
          </w:p>
        </w:tc>
      </w:tr>
      <w:tr w:rsidR="0024451C" w:rsidRPr="0024451C" w14:paraId="7525D82C" w14:textId="77777777" w:rsidTr="00811453">
        <w:trPr>
          <w:trHeight w:val="315"/>
        </w:trPr>
        <w:tc>
          <w:tcPr>
            <w:tcW w:w="2030" w:type="dxa"/>
            <w:hideMark/>
          </w:tcPr>
          <w:p w14:paraId="5E417757"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108C2D95"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CBD72F6"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3AF02C4C"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2AE02CDD" w14:textId="77777777" w:rsidR="0024451C" w:rsidRPr="0024451C" w:rsidRDefault="0024451C" w:rsidP="0024451C">
            <w:pPr>
              <w:jc w:val="center"/>
              <w:rPr>
                <w:rFonts w:asciiTheme="minorHAnsi" w:hAnsiTheme="minorHAnsi"/>
                <w:sz w:val="20"/>
                <w:szCs w:val="20"/>
                <w:lang w:eastAsia="en-US"/>
              </w:rPr>
            </w:pPr>
          </w:p>
        </w:tc>
      </w:tr>
      <w:tr w:rsidR="0024451C" w:rsidRPr="0024451C" w14:paraId="78E6BD20" w14:textId="77777777" w:rsidTr="00811453">
        <w:trPr>
          <w:trHeight w:val="315"/>
        </w:trPr>
        <w:tc>
          <w:tcPr>
            <w:tcW w:w="2030" w:type="dxa"/>
            <w:hideMark/>
          </w:tcPr>
          <w:p w14:paraId="47E31189" w14:textId="1A0395B6" w:rsidR="0024451C" w:rsidRPr="00553C25" w:rsidRDefault="0024451C" w:rsidP="0024451C">
            <w:pPr>
              <w:rPr>
                <w:rFonts w:asciiTheme="minorHAnsi" w:hAnsiTheme="minorHAnsi"/>
                <w:b/>
                <w:sz w:val="20"/>
                <w:szCs w:val="20"/>
                <w:lang w:eastAsia="en-US"/>
              </w:rPr>
            </w:pPr>
            <w:r w:rsidRPr="00553C25">
              <w:rPr>
                <w:rFonts w:asciiTheme="minorHAnsi" w:hAnsiTheme="minorHAnsi"/>
                <w:b/>
                <w:sz w:val="20"/>
                <w:szCs w:val="20"/>
                <w:lang w:eastAsia="en-US"/>
              </w:rPr>
              <w:t>Other trading activities</w:t>
            </w:r>
          </w:p>
        </w:tc>
        <w:tc>
          <w:tcPr>
            <w:tcW w:w="1263" w:type="dxa"/>
            <w:hideMark/>
          </w:tcPr>
          <w:p w14:paraId="6D2490DB"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2ED60477"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3761A14"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44D34ABB" w14:textId="77777777" w:rsidR="0024451C" w:rsidRPr="0024451C" w:rsidRDefault="0024451C" w:rsidP="0024451C">
            <w:pPr>
              <w:jc w:val="center"/>
              <w:rPr>
                <w:rFonts w:asciiTheme="minorHAnsi" w:hAnsiTheme="minorHAnsi"/>
                <w:sz w:val="20"/>
                <w:szCs w:val="20"/>
                <w:lang w:eastAsia="en-US"/>
              </w:rPr>
            </w:pPr>
          </w:p>
        </w:tc>
      </w:tr>
      <w:tr w:rsidR="0024451C" w:rsidRPr="0024451C" w14:paraId="1CA44B02" w14:textId="77777777" w:rsidTr="00811453">
        <w:trPr>
          <w:trHeight w:val="315"/>
        </w:trPr>
        <w:tc>
          <w:tcPr>
            <w:tcW w:w="2030" w:type="dxa"/>
            <w:hideMark/>
          </w:tcPr>
          <w:p w14:paraId="46F2629F"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Hall hire</w:t>
            </w:r>
          </w:p>
        </w:tc>
        <w:tc>
          <w:tcPr>
            <w:tcW w:w="1263" w:type="dxa"/>
            <w:hideMark/>
          </w:tcPr>
          <w:p w14:paraId="5BBE3A1D"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10,133</w:t>
            </w:r>
          </w:p>
        </w:tc>
        <w:tc>
          <w:tcPr>
            <w:tcW w:w="1263" w:type="dxa"/>
            <w:hideMark/>
          </w:tcPr>
          <w:p w14:paraId="2BC847E6"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3D7B0278"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10,133</w:t>
            </w:r>
          </w:p>
        </w:tc>
        <w:tc>
          <w:tcPr>
            <w:tcW w:w="1264" w:type="dxa"/>
            <w:hideMark/>
          </w:tcPr>
          <w:p w14:paraId="331A8D1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8,976</w:t>
            </w:r>
          </w:p>
        </w:tc>
      </w:tr>
      <w:tr w:rsidR="0024451C" w:rsidRPr="0024451C" w14:paraId="24FB41E6" w14:textId="77777777" w:rsidTr="00811453">
        <w:trPr>
          <w:trHeight w:val="315"/>
        </w:trPr>
        <w:tc>
          <w:tcPr>
            <w:tcW w:w="2030" w:type="dxa"/>
            <w:hideMark/>
          </w:tcPr>
          <w:p w14:paraId="65DE4B6A"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Magazine sales &amp; advertising</w:t>
            </w:r>
          </w:p>
        </w:tc>
        <w:tc>
          <w:tcPr>
            <w:tcW w:w="1263" w:type="dxa"/>
            <w:hideMark/>
          </w:tcPr>
          <w:p w14:paraId="1C000A7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15,497</w:t>
            </w:r>
          </w:p>
        </w:tc>
        <w:tc>
          <w:tcPr>
            <w:tcW w:w="1263" w:type="dxa"/>
            <w:hideMark/>
          </w:tcPr>
          <w:p w14:paraId="489EFCE1"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165828AB"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15,497</w:t>
            </w:r>
          </w:p>
        </w:tc>
        <w:tc>
          <w:tcPr>
            <w:tcW w:w="1264" w:type="dxa"/>
            <w:hideMark/>
          </w:tcPr>
          <w:p w14:paraId="4F1CF54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14,161</w:t>
            </w:r>
          </w:p>
        </w:tc>
      </w:tr>
      <w:tr w:rsidR="0024451C" w:rsidRPr="0024451C" w14:paraId="1E931895" w14:textId="77777777" w:rsidTr="00811453">
        <w:trPr>
          <w:trHeight w:val="315"/>
        </w:trPr>
        <w:tc>
          <w:tcPr>
            <w:tcW w:w="2030" w:type="dxa"/>
            <w:hideMark/>
          </w:tcPr>
          <w:p w14:paraId="561BCD80"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Grant income</w:t>
            </w:r>
          </w:p>
        </w:tc>
        <w:tc>
          <w:tcPr>
            <w:tcW w:w="1263" w:type="dxa"/>
            <w:hideMark/>
          </w:tcPr>
          <w:p w14:paraId="03A78324"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4,865</w:t>
            </w:r>
          </w:p>
        </w:tc>
        <w:tc>
          <w:tcPr>
            <w:tcW w:w="1263" w:type="dxa"/>
            <w:hideMark/>
          </w:tcPr>
          <w:p w14:paraId="4C5EB52C"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6859428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4,865</w:t>
            </w:r>
          </w:p>
        </w:tc>
        <w:tc>
          <w:tcPr>
            <w:tcW w:w="1264" w:type="dxa"/>
            <w:hideMark/>
          </w:tcPr>
          <w:p w14:paraId="435B3F2A"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r>
      <w:tr w:rsidR="0024451C" w:rsidRPr="0024451C" w14:paraId="0598248B" w14:textId="77777777" w:rsidTr="00811453">
        <w:trPr>
          <w:trHeight w:val="315"/>
        </w:trPr>
        <w:tc>
          <w:tcPr>
            <w:tcW w:w="2030" w:type="dxa"/>
            <w:hideMark/>
          </w:tcPr>
          <w:p w14:paraId="0C22DC4E"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Other income</w:t>
            </w:r>
          </w:p>
        </w:tc>
        <w:tc>
          <w:tcPr>
            <w:tcW w:w="1263" w:type="dxa"/>
            <w:hideMark/>
          </w:tcPr>
          <w:p w14:paraId="306A5D73"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1,200</w:t>
            </w:r>
          </w:p>
        </w:tc>
        <w:tc>
          <w:tcPr>
            <w:tcW w:w="1263" w:type="dxa"/>
            <w:hideMark/>
          </w:tcPr>
          <w:p w14:paraId="7B8FD8B2"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58790F49"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1,200</w:t>
            </w:r>
          </w:p>
        </w:tc>
        <w:tc>
          <w:tcPr>
            <w:tcW w:w="1264" w:type="dxa"/>
            <w:hideMark/>
          </w:tcPr>
          <w:p w14:paraId="374C4FA4"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1,812</w:t>
            </w:r>
          </w:p>
        </w:tc>
      </w:tr>
      <w:tr w:rsidR="0024451C" w:rsidRPr="0024451C" w14:paraId="6283E37C" w14:textId="77777777" w:rsidTr="00811453">
        <w:trPr>
          <w:trHeight w:val="315"/>
        </w:trPr>
        <w:tc>
          <w:tcPr>
            <w:tcW w:w="2030" w:type="dxa"/>
            <w:hideMark/>
          </w:tcPr>
          <w:p w14:paraId="38BE936E" w14:textId="77777777" w:rsidR="0024451C" w:rsidRPr="00553C25" w:rsidRDefault="0024451C" w:rsidP="0024451C">
            <w:pPr>
              <w:rPr>
                <w:rFonts w:asciiTheme="minorHAnsi" w:hAnsiTheme="minorHAnsi"/>
                <w:b/>
                <w:sz w:val="20"/>
                <w:szCs w:val="20"/>
                <w:lang w:eastAsia="en-US"/>
              </w:rPr>
            </w:pPr>
            <w:r w:rsidRPr="00553C25">
              <w:rPr>
                <w:rFonts w:asciiTheme="minorHAnsi" w:hAnsiTheme="minorHAnsi"/>
                <w:b/>
                <w:sz w:val="20"/>
                <w:szCs w:val="20"/>
                <w:lang w:eastAsia="en-US"/>
              </w:rPr>
              <w:t>Sub-total</w:t>
            </w:r>
          </w:p>
        </w:tc>
        <w:tc>
          <w:tcPr>
            <w:tcW w:w="1263" w:type="dxa"/>
            <w:hideMark/>
          </w:tcPr>
          <w:p w14:paraId="022ABFE0"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31,695</w:t>
            </w:r>
          </w:p>
        </w:tc>
        <w:tc>
          <w:tcPr>
            <w:tcW w:w="1263" w:type="dxa"/>
            <w:hideMark/>
          </w:tcPr>
          <w:p w14:paraId="3D0FB0D8"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0</w:t>
            </w:r>
          </w:p>
        </w:tc>
        <w:tc>
          <w:tcPr>
            <w:tcW w:w="1263" w:type="dxa"/>
            <w:hideMark/>
          </w:tcPr>
          <w:p w14:paraId="1E00185A"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31,695</w:t>
            </w:r>
          </w:p>
        </w:tc>
        <w:tc>
          <w:tcPr>
            <w:tcW w:w="1264" w:type="dxa"/>
            <w:hideMark/>
          </w:tcPr>
          <w:p w14:paraId="04B302ED" w14:textId="77777777" w:rsidR="0024451C" w:rsidRPr="00553C25" w:rsidRDefault="0024451C" w:rsidP="0024451C">
            <w:pPr>
              <w:jc w:val="center"/>
              <w:rPr>
                <w:rFonts w:asciiTheme="minorHAnsi" w:hAnsiTheme="minorHAnsi"/>
                <w:b/>
                <w:sz w:val="20"/>
                <w:szCs w:val="20"/>
                <w:lang w:eastAsia="en-US"/>
              </w:rPr>
            </w:pPr>
            <w:r w:rsidRPr="00553C25">
              <w:rPr>
                <w:rFonts w:asciiTheme="minorHAnsi" w:hAnsiTheme="minorHAnsi"/>
                <w:b/>
                <w:sz w:val="20"/>
                <w:szCs w:val="20"/>
                <w:lang w:eastAsia="en-US"/>
              </w:rPr>
              <w:t>24,949</w:t>
            </w:r>
          </w:p>
        </w:tc>
      </w:tr>
      <w:tr w:rsidR="0024451C" w:rsidRPr="0024451C" w14:paraId="446B42C4" w14:textId="77777777" w:rsidTr="00811453">
        <w:trPr>
          <w:trHeight w:val="315"/>
        </w:trPr>
        <w:tc>
          <w:tcPr>
            <w:tcW w:w="2030" w:type="dxa"/>
            <w:hideMark/>
          </w:tcPr>
          <w:p w14:paraId="78BAFE62"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38BDFCD9"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B99E56C"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0A036336"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3F01D593" w14:textId="77777777" w:rsidR="0024451C" w:rsidRPr="0024451C" w:rsidRDefault="0024451C" w:rsidP="0024451C">
            <w:pPr>
              <w:jc w:val="center"/>
              <w:rPr>
                <w:rFonts w:asciiTheme="minorHAnsi" w:hAnsiTheme="minorHAnsi"/>
                <w:sz w:val="20"/>
                <w:szCs w:val="20"/>
                <w:lang w:eastAsia="en-US"/>
              </w:rPr>
            </w:pPr>
          </w:p>
        </w:tc>
      </w:tr>
      <w:tr w:rsidR="0024451C" w:rsidRPr="0024451C" w14:paraId="2FE62162" w14:textId="77777777" w:rsidTr="00811453">
        <w:trPr>
          <w:trHeight w:val="315"/>
        </w:trPr>
        <w:tc>
          <w:tcPr>
            <w:tcW w:w="2030" w:type="dxa"/>
            <w:hideMark/>
          </w:tcPr>
          <w:p w14:paraId="61ED354A" w14:textId="6154D261" w:rsidR="0024451C" w:rsidRPr="00553C25" w:rsidRDefault="0024451C" w:rsidP="0024451C">
            <w:pPr>
              <w:rPr>
                <w:rFonts w:asciiTheme="minorHAnsi" w:hAnsiTheme="minorHAnsi"/>
                <w:b/>
                <w:sz w:val="20"/>
                <w:szCs w:val="20"/>
                <w:lang w:eastAsia="en-US"/>
              </w:rPr>
            </w:pPr>
            <w:r w:rsidRPr="00553C25">
              <w:rPr>
                <w:rFonts w:asciiTheme="minorHAnsi" w:hAnsiTheme="minorHAnsi"/>
                <w:b/>
                <w:sz w:val="20"/>
                <w:szCs w:val="20"/>
                <w:lang w:eastAsia="en-US"/>
              </w:rPr>
              <w:t>Income from investments</w:t>
            </w:r>
          </w:p>
        </w:tc>
        <w:tc>
          <w:tcPr>
            <w:tcW w:w="1263" w:type="dxa"/>
            <w:hideMark/>
          </w:tcPr>
          <w:p w14:paraId="64223AC9"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1036283C"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08B238E7"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383DA4C0" w14:textId="77777777" w:rsidR="0024451C" w:rsidRPr="0024451C" w:rsidRDefault="0024451C" w:rsidP="0024451C">
            <w:pPr>
              <w:jc w:val="center"/>
              <w:rPr>
                <w:rFonts w:asciiTheme="minorHAnsi" w:hAnsiTheme="minorHAnsi"/>
                <w:sz w:val="20"/>
                <w:szCs w:val="20"/>
                <w:lang w:eastAsia="en-US"/>
              </w:rPr>
            </w:pPr>
          </w:p>
        </w:tc>
      </w:tr>
      <w:tr w:rsidR="0024451C" w:rsidRPr="0024451C" w14:paraId="2FF95C89" w14:textId="77777777" w:rsidTr="00811453">
        <w:trPr>
          <w:trHeight w:val="315"/>
        </w:trPr>
        <w:tc>
          <w:tcPr>
            <w:tcW w:w="2030" w:type="dxa"/>
            <w:hideMark/>
          </w:tcPr>
          <w:p w14:paraId="2A9B78F5"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Interest income</w:t>
            </w:r>
          </w:p>
        </w:tc>
        <w:tc>
          <w:tcPr>
            <w:tcW w:w="1263" w:type="dxa"/>
            <w:hideMark/>
          </w:tcPr>
          <w:p w14:paraId="297C0601"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4,063</w:t>
            </w:r>
          </w:p>
        </w:tc>
        <w:tc>
          <w:tcPr>
            <w:tcW w:w="1263" w:type="dxa"/>
            <w:hideMark/>
          </w:tcPr>
          <w:p w14:paraId="15FF1448"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0</w:t>
            </w:r>
          </w:p>
        </w:tc>
        <w:tc>
          <w:tcPr>
            <w:tcW w:w="1263" w:type="dxa"/>
            <w:hideMark/>
          </w:tcPr>
          <w:p w14:paraId="75B9BF4E"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4,063</w:t>
            </w:r>
          </w:p>
        </w:tc>
        <w:tc>
          <w:tcPr>
            <w:tcW w:w="1264" w:type="dxa"/>
            <w:hideMark/>
          </w:tcPr>
          <w:p w14:paraId="71ED1988" w14:textId="77777777" w:rsidR="0024451C" w:rsidRPr="0024451C" w:rsidRDefault="0024451C" w:rsidP="0024451C">
            <w:pPr>
              <w:jc w:val="center"/>
              <w:rPr>
                <w:rFonts w:asciiTheme="minorHAnsi" w:hAnsiTheme="minorHAnsi"/>
                <w:sz w:val="20"/>
                <w:szCs w:val="20"/>
                <w:lang w:eastAsia="en-US"/>
              </w:rPr>
            </w:pPr>
            <w:r w:rsidRPr="0024451C">
              <w:rPr>
                <w:rFonts w:asciiTheme="minorHAnsi" w:hAnsiTheme="minorHAnsi"/>
                <w:sz w:val="20"/>
                <w:szCs w:val="20"/>
                <w:lang w:eastAsia="en-US"/>
              </w:rPr>
              <w:t>3,688</w:t>
            </w:r>
          </w:p>
        </w:tc>
      </w:tr>
      <w:tr w:rsidR="0024451C" w:rsidRPr="0024451C" w14:paraId="72CB6AB5" w14:textId="77777777" w:rsidTr="00811453">
        <w:trPr>
          <w:trHeight w:val="315"/>
        </w:trPr>
        <w:tc>
          <w:tcPr>
            <w:tcW w:w="2030" w:type="dxa"/>
            <w:hideMark/>
          </w:tcPr>
          <w:p w14:paraId="0C5FBD6D" w14:textId="77777777" w:rsidR="0024451C" w:rsidRPr="0024451C" w:rsidRDefault="0024451C" w:rsidP="0024451C">
            <w:pPr>
              <w:rPr>
                <w:rFonts w:asciiTheme="minorHAnsi" w:hAnsiTheme="minorHAnsi"/>
                <w:sz w:val="20"/>
                <w:szCs w:val="20"/>
                <w:lang w:eastAsia="en-US"/>
              </w:rPr>
            </w:pPr>
            <w:r w:rsidRPr="0024451C">
              <w:rPr>
                <w:rFonts w:asciiTheme="minorHAnsi" w:hAnsiTheme="minorHAnsi"/>
                <w:sz w:val="20"/>
                <w:szCs w:val="20"/>
                <w:lang w:eastAsia="en-US"/>
              </w:rPr>
              <w:t> </w:t>
            </w:r>
          </w:p>
        </w:tc>
        <w:tc>
          <w:tcPr>
            <w:tcW w:w="1263" w:type="dxa"/>
            <w:hideMark/>
          </w:tcPr>
          <w:p w14:paraId="4FF2C747"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2FD3CFFA" w14:textId="77777777" w:rsidR="0024451C" w:rsidRPr="0024451C" w:rsidRDefault="0024451C" w:rsidP="0024451C">
            <w:pPr>
              <w:jc w:val="center"/>
              <w:rPr>
                <w:rFonts w:asciiTheme="minorHAnsi" w:hAnsiTheme="minorHAnsi"/>
                <w:sz w:val="20"/>
                <w:szCs w:val="20"/>
                <w:lang w:eastAsia="en-US"/>
              </w:rPr>
            </w:pPr>
          </w:p>
        </w:tc>
        <w:tc>
          <w:tcPr>
            <w:tcW w:w="1263" w:type="dxa"/>
            <w:hideMark/>
          </w:tcPr>
          <w:p w14:paraId="6BDE73D9" w14:textId="77777777" w:rsidR="0024451C" w:rsidRPr="0024451C" w:rsidRDefault="0024451C" w:rsidP="0024451C">
            <w:pPr>
              <w:jc w:val="center"/>
              <w:rPr>
                <w:rFonts w:asciiTheme="minorHAnsi" w:hAnsiTheme="minorHAnsi"/>
                <w:sz w:val="20"/>
                <w:szCs w:val="20"/>
                <w:lang w:eastAsia="en-US"/>
              </w:rPr>
            </w:pPr>
          </w:p>
        </w:tc>
        <w:tc>
          <w:tcPr>
            <w:tcW w:w="1264" w:type="dxa"/>
            <w:hideMark/>
          </w:tcPr>
          <w:p w14:paraId="500F375A" w14:textId="77777777" w:rsidR="0024451C" w:rsidRPr="0024451C" w:rsidRDefault="0024451C" w:rsidP="0024451C">
            <w:pPr>
              <w:jc w:val="center"/>
              <w:rPr>
                <w:rFonts w:asciiTheme="minorHAnsi" w:hAnsiTheme="minorHAnsi"/>
                <w:sz w:val="20"/>
                <w:szCs w:val="20"/>
                <w:lang w:eastAsia="en-US"/>
              </w:rPr>
            </w:pPr>
          </w:p>
        </w:tc>
      </w:tr>
      <w:tr w:rsidR="0024451C" w:rsidRPr="0024451C" w14:paraId="1CAD7A89" w14:textId="77777777" w:rsidTr="00811453">
        <w:trPr>
          <w:trHeight w:val="315"/>
        </w:trPr>
        <w:tc>
          <w:tcPr>
            <w:tcW w:w="2030" w:type="dxa"/>
            <w:hideMark/>
          </w:tcPr>
          <w:p w14:paraId="00C99AFE" w14:textId="77777777" w:rsidR="0024451C" w:rsidRPr="0024451C" w:rsidRDefault="0024451C" w:rsidP="0024451C">
            <w:pPr>
              <w:rPr>
                <w:rFonts w:asciiTheme="minorHAnsi" w:hAnsiTheme="minorHAnsi"/>
                <w:b/>
                <w:sz w:val="20"/>
                <w:szCs w:val="20"/>
                <w:lang w:eastAsia="en-US"/>
              </w:rPr>
            </w:pPr>
            <w:r w:rsidRPr="0024451C">
              <w:rPr>
                <w:rFonts w:asciiTheme="minorHAnsi" w:hAnsiTheme="minorHAnsi"/>
                <w:b/>
                <w:sz w:val="20"/>
                <w:szCs w:val="20"/>
                <w:lang w:eastAsia="en-US"/>
              </w:rPr>
              <w:t>Total income</w:t>
            </w:r>
          </w:p>
        </w:tc>
        <w:tc>
          <w:tcPr>
            <w:tcW w:w="1263" w:type="dxa"/>
            <w:hideMark/>
          </w:tcPr>
          <w:p w14:paraId="514BB1DA" w14:textId="77777777" w:rsidR="0024451C" w:rsidRPr="0024451C" w:rsidRDefault="0024451C" w:rsidP="0024451C">
            <w:pPr>
              <w:jc w:val="center"/>
              <w:rPr>
                <w:rFonts w:asciiTheme="minorHAnsi" w:hAnsiTheme="minorHAnsi"/>
                <w:b/>
                <w:sz w:val="20"/>
                <w:szCs w:val="20"/>
                <w:lang w:eastAsia="en-US"/>
              </w:rPr>
            </w:pPr>
            <w:r w:rsidRPr="0024451C">
              <w:rPr>
                <w:rFonts w:asciiTheme="minorHAnsi" w:hAnsiTheme="minorHAnsi"/>
                <w:b/>
                <w:sz w:val="20"/>
                <w:szCs w:val="20"/>
                <w:lang w:eastAsia="en-US"/>
              </w:rPr>
              <w:t>89,779</w:t>
            </w:r>
          </w:p>
        </w:tc>
        <w:tc>
          <w:tcPr>
            <w:tcW w:w="1263" w:type="dxa"/>
            <w:hideMark/>
          </w:tcPr>
          <w:p w14:paraId="5FF2DF25" w14:textId="77777777" w:rsidR="0024451C" w:rsidRPr="0024451C" w:rsidRDefault="0024451C" w:rsidP="0024451C">
            <w:pPr>
              <w:jc w:val="center"/>
              <w:rPr>
                <w:rFonts w:asciiTheme="minorHAnsi" w:hAnsiTheme="minorHAnsi"/>
                <w:b/>
                <w:sz w:val="20"/>
                <w:szCs w:val="20"/>
                <w:lang w:eastAsia="en-US"/>
              </w:rPr>
            </w:pPr>
            <w:r w:rsidRPr="0024451C">
              <w:rPr>
                <w:rFonts w:asciiTheme="minorHAnsi" w:hAnsiTheme="minorHAnsi"/>
                <w:b/>
                <w:sz w:val="20"/>
                <w:szCs w:val="20"/>
                <w:lang w:eastAsia="en-US"/>
              </w:rPr>
              <w:t>23,460</w:t>
            </w:r>
          </w:p>
        </w:tc>
        <w:tc>
          <w:tcPr>
            <w:tcW w:w="1263" w:type="dxa"/>
            <w:hideMark/>
          </w:tcPr>
          <w:p w14:paraId="036789C7" w14:textId="77777777" w:rsidR="0024451C" w:rsidRPr="0024451C" w:rsidRDefault="0024451C" w:rsidP="0024451C">
            <w:pPr>
              <w:jc w:val="center"/>
              <w:rPr>
                <w:rFonts w:asciiTheme="minorHAnsi" w:hAnsiTheme="minorHAnsi"/>
                <w:b/>
                <w:sz w:val="20"/>
                <w:szCs w:val="20"/>
                <w:lang w:eastAsia="en-US"/>
              </w:rPr>
            </w:pPr>
            <w:r w:rsidRPr="0024451C">
              <w:rPr>
                <w:rFonts w:asciiTheme="minorHAnsi" w:hAnsiTheme="minorHAnsi"/>
                <w:b/>
                <w:sz w:val="20"/>
                <w:szCs w:val="20"/>
                <w:lang w:eastAsia="en-US"/>
              </w:rPr>
              <w:t>113,239</w:t>
            </w:r>
          </w:p>
        </w:tc>
        <w:tc>
          <w:tcPr>
            <w:tcW w:w="1264" w:type="dxa"/>
            <w:hideMark/>
          </w:tcPr>
          <w:p w14:paraId="361D4A05" w14:textId="77777777" w:rsidR="0024451C" w:rsidRPr="0024451C" w:rsidRDefault="0024451C" w:rsidP="0024451C">
            <w:pPr>
              <w:jc w:val="center"/>
              <w:rPr>
                <w:rFonts w:asciiTheme="minorHAnsi" w:hAnsiTheme="minorHAnsi"/>
                <w:b/>
                <w:sz w:val="20"/>
                <w:szCs w:val="20"/>
                <w:lang w:eastAsia="en-US"/>
              </w:rPr>
            </w:pPr>
            <w:r w:rsidRPr="0024451C">
              <w:rPr>
                <w:rFonts w:asciiTheme="minorHAnsi" w:hAnsiTheme="minorHAnsi"/>
                <w:b/>
                <w:sz w:val="20"/>
                <w:szCs w:val="20"/>
                <w:lang w:eastAsia="en-US"/>
              </w:rPr>
              <w:t>123,048</w:t>
            </w:r>
          </w:p>
        </w:tc>
      </w:tr>
    </w:tbl>
    <w:p w14:paraId="07B58549" w14:textId="77777777" w:rsidR="002C47F0" w:rsidRDefault="002C47F0" w:rsidP="00811453">
      <w:pPr>
        <w:pStyle w:val="Heading4"/>
      </w:pPr>
      <w:r>
        <w:br w:type="page"/>
      </w:r>
    </w:p>
    <w:p w14:paraId="63CA8E43" w14:textId="6A6033F1" w:rsidR="00772908" w:rsidRDefault="00426B28" w:rsidP="00811453">
      <w:pPr>
        <w:pStyle w:val="Heading4"/>
      </w:pPr>
      <w:bookmarkStart w:id="15" w:name="_Toc5606735"/>
      <w:r>
        <w:lastRenderedPageBreak/>
        <w:t xml:space="preserve">5.2.4: </w:t>
      </w:r>
      <w:r w:rsidR="00811453">
        <w:t>Analysis of Expenditure</w:t>
      </w:r>
      <w:bookmarkEnd w:id="15"/>
    </w:p>
    <w:tbl>
      <w:tblPr>
        <w:tblStyle w:val="TableGrid"/>
        <w:tblW w:w="0" w:type="auto"/>
        <w:tblLook w:val="04A0" w:firstRow="1" w:lastRow="0" w:firstColumn="1" w:lastColumn="0" w:noHBand="0" w:noVBand="1"/>
      </w:tblPr>
      <w:tblGrid>
        <w:gridCol w:w="2030"/>
        <w:gridCol w:w="1263"/>
        <w:gridCol w:w="1263"/>
        <w:gridCol w:w="1263"/>
        <w:gridCol w:w="1264"/>
      </w:tblGrid>
      <w:tr w:rsidR="00811453" w:rsidRPr="00811453" w14:paraId="39AE3062" w14:textId="77777777" w:rsidTr="00811453">
        <w:trPr>
          <w:cantSplit/>
          <w:trHeight w:val="600"/>
          <w:tblHeader/>
        </w:trPr>
        <w:tc>
          <w:tcPr>
            <w:tcW w:w="2030" w:type="dxa"/>
            <w:vMerge w:val="restart"/>
            <w:hideMark/>
          </w:tcPr>
          <w:p w14:paraId="2F0F0BCD" w14:textId="531DF9B4" w:rsidR="00811453" w:rsidRPr="00811453" w:rsidRDefault="00811453" w:rsidP="00811453">
            <w:pPr>
              <w:rPr>
                <w:rFonts w:asciiTheme="minorHAnsi" w:hAnsiTheme="minorHAnsi"/>
                <w:sz w:val="20"/>
                <w:szCs w:val="20"/>
                <w:lang w:eastAsia="en-US"/>
              </w:rPr>
            </w:pPr>
            <w:r w:rsidRPr="008B5B7D">
              <w:rPr>
                <w:rFonts w:asciiTheme="minorHAnsi" w:hAnsiTheme="minorHAnsi"/>
                <w:b/>
                <w:bCs/>
                <w:sz w:val="20"/>
                <w:szCs w:val="20"/>
                <w:lang w:eastAsia="en-US"/>
              </w:rPr>
              <w:t> </w:t>
            </w:r>
          </w:p>
        </w:tc>
        <w:tc>
          <w:tcPr>
            <w:tcW w:w="1263" w:type="dxa"/>
            <w:hideMark/>
          </w:tcPr>
          <w:p w14:paraId="6F44773C" w14:textId="0EBAF466"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Unrestricted funds</w:t>
            </w:r>
          </w:p>
        </w:tc>
        <w:tc>
          <w:tcPr>
            <w:tcW w:w="1263" w:type="dxa"/>
            <w:hideMark/>
          </w:tcPr>
          <w:p w14:paraId="309F28BE" w14:textId="3F7049C4"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Restricted funds</w:t>
            </w:r>
          </w:p>
        </w:tc>
        <w:tc>
          <w:tcPr>
            <w:tcW w:w="1263" w:type="dxa"/>
            <w:hideMark/>
          </w:tcPr>
          <w:p w14:paraId="64EAC2E2" w14:textId="6B5F2CDA"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2018</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c>
          <w:tcPr>
            <w:tcW w:w="1264" w:type="dxa"/>
            <w:hideMark/>
          </w:tcPr>
          <w:p w14:paraId="1D434B58" w14:textId="276D4440"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2017</w:t>
            </w:r>
            <w:r>
              <w:rPr>
                <w:rFonts w:asciiTheme="minorHAnsi" w:hAnsiTheme="minorHAnsi"/>
                <w:b/>
                <w:bCs/>
                <w:sz w:val="20"/>
                <w:szCs w:val="20"/>
                <w:lang w:eastAsia="en-US"/>
              </w:rPr>
              <w:br/>
              <w:t>t</w:t>
            </w:r>
            <w:r w:rsidRPr="008B5B7D">
              <w:rPr>
                <w:rFonts w:asciiTheme="minorHAnsi" w:hAnsiTheme="minorHAnsi"/>
                <w:b/>
                <w:bCs/>
                <w:sz w:val="20"/>
                <w:szCs w:val="20"/>
                <w:lang w:eastAsia="en-US"/>
              </w:rPr>
              <w:t>otal</w:t>
            </w:r>
          </w:p>
        </w:tc>
      </w:tr>
      <w:tr w:rsidR="00811453" w:rsidRPr="00811453" w14:paraId="741EA21B" w14:textId="77777777" w:rsidTr="00811453">
        <w:trPr>
          <w:trHeight w:val="315"/>
        </w:trPr>
        <w:tc>
          <w:tcPr>
            <w:tcW w:w="2030" w:type="dxa"/>
            <w:vMerge/>
            <w:tcBorders>
              <w:bottom w:val="double" w:sz="4" w:space="0" w:color="auto"/>
            </w:tcBorders>
            <w:hideMark/>
          </w:tcPr>
          <w:p w14:paraId="6A82E907" w14:textId="77777777" w:rsidR="00811453" w:rsidRPr="00811453" w:rsidRDefault="00811453" w:rsidP="00811453">
            <w:pPr>
              <w:rPr>
                <w:rFonts w:asciiTheme="minorHAnsi" w:hAnsiTheme="minorHAnsi"/>
                <w:sz w:val="20"/>
                <w:szCs w:val="20"/>
                <w:lang w:eastAsia="en-US"/>
              </w:rPr>
            </w:pPr>
          </w:p>
        </w:tc>
        <w:tc>
          <w:tcPr>
            <w:tcW w:w="1263" w:type="dxa"/>
            <w:tcBorders>
              <w:bottom w:val="double" w:sz="4" w:space="0" w:color="auto"/>
            </w:tcBorders>
            <w:hideMark/>
          </w:tcPr>
          <w:p w14:paraId="3B32B20C" w14:textId="224C5CEB"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22E53D8B" w14:textId="0D4DD0AF"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w:t>
            </w:r>
          </w:p>
        </w:tc>
        <w:tc>
          <w:tcPr>
            <w:tcW w:w="1263" w:type="dxa"/>
            <w:tcBorders>
              <w:bottom w:val="double" w:sz="4" w:space="0" w:color="auto"/>
            </w:tcBorders>
            <w:hideMark/>
          </w:tcPr>
          <w:p w14:paraId="4F76C667" w14:textId="555F3E01"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w:t>
            </w:r>
          </w:p>
        </w:tc>
        <w:tc>
          <w:tcPr>
            <w:tcW w:w="1264" w:type="dxa"/>
            <w:tcBorders>
              <w:bottom w:val="double" w:sz="4" w:space="0" w:color="auto"/>
            </w:tcBorders>
            <w:hideMark/>
          </w:tcPr>
          <w:p w14:paraId="1AA62D25" w14:textId="788BFCDA" w:rsidR="00811453" w:rsidRPr="00811453" w:rsidRDefault="00811453" w:rsidP="00811453">
            <w:pPr>
              <w:jc w:val="center"/>
              <w:rPr>
                <w:rFonts w:asciiTheme="minorHAnsi" w:hAnsiTheme="minorHAnsi"/>
                <w:sz w:val="20"/>
                <w:szCs w:val="20"/>
                <w:lang w:eastAsia="en-US"/>
              </w:rPr>
            </w:pPr>
            <w:r w:rsidRPr="008B5B7D">
              <w:rPr>
                <w:rFonts w:asciiTheme="minorHAnsi" w:hAnsiTheme="minorHAnsi"/>
                <w:b/>
                <w:bCs/>
                <w:sz w:val="20"/>
                <w:szCs w:val="20"/>
                <w:lang w:eastAsia="en-US"/>
              </w:rPr>
              <w:t>£</w:t>
            </w:r>
          </w:p>
        </w:tc>
      </w:tr>
      <w:tr w:rsidR="00811453" w:rsidRPr="00811453" w14:paraId="7FA071CE" w14:textId="77777777" w:rsidTr="00811453">
        <w:trPr>
          <w:trHeight w:val="315"/>
        </w:trPr>
        <w:tc>
          <w:tcPr>
            <w:tcW w:w="2030" w:type="dxa"/>
            <w:tcBorders>
              <w:top w:val="double" w:sz="4" w:space="0" w:color="auto"/>
            </w:tcBorders>
            <w:hideMark/>
          </w:tcPr>
          <w:p w14:paraId="563DD274" w14:textId="050132B9" w:rsidR="00811453" w:rsidRPr="00553C25" w:rsidRDefault="00811453" w:rsidP="00811453">
            <w:pPr>
              <w:rPr>
                <w:rFonts w:asciiTheme="minorHAnsi" w:hAnsiTheme="minorHAnsi"/>
                <w:b/>
                <w:sz w:val="20"/>
                <w:szCs w:val="20"/>
                <w:lang w:eastAsia="en-US"/>
              </w:rPr>
            </w:pPr>
            <w:r w:rsidRPr="00553C25">
              <w:rPr>
                <w:rFonts w:asciiTheme="minorHAnsi" w:hAnsiTheme="minorHAnsi"/>
                <w:b/>
                <w:sz w:val="20"/>
                <w:szCs w:val="20"/>
                <w:lang w:eastAsia="en-US"/>
              </w:rPr>
              <w:t>Expenditure on raising funds</w:t>
            </w:r>
          </w:p>
        </w:tc>
        <w:tc>
          <w:tcPr>
            <w:tcW w:w="1263" w:type="dxa"/>
            <w:tcBorders>
              <w:top w:val="double" w:sz="4" w:space="0" w:color="auto"/>
            </w:tcBorders>
            <w:hideMark/>
          </w:tcPr>
          <w:p w14:paraId="1CBF94AB" w14:textId="77777777" w:rsidR="00811453" w:rsidRPr="00811453" w:rsidRDefault="00811453" w:rsidP="00811453">
            <w:pPr>
              <w:jc w:val="center"/>
              <w:rPr>
                <w:rFonts w:asciiTheme="minorHAnsi" w:hAnsiTheme="minorHAnsi"/>
                <w:sz w:val="20"/>
                <w:szCs w:val="20"/>
                <w:lang w:eastAsia="en-US"/>
              </w:rPr>
            </w:pPr>
          </w:p>
        </w:tc>
        <w:tc>
          <w:tcPr>
            <w:tcW w:w="1263" w:type="dxa"/>
            <w:tcBorders>
              <w:top w:val="double" w:sz="4" w:space="0" w:color="auto"/>
            </w:tcBorders>
            <w:hideMark/>
          </w:tcPr>
          <w:p w14:paraId="7CB72681" w14:textId="77777777" w:rsidR="00811453" w:rsidRPr="00811453" w:rsidRDefault="00811453" w:rsidP="00811453">
            <w:pPr>
              <w:jc w:val="center"/>
              <w:rPr>
                <w:rFonts w:asciiTheme="minorHAnsi" w:hAnsiTheme="minorHAnsi"/>
                <w:sz w:val="20"/>
                <w:szCs w:val="20"/>
                <w:lang w:eastAsia="en-US"/>
              </w:rPr>
            </w:pPr>
          </w:p>
        </w:tc>
        <w:tc>
          <w:tcPr>
            <w:tcW w:w="1263" w:type="dxa"/>
            <w:tcBorders>
              <w:top w:val="double" w:sz="4" w:space="0" w:color="auto"/>
            </w:tcBorders>
            <w:hideMark/>
          </w:tcPr>
          <w:p w14:paraId="194D2085" w14:textId="77777777" w:rsidR="00811453" w:rsidRPr="00811453" w:rsidRDefault="00811453" w:rsidP="00811453">
            <w:pPr>
              <w:jc w:val="center"/>
              <w:rPr>
                <w:rFonts w:asciiTheme="minorHAnsi" w:hAnsiTheme="minorHAnsi"/>
                <w:sz w:val="20"/>
                <w:szCs w:val="20"/>
                <w:lang w:eastAsia="en-US"/>
              </w:rPr>
            </w:pPr>
          </w:p>
        </w:tc>
        <w:tc>
          <w:tcPr>
            <w:tcW w:w="1264" w:type="dxa"/>
            <w:tcBorders>
              <w:top w:val="double" w:sz="4" w:space="0" w:color="auto"/>
            </w:tcBorders>
            <w:hideMark/>
          </w:tcPr>
          <w:p w14:paraId="3EE55952" w14:textId="77777777" w:rsidR="00811453" w:rsidRPr="00811453" w:rsidRDefault="00811453" w:rsidP="00811453">
            <w:pPr>
              <w:jc w:val="center"/>
              <w:rPr>
                <w:rFonts w:asciiTheme="minorHAnsi" w:hAnsiTheme="minorHAnsi"/>
                <w:sz w:val="20"/>
                <w:szCs w:val="20"/>
                <w:lang w:eastAsia="en-US"/>
              </w:rPr>
            </w:pPr>
          </w:p>
        </w:tc>
      </w:tr>
      <w:tr w:rsidR="00811453" w:rsidRPr="00811453" w14:paraId="1EF6DD03" w14:textId="77777777" w:rsidTr="00811453">
        <w:trPr>
          <w:trHeight w:val="315"/>
        </w:trPr>
        <w:tc>
          <w:tcPr>
            <w:tcW w:w="2030" w:type="dxa"/>
            <w:hideMark/>
          </w:tcPr>
          <w:p w14:paraId="493AF5EE"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Magazine printing costs</w:t>
            </w:r>
          </w:p>
        </w:tc>
        <w:tc>
          <w:tcPr>
            <w:tcW w:w="1263" w:type="dxa"/>
            <w:hideMark/>
          </w:tcPr>
          <w:p w14:paraId="75F97C4E"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9,320</w:t>
            </w:r>
          </w:p>
        </w:tc>
        <w:tc>
          <w:tcPr>
            <w:tcW w:w="1263" w:type="dxa"/>
            <w:hideMark/>
          </w:tcPr>
          <w:p w14:paraId="7F22BC29"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72996C99"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9,320</w:t>
            </w:r>
          </w:p>
        </w:tc>
        <w:tc>
          <w:tcPr>
            <w:tcW w:w="1264" w:type="dxa"/>
            <w:hideMark/>
          </w:tcPr>
          <w:p w14:paraId="02E82598"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11,029</w:t>
            </w:r>
          </w:p>
        </w:tc>
      </w:tr>
      <w:tr w:rsidR="00811453" w:rsidRPr="00811453" w14:paraId="53EF9474" w14:textId="77777777" w:rsidTr="00811453">
        <w:trPr>
          <w:trHeight w:val="315"/>
        </w:trPr>
        <w:tc>
          <w:tcPr>
            <w:tcW w:w="2030" w:type="dxa"/>
            <w:hideMark/>
          </w:tcPr>
          <w:p w14:paraId="7F8976AF"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Other trading activities - hall upkeep</w:t>
            </w:r>
          </w:p>
        </w:tc>
        <w:tc>
          <w:tcPr>
            <w:tcW w:w="1263" w:type="dxa"/>
            <w:hideMark/>
          </w:tcPr>
          <w:p w14:paraId="579B0A10"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5,828</w:t>
            </w:r>
          </w:p>
        </w:tc>
        <w:tc>
          <w:tcPr>
            <w:tcW w:w="1263" w:type="dxa"/>
            <w:hideMark/>
          </w:tcPr>
          <w:p w14:paraId="71DDF6A1"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6B4B7120"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5,828</w:t>
            </w:r>
          </w:p>
        </w:tc>
        <w:tc>
          <w:tcPr>
            <w:tcW w:w="1264" w:type="dxa"/>
            <w:hideMark/>
          </w:tcPr>
          <w:p w14:paraId="483FD588"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6,371</w:t>
            </w:r>
          </w:p>
        </w:tc>
      </w:tr>
      <w:tr w:rsidR="00811453" w:rsidRPr="00811453" w14:paraId="6D796A7B" w14:textId="77777777" w:rsidTr="00811453">
        <w:trPr>
          <w:trHeight w:val="315"/>
        </w:trPr>
        <w:tc>
          <w:tcPr>
            <w:tcW w:w="2030" w:type="dxa"/>
            <w:hideMark/>
          </w:tcPr>
          <w:p w14:paraId="291EFC03"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Hall repairs &amp; maintenance</w:t>
            </w:r>
          </w:p>
        </w:tc>
        <w:tc>
          <w:tcPr>
            <w:tcW w:w="1263" w:type="dxa"/>
            <w:hideMark/>
          </w:tcPr>
          <w:p w14:paraId="24B6B8B6"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14,134</w:t>
            </w:r>
          </w:p>
        </w:tc>
        <w:tc>
          <w:tcPr>
            <w:tcW w:w="1263" w:type="dxa"/>
            <w:hideMark/>
          </w:tcPr>
          <w:p w14:paraId="10D8EBBF"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6CD8B8C1"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14,134</w:t>
            </w:r>
          </w:p>
        </w:tc>
        <w:tc>
          <w:tcPr>
            <w:tcW w:w="1264" w:type="dxa"/>
            <w:hideMark/>
          </w:tcPr>
          <w:p w14:paraId="5134B10F"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295</w:t>
            </w:r>
          </w:p>
        </w:tc>
      </w:tr>
      <w:tr w:rsidR="00811453" w:rsidRPr="00811453" w14:paraId="1607DCDD" w14:textId="77777777" w:rsidTr="00811453">
        <w:trPr>
          <w:trHeight w:val="315"/>
        </w:trPr>
        <w:tc>
          <w:tcPr>
            <w:tcW w:w="2030" w:type="dxa"/>
            <w:hideMark/>
          </w:tcPr>
          <w:p w14:paraId="65F6EF4F" w14:textId="77777777" w:rsidR="00811453" w:rsidRPr="00553C25" w:rsidRDefault="00811453" w:rsidP="00811453">
            <w:pPr>
              <w:rPr>
                <w:rFonts w:asciiTheme="minorHAnsi" w:hAnsiTheme="minorHAnsi"/>
                <w:b/>
                <w:sz w:val="20"/>
                <w:szCs w:val="20"/>
                <w:lang w:eastAsia="en-US"/>
              </w:rPr>
            </w:pPr>
            <w:r w:rsidRPr="00553C25">
              <w:rPr>
                <w:rFonts w:asciiTheme="minorHAnsi" w:hAnsiTheme="minorHAnsi"/>
                <w:b/>
                <w:sz w:val="20"/>
                <w:szCs w:val="20"/>
                <w:lang w:eastAsia="en-US"/>
              </w:rPr>
              <w:t>Sub-total</w:t>
            </w:r>
          </w:p>
        </w:tc>
        <w:tc>
          <w:tcPr>
            <w:tcW w:w="1263" w:type="dxa"/>
            <w:hideMark/>
          </w:tcPr>
          <w:p w14:paraId="4D47A900"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29,282</w:t>
            </w:r>
          </w:p>
        </w:tc>
        <w:tc>
          <w:tcPr>
            <w:tcW w:w="1263" w:type="dxa"/>
            <w:hideMark/>
          </w:tcPr>
          <w:p w14:paraId="512B5624"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0</w:t>
            </w:r>
          </w:p>
        </w:tc>
        <w:tc>
          <w:tcPr>
            <w:tcW w:w="1263" w:type="dxa"/>
            <w:hideMark/>
          </w:tcPr>
          <w:p w14:paraId="06948790"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29,282</w:t>
            </w:r>
          </w:p>
        </w:tc>
        <w:tc>
          <w:tcPr>
            <w:tcW w:w="1264" w:type="dxa"/>
            <w:hideMark/>
          </w:tcPr>
          <w:p w14:paraId="0B2142AF"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17,695</w:t>
            </w:r>
          </w:p>
        </w:tc>
      </w:tr>
      <w:tr w:rsidR="00811453" w:rsidRPr="00811453" w14:paraId="410E1382" w14:textId="77777777" w:rsidTr="00811453">
        <w:trPr>
          <w:trHeight w:val="315"/>
        </w:trPr>
        <w:tc>
          <w:tcPr>
            <w:tcW w:w="2030" w:type="dxa"/>
            <w:hideMark/>
          </w:tcPr>
          <w:p w14:paraId="46B0C0FC"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 </w:t>
            </w:r>
          </w:p>
        </w:tc>
        <w:tc>
          <w:tcPr>
            <w:tcW w:w="1263" w:type="dxa"/>
            <w:hideMark/>
          </w:tcPr>
          <w:p w14:paraId="05E84DF4" w14:textId="77777777" w:rsidR="00811453" w:rsidRPr="00811453" w:rsidRDefault="00811453" w:rsidP="00811453">
            <w:pPr>
              <w:jc w:val="center"/>
              <w:rPr>
                <w:rFonts w:asciiTheme="minorHAnsi" w:hAnsiTheme="minorHAnsi"/>
                <w:sz w:val="20"/>
                <w:szCs w:val="20"/>
                <w:lang w:eastAsia="en-US"/>
              </w:rPr>
            </w:pPr>
          </w:p>
        </w:tc>
        <w:tc>
          <w:tcPr>
            <w:tcW w:w="1263" w:type="dxa"/>
            <w:hideMark/>
          </w:tcPr>
          <w:p w14:paraId="3C034B47" w14:textId="77777777" w:rsidR="00811453" w:rsidRPr="00811453" w:rsidRDefault="00811453" w:rsidP="00811453">
            <w:pPr>
              <w:jc w:val="center"/>
              <w:rPr>
                <w:rFonts w:asciiTheme="minorHAnsi" w:hAnsiTheme="minorHAnsi"/>
                <w:sz w:val="20"/>
                <w:szCs w:val="20"/>
                <w:lang w:eastAsia="en-US"/>
              </w:rPr>
            </w:pPr>
          </w:p>
        </w:tc>
        <w:tc>
          <w:tcPr>
            <w:tcW w:w="1263" w:type="dxa"/>
            <w:hideMark/>
          </w:tcPr>
          <w:p w14:paraId="656BC120" w14:textId="77777777" w:rsidR="00811453" w:rsidRPr="00811453" w:rsidRDefault="00811453" w:rsidP="00811453">
            <w:pPr>
              <w:jc w:val="center"/>
              <w:rPr>
                <w:rFonts w:asciiTheme="minorHAnsi" w:hAnsiTheme="minorHAnsi"/>
                <w:sz w:val="20"/>
                <w:szCs w:val="20"/>
                <w:lang w:eastAsia="en-US"/>
              </w:rPr>
            </w:pPr>
          </w:p>
        </w:tc>
        <w:tc>
          <w:tcPr>
            <w:tcW w:w="1264" w:type="dxa"/>
            <w:hideMark/>
          </w:tcPr>
          <w:p w14:paraId="71DCDCC3" w14:textId="77777777" w:rsidR="00811453" w:rsidRPr="00811453" w:rsidRDefault="00811453" w:rsidP="00811453">
            <w:pPr>
              <w:jc w:val="center"/>
              <w:rPr>
                <w:rFonts w:asciiTheme="minorHAnsi" w:hAnsiTheme="minorHAnsi"/>
                <w:sz w:val="20"/>
                <w:szCs w:val="20"/>
                <w:lang w:eastAsia="en-US"/>
              </w:rPr>
            </w:pPr>
          </w:p>
        </w:tc>
      </w:tr>
      <w:tr w:rsidR="00811453" w:rsidRPr="00811453" w14:paraId="4E733515" w14:textId="77777777" w:rsidTr="00811453">
        <w:trPr>
          <w:trHeight w:val="315"/>
        </w:trPr>
        <w:tc>
          <w:tcPr>
            <w:tcW w:w="2030" w:type="dxa"/>
            <w:hideMark/>
          </w:tcPr>
          <w:p w14:paraId="540F4701" w14:textId="180EA5F4" w:rsidR="00811453" w:rsidRPr="00553C25" w:rsidRDefault="00811453" w:rsidP="00811453">
            <w:pPr>
              <w:rPr>
                <w:rFonts w:asciiTheme="minorHAnsi" w:hAnsiTheme="minorHAnsi"/>
                <w:b/>
                <w:sz w:val="20"/>
                <w:szCs w:val="20"/>
                <w:lang w:eastAsia="en-US"/>
              </w:rPr>
            </w:pPr>
            <w:r w:rsidRPr="00553C25">
              <w:rPr>
                <w:rFonts w:asciiTheme="minorHAnsi" w:hAnsiTheme="minorHAnsi"/>
                <w:b/>
                <w:sz w:val="20"/>
                <w:szCs w:val="20"/>
                <w:lang w:eastAsia="en-US"/>
              </w:rPr>
              <w:t>Expenditure on charitable activities</w:t>
            </w:r>
          </w:p>
        </w:tc>
        <w:tc>
          <w:tcPr>
            <w:tcW w:w="1263" w:type="dxa"/>
            <w:hideMark/>
          </w:tcPr>
          <w:p w14:paraId="6923D6F7" w14:textId="77777777" w:rsidR="00811453" w:rsidRPr="00811453" w:rsidRDefault="00811453" w:rsidP="00811453">
            <w:pPr>
              <w:jc w:val="center"/>
              <w:rPr>
                <w:rFonts w:asciiTheme="minorHAnsi" w:hAnsiTheme="minorHAnsi"/>
                <w:sz w:val="20"/>
                <w:szCs w:val="20"/>
                <w:lang w:eastAsia="en-US"/>
              </w:rPr>
            </w:pPr>
          </w:p>
        </w:tc>
        <w:tc>
          <w:tcPr>
            <w:tcW w:w="1263" w:type="dxa"/>
            <w:hideMark/>
          </w:tcPr>
          <w:p w14:paraId="1EFAA743" w14:textId="77777777" w:rsidR="00811453" w:rsidRPr="00811453" w:rsidRDefault="00811453" w:rsidP="00811453">
            <w:pPr>
              <w:jc w:val="center"/>
              <w:rPr>
                <w:rFonts w:asciiTheme="minorHAnsi" w:hAnsiTheme="minorHAnsi"/>
                <w:sz w:val="20"/>
                <w:szCs w:val="20"/>
                <w:lang w:eastAsia="en-US"/>
              </w:rPr>
            </w:pPr>
          </w:p>
        </w:tc>
        <w:tc>
          <w:tcPr>
            <w:tcW w:w="1263" w:type="dxa"/>
            <w:hideMark/>
          </w:tcPr>
          <w:p w14:paraId="10EF6D8A" w14:textId="77777777" w:rsidR="00811453" w:rsidRPr="00811453" w:rsidRDefault="00811453" w:rsidP="00811453">
            <w:pPr>
              <w:jc w:val="center"/>
              <w:rPr>
                <w:rFonts w:asciiTheme="minorHAnsi" w:hAnsiTheme="minorHAnsi"/>
                <w:sz w:val="20"/>
                <w:szCs w:val="20"/>
                <w:lang w:eastAsia="en-US"/>
              </w:rPr>
            </w:pPr>
          </w:p>
        </w:tc>
        <w:tc>
          <w:tcPr>
            <w:tcW w:w="1264" w:type="dxa"/>
            <w:hideMark/>
          </w:tcPr>
          <w:p w14:paraId="4C4A0373" w14:textId="77777777" w:rsidR="00811453" w:rsidRPr="00811453" w:rsidRDefault="00811453" w:rsidP="00811453">
            <w:pPr>
              <w:jc w:val="center"/>
              <w:rPr>
                <w:rFonts w:asciiTheme="minorHAnsi" w:hAnsiTheme="minorHAnsi"/>
                <w:sz w:val="20"/>
                <w:szCs w:val="20"/>
                <w:lang w:eastAsia="en-US"/>
              </w:rPr>
            </w:pPr>
          </w:p>
        </w:tc>
      </w:tr>
      <w:tr w:rsidR="00811453" w:rsidRPr="00811453" w14:paraId="5706ED4C" w14:textId="77777777" w:rsidTr="00811453">
        <w:trPr>
          <w:trHeight w:val="315"/>
        </w:trPr>
        <w:tc>
          <w:tcPr>
            <w:tcW w:w="2030" w:type="dxa"/>
            <w:hideMark/>
          </w:tcPr>
          <w:p w14:paraId="34C84C75"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Ministry share</w:t>
            </w:r>
          </w:p>
        </w:tc>
        <w:tc>
          <w:tcPr>
            <w:tcW w:w="1263" w:type="dxa"/>
            <w:hideMark/>
          </w:tcPr>
          <w:p w14:paraId="0329F89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29,369</w:t>
            </w:r>
          </w:p>
        </w:tc>
        <w:tc>
          <w:tcPr>
            <w:tcW w:w="1263" w:type="dxa"/>
            <w:hideMark/>
          </w:tcPr>
          <w:p w14:paraId="7C31F198"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230E5E6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29,369</w:t>
            </w:r>
          </w:p>
        </w:tc>
        <w:tc>
          <w:tcPr>
            <w:tcW w:w="1264" w:type="dxa"/>
            <w:hideMark/>
          </w:tcPr>
          <w:p w14:paraId="7947EAC8"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30,203</w:t>
            </w:r>
          </w:p>
        </w:tc>
      </w:tr>
      <w:tr w:rsidR="00811453" w:rsidRPr="00811453" w14:paraId="06C0F197" w14:textId="77777777" w:rsidTr="00811453">
        <w:trPr>
          <w:trHeight w:val="315"/>
        </w:trPr>
        <w:tc>
          <w:tcPr>
            <w:tcW w:w="2030" w:type="dxa"/>
            <w:hideMark/>
          </w:tcPr>
          <w:p w14:paraId="3FCA5327"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Administrative costs</w:t>
            </w:r>
          </w:p>
        </w:tc>
        <w:tc>
          <w:tcPr>
            <w:tcW w:w="1263" w:type="dxa"/>
            <w:hideMark/>
          </w:tcPr>
          <w:p w14:paraId="4FE4D12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3,801</w:t>
            </w:r>
          </w:p>
        </w:tc>
        <w:tc>
          <w:tcPr>
            <w:tcW w:w="1263" w:type="dxa"/>
            <w:hideMark/>
          </w:tcPr>
          <w:p w14:paraId="183820FB"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110</w:t>
            </w:r>
          </w:p>
        </w:tc>
        <w:tc>
          <w:tcPr>
            <w:tcW w:w="1263" w:type="dxa"/>
            <w:hideMark/>
          </w:tcPr>
          <w:p w14:paraId="3C55FAED"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3,911</w:t>
            </w:r>
          </w:p>
        </w:tc>
        <w:tc>
          <w:tcPr>
            <w:tcW w:w="1264" w:type="dxa"/>
            <w:hideMark/>
          </w:tcPr>
          <w:p w14:paraId="49882359"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7,682</w:t>
            </w:r>
          </w:p>
        </w:tc>
      </w:tr>
      <w:tr w:rsidR="00811453" w:rsidRPr="00811453" w14:paraId="0E9DB117" w14:textId="77777777" w:rsidTr="00811453">
        <w:trPr>
          <w:trHeight w:val="315"/>
        </w:trPr>
        <w:tc>
          <w:tcPr>
            <w:tcW w:w="2030" w:type="dxa"/>
            <w:hideMark/>
          </w:tcPr>
          <w:p w14:paraId="3300E2AE"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Utilities</w:t>
            </w:r>
          </w:p>
        </w:tc>
        <w:tc>
          <w:tcPr>
            <w:tcW w:w="1263" w:type="dxa"/>
            <w:hideMark/>
          </w:tcPr>
          <w:p w14:paraId="44050939"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3,291</w:t>
            </w:r>
          </w:p>
        </w:tc>
        <w:tc>
          <w:tcPr>
            <w:tcW w:w="1263" w:type="dxa"/>
            <w:hideMark/>
          </w:tcPr>
          <w:p w14:paraId="103FABA6"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75A8ADE8"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3,291</w:t>
            </w:r>
          </w:p>
        </w:tc>
        <w:tc>
          <w:tcPr>
            <w:tcW w:w="1264" w:type="dxa"/>
            <w:hideMark/>
          </w:tcPr>
          <w:p w14:paraId="63249CBC"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3,347</w:t>
            </w:r>
          </w:p>
        </w:tc>
      </w:tr>
      <w:tr w:rsidR="00811453" w:rsidRPr="00811453" w14:paraId="6F025B80" w14:textId="77777777" w:rsidTr="00811453">
        <w:trPr>
          <w:trHeight w:val="315"/>
        </w:trPr>
        <w:tc>
          <w:tcPr>
            <w:tcW w:w="2030" w:type="dxa"/>
            <w:hideMark/>
          </w:tcPr>
          <w:p w14:paraId="529F7C32"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Insurance</w:t>
            </w:r>
          </w:p>
        </w:tc>
        <w:tc>
          <w:tcPr>
            <w:tcW w:w="1263" w:type="dxa"/>
            <w:hideMark/>
          </w:tcPr>
          <w:p w14:paraId="4B6C76E2"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1,982</w:t>
            </w:r>
          </w:p>
        </w:tc>
        <w:tc>
          <w:tcPr>
            <w:tcW w:w="1263" w:type="dxa"/>
            <w:hideMark/>
          </w:tcPr>
          <w:p w14:paraId="1B19AB73"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42D30B1B"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1,982</w:t>
            </w:r>
          </w:p>
        </w:tc>
        <w:tc>
          <w:tcPr>
            <w:tcW w:w="1264" w:type="dxa"/>
            <w:hideMark/>
          </w:tcPr>
          <w:p w14:paraId="355DEAB8"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1,346</w:t>
            </w:r>
          </w:p>
        </w:tc>
      </w:tr>
      <w:tr w:rsidR="00811453" w:rsidRPr="00811453" w14:paraId="6A6A8E88" w14:textId="77777777" w:rsidTr="00811453">
        <w:trPr>
          <w:trHeight w:val="315"/>
        </w:trPr>
        <w:tc>
          <w:tcPr>
            <w:tcW w:w="2030" w:type="dxa"/>
            <w:hideMark/>
          </w:tcPr>
          <w:p w14:paraId="487D225A"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Repairs &amp; maintenance</w:t>
            </w:r>
          </w:p>
        </w:tc>
        <w:tc>
          <w:tcPr>
            <w:tcW w:w="1263" w:type="dxa"/>
            <w:hideMark/>
          </w:tcPr>
          <w:p w14:paraId="039BC36C"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1,918</w:t>
            </w:r>
          </w:p>
        </w:tc>
        <w:tc>
          <w:tcPr>
            <w:tcW w:w="1263" w:type="dxa"/>
            <w:hideMark/>
          </w:tcPr>
          <w:p w14:paraId="09A4A8DB"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2,091</w:t>
            </w:r>
          </w:p>
        </w:tc>
        <w:tc>
          <w:tcPr>
            <w:tcW w:w="1263" w:type="dxa"/>
            <w:hideMark/>
          </w:tcPr>
          <w:p w14:paraId="0CEE89E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4,009</w:t>
            </w:r>
          </w:p>
        </w:tc>
        <w:tc>
          <w:tcPr>
            <w:tcW w:w="1264" w:type="dxa"/>
            <w:hideMark/>
          </w:tcPr>
          <w:p w14:paraId="362CA960"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30,202</w:t>
            </w:r>
          </w:p>
        </w:tc>
      </w:tr>
      <w:tr w:rsidR="00811453" w:rsidRPr="00811453" w14:paraId="76F45B93" w14:textId="77777777" w:rsidTr="00811453">
        <w:trPr>
          <w:trHeight w:val="315"/>
        </w:trPr>
        <w:tc>
          <w:tcPr>
            <w:tcW w:w="2030" w:type="dxa"/>
            <w:hideMark/>
          </w:tcPr>
          <w:p w14:paraId="14EADC43"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Events &amp; entertaining</w:t>
            </w:r>
          </w:p>
        </w:tc>
        <w:tc>
          <w:tcPr>
            <w:tcW w:w="1263" w:type="dxa"/>
            <w:hideMark/>
          </w:tcPr>
          <w:p w14:paraId="1110BC8D"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830</w:t>
            </w:r>
          </w:p>
        </w:tc>
        <w:tc>
          <w:tcPr>
            <w:tcW w:w="1263" w:type="dxa"/>
            <w:hideMark/>
          </w:tcPr>
          <w:p w14:paraId="4A1E284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01FB97A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830</w:t>
            </w:r>
          </w:p>
        </w:tc>
        <w:tc>
          <w:tcPr>
            <w:tcW w:w="1264" w:type="dxa"/>
            <w:hideMark/>
          </w:tcPr>
          <w:p w14:paraId="2BF52760"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994</w:t>
            </w:r>
          </w:p>
        </w:tc>
      </w:tr>
      <w:tr w:rsidR="00811453" w:rsidRPr="00811453" w14:paraId="0A2A53BF" w14:textId="77777777" w:rsidTr="00811453">
        <w:trPr>
          <w:trHeight w:val="315"/>
        </w:trPr>
        <w:tc>
          <w:tcPr>
            <w:tcW w:w="2030" w:type="dxa"/>
            <w:hideMark/>
          </w:tcPr>
          <w:p w14:paraId="176A151C"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 xml:space="preserve">Missions &amp; charities </w:t>
            </w:r>
          </w:p>
        </w:tc>
        <w:tc>
          <w:tcPr>
            <w:tcW w:w="1263" w:type="dxa"/>
            <w:hideMark/>
          </w:tcPr>
          <w:p w14:paraId="5BB88CA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4,775</w:t>
            </w:r>
          </w:p>
        </w:tc>
        <w:tc>
          <w:tcPr>
            <w:tcW w:w="1263" w:type="dxa"/>
            <w:hideMark/>
          </w:tcPr>
          <w:p w14:paraId="51F855A1"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11,867</w:t>
            </w:r>
          </w:p>
        </w:tc>
        <w:tc>
          <w:tcPr>
            <w:tcW w:w="1263" w:type="dxa"/>
            <w:hideMark/>
          </w:tcPr>
          <w:p w14:paraId="3EF9EA77"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16,642</w:t>
            </w:r>
          </w:p>
        </w:tc>
        <w:tc>
          <w:tcPr>
            <w:tcW w:w="1264" w:type="dxa"/>
            <w:hideMark/>
          </w:tcPr>
          <w:p w14:paraId="14A49D11"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14,356</w:t>
            </w:r>
          </w:p>
        </w:tc>
      </w:tr>
      <w:tr w:rsidR="00811453" w:rsidRPr="00811453" w14:paraId="7FBDE769" w14:textId="77777777" w:rsidTr="00811453">
        <w:trPr>
          <w:trHeight w:val="315"/>
        </w:trPr>
        <w:tc>
          <w:tcPr>
            <w:tcW w:w="2030" w:type="dxa"/>
            <w:hideMark/>
          </w:tcPr>
          <w:p w14:paraId="14DB6D34"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Upkeep of services</w:t>
            </w:r>
          </w:p>
        </w:tc>
        <w:tc>
          <w:tcPr>
            <w:tcW w:w="1263" w:type="dxa"/>
            <w:hideMark/>
          </w:tcPr>
          <w:p w14:paraId="40F91AD0"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1,045</w:t>
            </w:r>
          </w:p>
        </w:tc>
        <w:tc>
          <w:tcPr>
            <w:tcW w:w="1263" w:type="dxa"/>
            <w:hideMark/>
          </w:tcPr>
          <w:p w14:paraId="2F867CDF"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557152A6"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1,045</w:t>
            </w:r>
          </w:p>
        </w:tc>
        <w:tc>
          <w:tcPr>
            <w:tcW w:w="1264" w:type="dxa"/>
            <w:hideMark/>
          </w:tcPr>
          <w:p w14:paraId="777C89C3"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819</w:t>
            </w:r>
          </w:p>
        </w:tc>
      </w:tr>
      <w:tr w:rsidR="00811453" w:rsidRPr="00811453" w14:paraId="600D32F3" w14:textId="77777777" w:rsidTr="00811453">
        <w:trPr>
          <w:trHeight w:val="315"/>
        </w:trPr>
        <w:tc>
          <w:tcPr>
            <w:tcW w:w="2030" w:type="dxa"/>
            <w:hideMark/>
          </w:tcPr>
          <w:p w14:paraId="3363A4CD"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Choir, robes &amp; music</w:t>
            </w:r>
          </w:p>
        </w:tc>
        <w:tc>
          <w:tcPr>
            <w:tcW w:w="1263" w:type="dxa"/>
            <w:hideMark/>
          </w:tcPr>
          <w:p w14:paraId="10B6177B"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10,953</w:t>
            </w:r>
          </w:p>
        </w:tc>
        <w:tc>
          <w:tcPr>
            <w:tcW w:w="1263" w:type="dxa"/>
            <w:hideMark/>
          </w:tcPr>
          <w:p w14:paraId="34AF7658"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4A5BCB56"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10,953</w:t>
            </w:r>
          </w:p>
        </w:tc>
        <w:tc>
          <w:tcPr>
            <w:tcW w:w="1264" w:type="dxa"/>
            <w:hideMark/>
          </w:tcPr>
          <w:p w14:paraId="3E94730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16,438</w:t>
            </w:r>
          </w:p>
        </w:tc>
      </w:tr>
      <w:tr w:rsidR="00811453" w:rsidRPr="00811453" w14:paraId="3ECC6AA3" w14:textId="77777777" w:rsidTr="00811453">
        <w:trPr>
          <w:trHeight w:val="315"/>
        </w:trPr>
        <w:tc>
          <w:tcPr>
            <w:tcW w:w="2030" w:type="dxa"/>
            <w:hideMark/>
          </w:tcPr>
          <w:p w14:paraId="75686D97"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Youth work &amp; education</w:t>
            </w:r>
          </w:p>
        </w:tc>
        <w:tc>
          <w:tcPr>
            <w:tcW w:w="1263" w:type="dxa"/>
            <w:hideMark/>
          </w:tcPr>
          <w:p w14:paraId="4241277A"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11,554</w:t>
            </w:r>
          </w:p>
        </w:tc>
        <w:tc>
          <w:tcPr>
            <w:tcW w:w="1263" w:type="dxa"/>
            <w:hideMark/>
          </w:tcPr>
          <w:p w14:paraId="58944345"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4AE580A3"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11,554</w:t>
            </w:r>
          </w:p>
        </w:tc>
        <w:tc>
          <w:tcPr>
            <w:tcW w:w="1264" w:type="dxa"/>
            <w:hideMark/>
          </w:tcPr>
          <w:p w14:paraId="6184CD7F"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11,142</w:t>
            </w:r>
          </w:p>
        </w:tc>
      </w:tr>
      <w:tr w:rsidR="00811453" w:rsidRPr="00811453" w14:paraId="4F85EAF1" w14:textId="77777777" w:rsidTr="00811453">
        <w:trPr>
          <w:trHeight w:val="315"/>
        </w:trPr>
        <w:tc>
          <w:tcPr>
            <w:tcW w:w="2030" w:type="dxa"/>
            <w:hideMark/>
          </w:tcPr>
          <w:p w14:paraId="4323BF77"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Depreciation</w:t>
            </w:r>
          </w:p>
        </w:tc>
        <w:tc>
          <w:tcPr>
            <w:tcW w:w="1263" w:type="dxa"/>
            <w:hideMark/>
          </w:tcPr>
          <w:p w14:paraId="4D750050"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184</w:t>
            </w:r>
          </w:p>
        </w:tc>
        <w:tc>
          <w:tcPr>
            <w:tcW w:w="1263" w:type="dxa"/>
            <w:hideMark/>
          </w:tcPr>
          <w:p w14:paraId="1C99CCDD"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263" w:type="dxa"/>
            <w:hideMark/>
          </w:tcPr>
          <w:p w14:paraId="5354FEEB"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184</w:t>
            </w:r>
          </w:p>
        </w:tc>
        <w:tc>
          <w:tcPr>
            <w:tcW w:w="1264" w:type="dxa"/>
            <w:hideMark/>
          </w:tcPr>
          <w:p w14:paraId="7EC465E4" w14:textId="77777777" w:rsidR="00811453" w:rsidRPr="00811453" w:rsidRDefault="00811453" w:rsidP="00811453">
            <w:pPr>
              <w:jc w:val="center"/>
              <w:rPr>
                <w:rFonts w:asciiTheme="minorHAnsi" w:hAnsiTheme="minorHAnsi"/>
                <w:sz w:val="20"/>
                <w:szCs w:val="20"/>
                <w:lang w:eastAsia="en-US"/>
              </w:rPr>
            </w:pPr>
            <w:r w:rsidRPr="00811453">
              <w:rPr>
                <w:rFonts w:asciiTheme="minorHAnsi" w:hAnsiTheme="minorHAnsi"/>
                <w:sz w:val="20"/>
                <w:szCs w:val="20"/>
                <w:lang w:eastAsia="en-US"/>
              </w:rPr>
              <w:t>0</w:t>
            </w:r>
          </w:p>
        </w:tc>
      </w:tr>
      <w:tr w:rsidR="00811453" w:rsidRPr="00811453" w14:paraId="20C1E994" w14:textId="77777777" w:rsidTr="00811453">
        <w:trPr>
          <w:trHeight w:val="315"/>
        </w:trPr>
        <w:tc>
          <w:tcPr>
            <w:tcW w:w="2030" w:type="dxa"/>
            <w:hideMark/>
          </w:tcPr>
          <w:p w14:paraId="5F92F6FE" w14:textId="77777777" w:rsidR="00811453" w:rsidRPr="00553C25" w:rsidRDefault="00811453" w:rsidP="00811453">
            <w:pPr>
              <w:rPr>
                <w:rFonts w:asciiTheme="minorHAnsi" w:hAnsiTheme="minorHAnsi"/>
                <w:b/>
                <w:sz w:val="20"/>
                <w:szCs w:val="20"/>
                <w:lang w:eastAsia="en-US"/>
              </w:rPr>
            </w:pPr>
            <w:r w:rsidRPr="00553C25">
              <w:rPr>
                <w:rFonts w:asciiTheme="minorHAnsi" w:hAnsiTheme="minorHAnsi"/>
                <w:b/>
                <w:sz w:val="20"/>
                <w:szCs w:val="20"/>
                <w:lang w:eastAsia="en-US"/>
              </w:rPr>
              <w:t>Sub-total</w:t>
            </w:r>
          </w:p>
        </w:tc>
        <w:tc>
          <w:tcPr>
            <w:tcW w:w="1263" w:type="dxa"/>
            <w:hideMark/>
          </w:tcPr>
          <w:p w14:paraId="241A4724"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69,702</w:t>
            </w:r>
          </w:p>
        </w:tc>
        <w:tc>
          <w:tcPr>
            <w:tcW w:w="1263" w:type="dxa"/>
            <w:hideMark/>
          </w:tcPr>
          <w:p w14:paraId="1F27F3E4"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14,068</w:t>
            </w:r>
          </w:p>
        </w:tc>
        <w:tc>
          <w:tcPr>
            <w:tcW w:w="1263" w:type="dxa"/>
            <w:hideMark/>
          </w:tcPr>
          <w:p w14:paraId="5AC43410"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83,770</w:t>
            </w:r>
          </w:p>
        </w:tc>
        <w:tc>
          <w:tcPr>
            <w:tcW w:w="1264" w:type="dxa"/>
            <w:hideMark/>
          </w:tcPr>
          <w:p w14:paraId="340E3988" w14:textId="77777777" w:rsidR="00811453" w:rsidRPr="00553C25" w:rsidRDefault="00811453" w:rsidP="00811453">
            <w:pPr>
              <w:jc w:val="center"/>
              <w:rPr>
                <w:rFonts w:asciiTheme="minorHAnsi" w:hAnsiTheme="minorHAnsi"/>
                <w:b/>
                <w:sz w:val="20"/>
                <w:szCs w:val="20"/>
                <w:lang w:eastAsia="en-US"/>
              </w:rPr>
            </w:pPr>
            <w:r w:rsidRPr="00553C25">
              <w:rPr>
                <w:rFonts w:asciiTheme="minorHAnsi" w:hAnsiTheme="minorHAnsi"/>
                <w:b/>
                <w:sz w:val="20"/>
                <w:szCs w:val="20"/>
                <w:lang w:eastAsia="en-US"/>
              </w:rPr>
              <w:t>116,529</w:t>
            </w:r>
          </w:p>
        </w:tc>
      </w:tr>
      <w:tr w:rsidR="00811453" w:rsidRPr="00811453" w14:paraId="2C7AE0A7" w14:textId="77777777" w:rsidTr="00811453">
        <w:trPr>
          <w:trHeight w:val="315"/>
        </w:trPr>
        <w:tc>
          <w:tcPr>
            <w:tcW w:w="2030" w:type="dxa"/>
            <w:hideMark/>
          </w:tcPr>
          <w:p w14:paraId="4A2A9E11"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 </w:t>
            </w:r>
          </w:p>
        </w:tc>
        <w:tc>
          <w:tcPr>
            <w:tcW w:w="1263" w:type="dxa"/>
            <w:hideMark/>
          </w:tcPr>
          <w:p w14:paraId="5FFEE111" w14:textId="77777777" w:rsidR="00811453" w:rsidRPr="00811453" w:rsidRDefault="00811453" w:rsidP="00811453">
            <w:pPr>
              <w:jc w:val="center"/>
              <w:rPr>
                <w:rFonts w:asciiTheme="minorHAnsi" w:hAnsiTheme="minorHAnsi"/>
                <w:sz w:val="20"/>
                <w:szCs w:val="20"/>
                <w:lang w:eastAsia="en-US"/>
              </w:rPr>
            </w:pPr>
          </w:p>
        </w:tc>
        <w:tc>
          <w:tcPr>
            <w:tcW w:w="1263" w:type="dxa"/>
            <w:hideMark/>
          </w:tcPr>
          <w:p w14:paraId="500D42C9" w14:textId="77777777" w:rsidR="00811453" w:rsidRPr="00811453" w:rsidRDefault="00811453" w:rsidP="00811453">
            <w:pPr>
              <w:jc w:val="center"/>
              <w:rPr>
                <w:rFonts w:asciiTheme="minorHAnsi" w:hAnsiTheme="minorHAnsi"/>
                <w:sz w:val="20"/>
                <w:szCs w:val="20"/>
                <w:lang w:eastAsia="en-US"/>
              </w:rPr>
            </w:pPr>
          </w:p>
        </w:tc>
        <w:tc>
          <w:tcPr>
            <w:tcW w:w="1263" w:type="dxa"/>
            <w:hideMark/>
          </w:tcPr>
          <w:p w14:paraId="27C7EB4B" w14:textId="77777777" w:rsidR="00811453" w:rsidRPr="00811453" w:rsidRDefault="00811453" w:rsidP="00811453">
            <w:pPr>
              <w:jc w:val="center"/>
              <w:rPr>
                <w:rFonts w:asciiTheme="minorHAnsi" w:hAnsiTheme="minorHAnsi"/>
                <w:sz w:val="20"/>
                <w:szCs w:val="20"/>
                <w:lang w:eastAsia="en-US"/>
              </w:rPr>
            </w:pPr>
          </w:p>
        </w:tc>
        <w:tc>
          <w:tcPr>
            <w:tcW w:w="1264" w:type="dxa"/>
            <w:hideMark/>
          </w:tcPr>
          <w:p w14:paraId="3B9A60A8" w14:textId="77777777" w:rsidR="00811453" w:rsidRPr="00811453" w:rsidRDefault="00811453" w:rsidP="00811453">
            <w:pPr>
              <w:jc w:val="center"/>
              <w:rPr>
                <w:rFonts w:asciiTheme="minorHAnsi" w:hAnsiTheme="minorHAnsi"/>
                <w:sz w:val="20"/>
                <w:szCs w:val="20"/>
                <w:lang w:eastAsia="en-US"/>
              </w:rPr>
            </w:pPr>
          </w:p>
        </w:tc>
      </w:tr>
      <w:tr w:rsidR="00811453" w:rsidRPr="00811453" w14:paraId="059EC07A" w14:textId="77777777" w:rsidTr="00811453">
        <w:trPr>
          <w:trHeight w:val="315"/>
        </w:trPr>
        <w:tc>
          <w:tcPr>
            <w:tcW w:w="2030" w:type="dxa"/>
            <w:hideMark/>
          </w:tcPr>
          <w:p w14:paraId="0109356C" w14:textId="77777777" w:rsidR="00811453" w:rsidRPr="00811453" w:rsidRDefault="00811453" w:rsidP="00811453">
            <w:pPr>
              <w:rPr>
                <w:rFonts w:asciiTheme="minorHAnsi" w:hAnsiTheme="minorHAnsi"/>
                <w:b/>
                <w:sz w:val="20"/>
                <w:szCs w:val="20"/>
                <w:lang w:eastAsia="en-US"/>
              </w:rPr>
            </w:pPr>
            <w:r w:rsidRPr="00811453">
              <w:rPr>
                <w:rFonts w:asciiTheme="minorHAnsi" w:hAnsiTheme="minorHAnsi"/>
                <w:b/>
                <w:sz w:val="20"/>
                <w:szCs w:val="20"/>
                <w:lang w:eastAsia="en-US"/>
              </w:rPr>
              <w:t>Total expenditure</w:t>
            </w:r>
          </w:p>
        </w:tc>
        <w:tc>
          <w:tcPr>
            <w:tcW w:w="1263" w:type="dxa"/>
            <w:hideMark/>
          </w:tcPr>
          <w:p w14:paraId="5953200A"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98,984</w:t>
            </w:r>
          </w:p>
        </w:tc>
        <w:tc>
          <w:tcPr>
            <w:tcW w:w="1263" w:type="dxa"/>
            <w:hideMark/>
          </w:tcPr>
          <w:p w14:paraId="6500F520"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14,068</w:t>
            </w:r>
          </w:p>
        </w:tc>
        <w:tc>
          <w:tcPr>
            <w:tcW w:w="1263" w:type="dxa"/>
            <w:hideMark/>
          </w:tcPr>
          <w:p w14:paraId="70C8BB97"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113,052</w:t>
            </w:r>
          </w:p>
        </w:tc>
        <w:tc>
          <w:tcPr>
            <w:tcW w:w="1264" w:type="dxa"/>
            <w:hideMark/>
          </w:tcPr>
          <w:p w14:paraId="5FD1906E"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134,224</w:t>
            </w:r>
          </w:p>
        </w:tc>
      </w:tr>
    </w:tbl>
    <w:p w14:paraId="534FA635" w14:textId="77777777" w:rsidR="002C47F0" w:rsidRDefault="002C47F0" w:rsidP="00811453">
      <w:pPr>
        <w:pStyle w:val="Heading4"/>
      </w:pPr>
      <w:r>
        <w:br w:type="page"/>
      </w:r>
    </w:p>
    <w:p w14:paraId="1E4289F3" w14:textId="438EAB55" w:rsidR="00811453" w:rsidRDefault="00426B28" w:rsidP="00811453">
      <w:pPr>
        <w:pStyle w:val="Heading4"/>
      </w:pPr>
      <w:bookmarkStart w:id="16" w:name="_Toc5606736"/>
      <w:r>
        <w:lastRenderedPageBreak/>
        <w:t xml:space="preserve">5.2.5: </w:t>
      </w:r>
      <w:r w:rsidR="00811453">
        <w:t>Funds</w:t>
      </w:r>
      <w:bookmarkEnd w:id="16"/>
    </w:p>
    <w:tbl>
      <w:tblPr>
        <w:tblStyle w:val="TableGrid"/>
        <w:tblW w:w="0" w:type="auto"/>
        <w:tblLayout w:type="fixed"/>
        <w:tblLook w:val="04A0" w:firstRow="1" w:lastRow="0" w:firstColumn="1" w:lastColumn="0" w:noHBand="0" w:noVBand="1"/>
      </w:tblPr>
      <w:tblGrid>
        <w:gridCol w:w="1455"/>
        <w:gridCol w:w="1092"/>
        <w:gridCol w:w="1159"/>
        <w:gridCol w:w="1094"/>
        <w:gridCol w:w="1157"/>
        <w:gridCol w:w="1126"/>
      </w:tblGrid>
      <w:tr w:rsidR="00811453" w:rsidRPr="00811453" w14:paraId="2D58F9B9" w14:textId="77777777" w:rsidTr="00F93554">
        <w:trPr>
          <w:cantSplit/>
          <w:trHeight w:val="600"/>
          <w:tblHeader/>
        </w:trPr>
        <w:tc>
          <w:tcPr>
            <w:tcW w:w="1455" w:type="dxa"/>
            <w:vMerge w:val="restart"/>
            <w:hideMark/>
          </w:tcPr>
          <w:p w14:paraId="56B8E6B5" w14:textId="7492352B" w:rsidR="00811453" w:rsidRPr="00811453" w:rsidRDefault="00811453" w:rsidP="00811453">
            <w:pPr>
              <w:jc w:val="center"/>
              <w:rPr>
                <w:rFonts w:asciiTheme="minorHAnsi" w:hAnsiTheme="minorHAnsi"/>
                <w:b/>
                <w:sz w:val="20"/>
                <w:szCs w:val="20"/>
                <w:lang w:eastAsia="en-US"/>
              </w:rPr>
            </w:pPr>
          </w:p>
        </w:tc>
        <w:tc>
          <w:tcPr>
            <w:tcW w:w="1092" w:type="dxa"/>
            <w:hideMark/>
          </w:tcPr>
          <w:p w14:paraId="0E77850C" w14:textId="7924AEF1"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 xml:space="preserve">1 Jan </w:t>
            </w:r>
            <w:r w:rsidR="00F93554">
              <w:rPr>
                <w:rFonts w:asciiTheme="minorHAnsi" w:hAnsiTheme="minorHAnsi"/>
                <w:b/>
                <w:sz w:val="20"/>
                <w:szCs w:val="20"/>
                <w:lang w:eastAsia="en-US"/>
              </w:rPr>
              <w:br/>
            </w:r>
            <w:r w:rsidRPr="00811453">
              <w:rPr>
                <w:rFonts w:asciiTheme="minorHAnsi" w:hAnsiTheme="minorHAnsi"/>
                <w:b/>
                <w:sz w:val="20"/>
                <w:szCs w:val="20"/>
                <w:lang w:eastAsia="en-US"/>
              </w:rPr>
              <w:t>2017</w:t>
            </w:r>
          </w:p>
        </w:tc>
        <w:tc>
          <w:tcPr>
            <w:tcW w:w="1159" w:type="dxa"/>
            <w:hideMark/>
          </w:tcPr>
          <w:p w14:paraId="1A37E84A"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Movement during 2017</w:t>
            </w:r>
          </w:p>
        </w:tc>
        <w:tc>
          <w:tcPr>
            <w:tcW w:w="1094" w:type="dxa"/>
            <w:hideMark/>
          </w:tcPr>
          <w:p w14:paraId="6DD72AEF" w14:textId="46BAD11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31 Dec</w:t>
            </w:r>
            <w:r w:rsidR="00F93554">
              <w:rPr>
                <w:rFonts w:asciiTheme="minorHAnsi" w:hAnsiTheme="minorHAnsi"/>
                <w:b/>
                <w:sz w:val="20"/>
                <w:szCs w:val="20"/>
                <w:lang w:eastAsia="en-US"/>
              </w:rPr>
              <w:br/>
            </w:r>
            <w:r w:rsidRPr="00811453">
              <w:rPr>
                <w:rFonts w:asciiTheme="minorHAnsi" w:hAnsiTheme="minorHAnsi"/>
                <w:b/>
                <w:sz w:val="20"/>
                <w:szCs w:val="20"/>
                <w:lang w:eastAsia="en-US"/>
              </w:rPr>
              <w:t>2017</w:t>
            </w:r>
          </w:p>
        </w:tc>
        <w:tc>
          <w:tcPr>
            <w:tcW w:w="1157" w:type="dxa"/>
            <w:hideMark/>
          </w:tcPr>
          <w:p w14:paraId="7296FAAC"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Movement during 2018</w:t>
            </w:r>
          </w:p>
        </w:tc>
        <w:tc>
          <w:tcPr>
            <w:tcW w:w="1126" w:type="dxa"/>
            <w:hideMark/>
          </w:tcPr>
          <w:p w14:paraId="4A2FEE45" w14:textId="77777777" w:rsidR="00F93554"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31 Dec</w:t>
            </w:r>
          </w:p>
          <w:p w14:paraId="251B8F66" w14:textId="3EBBEAEA"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2018</w:t>
            </w:r>
          </w:p>
        </w:tc>
      </w:tr>
      <w:tr w:rsidR="00811453" w:rsidRPr="00811453" w14:paraId="707AA92D" w14:textId="77777777" w:rsidTr="00F93554">
        <w:trPr>
          <w:trHeight w:val="315"/>
        </w:trPr>
        <w:tc>
          <w:tcPr>
            <w:tcW w:w="1455" w:type="dxa"/>
            <w:vMerge/>
            <w:tcBorders>
              <w:bottom w:val="double" w:sz="4" w:space="0" w:color="auto"/>
            </w:tcBorders>
            <w:hideMark/>
          </w:tcPr>
          <w:p w14:paraId="4970F47D" w14:textId="280EB526" w:rsidR="00811453" w:rsidRPr="00811453" w:rsidRDefault="00811453" w:rsidP="00811453">
            <w:pPr>
              <w:jc w:val="center"/>
              <w:rPr>
                <w:rFonts w:asciiTheme="minorHAnsi" w:hAnsiTheme="minorHAnsi"/>
                <w:b/>
                <w:sz w:val="20"/>
                <w:szCs w:val="20"/>
                <w:lang w:eastAsia="en-US"/>
              </w:rPr>
            </w:pPr>
          </w:p>
        </w:tc>
        <w:tc>
          <w:tcPr>
            <w:tcW w:w="1092" w:type="dxa"/>
            <w:tcBorders>
              <w:bottom w:val="double" w:sz="4" w:space="0" w:color="auto"/>
            </w:tcBorders>
            <w:hideMark/>
          </w:tcPr>
          <w:p w14:paraId="0D6047CA"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w:t>
            </w:r>
          </w:p>
        </w:tc>
        <w:tc>
          <w:tcPr>
            <w:tcW w:w="1159" w:type="dxa"/>
            <w:tcBorders>
              <w:bottom w:val="double" w:sz="4" w:space="0" w:color="auto"/>
            </w:tcBorders>
            <w:hideMark/>
          </w:tcPr>
          <w:p w14:paraId="41AEC4D5"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w:t>
            </w:r>
          </w:p>
        </w:tc>
        <w:tc>
          <w:tcPr>
            <w:tcW w:w="1094" w:type="dxa"/>
            <w:tcBorders>
              <w:bottom w:val="double" w:sz="4" w:space="0" w:color="auto"/>
            </w:tcBorders>
            <w:hideMark/>
          </w:tcPr>
          <w:p w14:paraId="68C1FEE9"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w:t>
            </w:r>
          </w:p>
        </w:tc>
        <w:tc>
          <w:tcPr>
            <w:tcW w:w="1157" w:type="dxa"/>
            <w:tcBorders>
              <w:bottom w:val="double" w:sz="4" w:space="0" w:color="auto"/>
            </w:tcBorders>
            <w:hideMark/>
          </w:tcPr>
          <w:p w14:paraId="755D212F"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w:t>
            </w:r>
          </w:p>
        </w:tc>
        <w:tc>
          <w:tcPr>
            <w:tcW w:w="1126" w:type="dxa"/>
            <w:tcBorders>
              <w:bottom w:val="double" w:sz="4" w:space="0" w:color="auto"/>
            </w:tcBorders>
            <w:hideMark/>
          </w:tcPr>
          <w:p w14:paraId="10CF0189" w14:textId="77777777" w:rsidR="00811453" w:rsidRPr="00811453" w:rsidRDefault="00811453" w:rsidP="00811453">
            <w:pPr>
              <w:jc w:val="center"/>
              <w:rPr>
                <w:rFonts w:asciiTheme="minorHAnsi" w:hAnsiTheme="minorHAnsi"/>
                <w:b/>
                <w:sz w:val="20"/>
                <w:szCs w:val="20"/>
                <w:lang w:eastAsia="en-US"/>
              </w:rPr>
            </w:pPr>
            <w:r w:rsidRPr="00811453">
              <w:rPr>
                <w:rFonts w:asciiTheme="minorHAnsi" w:hAnsiTheme="minorHAnsi"/>
                <w:b/>
                <w:sz w:val="20"/>
                <w:szCs w:val="20"/>
                <w:lang w:eastAsia="en-US"/>
              </w:rPr>
              <w:t>£</w:t>
            </w:r>
          </w:p>
        </w:tc>
      </w:tr>
      <w:tr w:rsidR="00811453" w:rsidRPr="00811453" w14:paraId="6350C431" w14:textId="77777777" w:rsidTr="00F93554">
        <w:trPr>
          <w:trHeight w:val="315"/>
        </w:trPr>
        <w:tc>
          <w:tcPr>
            <w:tcW w:w="1455" w:type="dxa"/>
            <w:tcBorders>
              <w:top w:val="double" w:sz="4" w:space="0" w:color="auto"/>
            </w:tcBorders>
            <w:hideMark/>
          </w:tcPr>
          <w:p w14:paraId="2CB91D55" w14:textId="3AC1DEBA" w:rsidR="00811453" w:rsidRPr="00317B49" w:rsidRDefault="00317B49" w:rsidP="00811453">
            <w:pPr>
              <w:rPr>
                <w:rFonts w:asciiTheme="minorHAnsi" w:hAnsiTheme="minorHAnsi"/>
                <w:b/>
                <w:sz w:val="20"/>
                <w:szCs w:val="20"/>
                <w:lang w:eastAsia="en-US"/>
              </w:rPr>
            </w:pPr>
            <w:r>
              <w:rPr>
                <w:rFonts w:asciiTheme="minorHAnsi" w:hAnsiTheme="minorHAnsi"/>
                <w:b/>
                <w:sz w:val="20"/>
                <w:szCs w:val="20"/>
                <w:lang w:eastAsia="en-US"/>
              </w:rPr>
              <w:t>Restricted funds</w:t>
            </w:r>
          </w:p>
        </w:tc>
        <w:tc>
          <w:tcPr>
            <w:tcW w:w="1092" w:type="dxa"/>
            <w:tcBorders>
              <w:top w:val="double" w:sz="4" w:space="0" w:color="auto"/>
            </w:tcBorders>
            <w:hideMark/>
          </w:tcPr>
          <w:p w14:paraId="54A714A1" w14:textId="77777777" w:rsidR="00811453" w:rsidRPr="00811453" w:rsidRDefault="00811453" w:rsidP="00F93554">
            <w:pPr>
              <w:jc w:val="center"/>
              <w:rPr>
                <w:rFonts w:asciiTheme="minorHAnsi" w:hAnsiTheme="minorHAnsi"/>
                <w:sz w:val="20"/>
                <w:szCs w:val="20"/>
                <w:lang w:eastAsia="en-US"/>
              </w:rPr>
            </w:pPr>
          </w:p>
        </w:tc>
        <w:tc>
          <w:tcPr>
            <w:tcW w:w="1159" w:type="dxa"/>
            <w:tcBorders>
              <w:top w:val="double" w:sz="4" w:space="0" w:color="auto"/>
            </w:tcBorders>
            <w:hideMark/>
          </w:tcPr>
          <w:p w14:paraId="28CF3AA8" w14:textId="77777777" w:rsidR="00811453" w:rsidRPr="00811453" w:rsidRDefault="00811453" w:rsidP="00F93554">
            <w:pPr>
              <w:jc w:val="center"/>
              <w:rPr>
                <w:rFonts w:asciiTheme="minorHAnsi" w:hAnsiTheme="minorHAnsi"/>
                <w:sz w:val="20"/>
                <w:szCs w:val="20"/>
                <w:lang w:eastAsia="en-US"/>
              </w:rPr>
            </w:pPr>
          </w:p>
        </w:tc>
        <w:tc>
          <w:tcPr>
            <w:tcW w:w="1094" w:type="dxa"/>
            <w:tcBorders>
              <w:top w:val="double" w:sz="4" w:space="0" w:color="auto"/>
            </w:tcBorders>
            <w:hideMark/>
          </w:tcPr>
          <w:p w14:paraId="310A1487" w14:textId="77777777" w:rsidR="00811453" w:rsidRPr="00811453" w:rsidRDefault="00811453" w:rsidP="00F93554">
            <w:pPr>
              <w:jc w:val="center"/>
              <w:rPr>
                <w:rFonts w:asciiTheme="minorHAnsi" w:hAnsiTheme="minorHAnsi"/>
                <w:sz w:val="20"/>
                <w:szCs w:val="20"/>
                <w:lang w:eastAsia="en-US"/>
              </w:rPr>
            </w:pPr>
          </w:p>
        </w:tc>
        <w:tc>
          <w:tcPr>
            <w:tcW w:w="1157" w:type="dxa"/>
            <w:tcBorders>
              <w:top w:val="double" w:sz="4" w:space="0" w:color="auto"/>
            </w:tcBorders>
            <w:hideMark/>
          </w:tcPr>
          <w:p w14:paraId="6AC23C2F" w14:textId="77777777" w:rsidR="00811453" w:rsidRPr="00811453" w:rsidRDefault="00811453" w:rsidP="00F93554">
            <w:pPr>
              <w:jc w:val="center"/>
              <w:rPr>
                <w:rFonts w:asciiTheme="minorHAnsi" w:hAnsiTheme="minorHAnsi"/>
                <w:sz w:val="20"/>
                <w:szCs w:val="20"/>
                <w:lang w:eastAsia="en-US"/>
              </w:rPr>
            </w:pPr>
          </w:p>
        </w:tc>
        <w:tc>
          <w:tcPr>
            <w:tcW w:w="1126" w:type="dxa"/>
            <w:tcBorders>
              <w:top w:val="double" w:sz="4" w:space="0" w:color="auto"/>
            </w:tcBorders>
            <w:hideMark/>
          </w:tcPr>
          <w:p w14:paraId="388BB94E" w14:textId="77777777" w:rsidR="00811453" w:rsidRPr="00811453" w:rsidRDefault="00811453" w:rsidP="00F93554">
            <w:pPr>
              <w:jc w:val="center"/>
              <w:rPr>
                <w:rFonts w:asciiTheme="minorHAnsi" w:hAnsiTheme="minorHAnsi"/>
                <w:sz w:val="20"/>
                <w:szCs w:val="20"/>
                <w:lang w:eastAsia="en-US"/>
              </w:rPr>
            </w:pPr>
          </w:p>
        </w:tc>
      </w:tr>
      <w:tr w:rsidR="00811453" w:rsidRPr="00811453" w14:paraId="5B2900F2" w14:textId="77777777" w:rsidTr="00F93554">
        <w:trPr>
          <w:trHeight w:val="315"/>
        </w:trPr>
        <w:tc>
          <w:tcPr>
            <w:tcW w:w="1455" w:type="dxa"/>
            <w:hideMark/>
          </w:tcPr>
          <w:p w14:paraId="2C838A5B"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Estate fund</w:t>
            </w:r>
          </w:p>
        </w:tc>
        <w:tc>
          <w:tcPr>
            <w:tcW w:w="1092" w:type="dxa"/>
            <w:hideMark/>
          </w:tcPr>
          <w:p w14:paraId="4D5F96E1"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(13,272)</w:t>
            </w:r>
          </w:p>
        </w:tc>
        <w:tc>
          <w:tcPr>
            <w:tcW w:w="1159" w:type="dxa"/>
            <w:hideMark/>
          </w:tcPr>
          <w:p w14:paraId="672C1D10"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13,272</w:t>
            </w:r>
          </w:p>
        </w:tc>
        <w:tc>
          <w:tcPr>
            <w:tcW w:w="1094" w:type="dxa"/>
            <w:hideMark/>
          </w:tcPr>
          <w:p w14:paraId="2263DB29"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157" w:type="dxa"/>
            <w:hideMark/>
          </w:tcPr>
          <w:p w14:paraId="6BDB8065"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11,179</w:t>
            </w:r>
          </w:p>
        </w:tc>
        <w:tc>
          <w:tcPr>
            <w:tcW w:w="1126" w:type="dxa"/>
            <w:hideMark/>
          </w:tcPr>
          <w:p w14:paraId="5ED98DFD"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11,179</w:t>
            </w:r>
          </w:p>
        </w:tc>
      </w:tr>
      <w:tr w:rsidR="00811453" w:rsidRPr="00811453" w14:paraId="05BFBC98" w14:textId="77777777" w:rsidTr="00F93554">
        <w:trPr>
          <w:trHeight w:val="315"/>
        </w:trPr>
        <w:tc>
          <w:tcPr>
            <w:tcW w:w="1455" w:type="dxa"/>
            <w:hideMark/>
          </w:tcPr>
          <w:p w14:paraId="4F161C2E"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Nachingwea fund</w:t>
            </w:r>
          </w:p>
        </w:tc>
        <w:tc>
          <w:tcPr>
            <w:tcW w:w="1092" w:type="dxa"/>
            <w:hideMark/>
          </w:tcPr>
          <w:p w14:paraId="1E43E981"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10,266</w:t>
            </w:r>
          </w:p>
        </w:tc>
        <w:tc>
          <w:tcPr>
            <w:tcW w:w="1159" w:type="dxa"/>
            <w:hideMark/>
          </w:tcPr>
          <w:p w14:paraId="2E61B6B5"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2,481</w:t>
            </w:r>
          </w:p>
        </w:tc>
        <w:tc>
          <w:tcPr>
            <w:tcW w:w="1094" w:type="dxa"/>
            <w:hideMark/>
          </w:tcPr>
          <w:p w14:paraId="75AB041C"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12,747</w:t>
            </w:r>
          </w:p>
        </w:tc>
        <w:tc>
          <w:tcPr>
            <w:tcW w:w="1157" w:type="dxa"/>
            <w:hideMark/>
          </w:tcPr>
          <w:p w14:paraId="3CC99584"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(1,492)</w:t>
            </w:r>
          </w:p>
        </w:tc>
        <w:tc>
          <w:tcPr>
            <w:tcW w:w="1126" w:type="dxa"/>
            <w:hideMark/>
          </w:tcPr>
          <w:p w14:paraId="1C79BFCC"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11,255</w:t>
            </w:r>
          </w:p>
        </w:tc>
      </w:tr>
      <w:tr w:rsidR="00811453" w:rsidRPr="00811453" w14:paraId="1208A62F" w14:textId="77777777" w:rsidTr="00F93554">
        <w:trPr>
          <w:trHeight w:val="315"/>
        </w:trPr>
        <w:tc>
          <w:tcPr>
            <w:tcW w:w="1455" w:type="dxa"/>
            <w:hideMark/>
          </w:tcPr>
          <w:p w14:paraId="27B2D1A3"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Children's Society</w:t>
            </w:r>
          </w:p>
        </w:tc>
        <w:tc>
          <w:tcPr>
            <w:tcW w:w="1092" w:type="dxa"/>
            <w:hideMark/>
          </w:tcPr>
          <w:p w14:paraId="12211975"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1,244</w:t>
            </w:r>
          </w:p>
        </w:tc>
        <w:tc>
          <w:tcPr>
            <w:tcW w:w="1159" w:type="dxa"/>
            <w:hideMark/>
          </w:tcPr>
          <w:p w14:paraId="1ADA5CAC"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(949)</w:t>
            </w:r>
          </w:p>
        </w:tc>
        <w:tc>
          <w:tcPr>
            <w:tcW w:w="1094" w:type="dxa"/>
            <w:hideMark/>
          </w:tcPr>
          <w:p w14:paraId="4621EAAE"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295</w:t>
            </w:r>
          </w:p>
        </w:tc>
        <w:tc>
          <w:tcPr>
            <w:tcW w:w="1157" w:type="dxa"/>
            <w:hideMark/>
          </w:tcPr>
          <w:p w14:paraId="1E34F7E5"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(295)</w:t>
            </w:r>
          </w:p>
        </w:tc>
        <w:tc>
          <w:tcPr>
            <w:tcW w:w="1126" w:type="dxa"/>
            <w:hideMark/>
          </w:tcPr>
          <w:p w14:paraId="7116C822"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0</w:t>
            </w:r>
          </w:p>
        </w:tc>
      </w:tr>
      <w:tr w:rsidR="00811453" w:rsidRPr="00811453" w14:paraId="24A1DF6B" w14:textId="77777777" w:rsidTr="00F93554">
        <w:trPr>
          <w:trHeight w:val="315"/>
        </w:trPr>
        <w:tc>
          <w:tcPr>
            <w:tcW w:w="1455" w:type="dxa"/>
            <w:hideMark/>
          </w:tcPr>
          <w:p w14:paraId="15C85186" w14:textId="77777777" w:rsidR="00811453" w:rsidRPr="00553C25" w:rsidRDefault="00811453" w:rsidP="00811453">
            <w:pPr>
              <w:rPr>
                <w:rFonts w:asciiTheme="minorHAnsi" w:hAnsiTheme="minorHAnsi"/>
                <w:b/>
                <w:sz w:val="20"/>
                <w:szCs w:val="20"/>
                <w:lang w:eastAsia="en-US"/>
              </w:rPr>
            </w:pPr>
            <w:r w:rsidRPr="00553C25">
              <w:rPr>
                <w:rFonts w:asciiTheme="minorHAnsi" w:hAnsiTheme="minorHAnsi"/>
                <w:b/>
                <w:sz w:val="20"/>
                <w:szCs w:val="20"/>
                <w:lang w:eastAsia="en-US"/>
              </w:rPr>
              <w:t>Total Restricted funds</w:t>
            </w:r>
          </w:p>
        </w:tc>
        <w:tc>
          <w:tcPr>
            <w:tcW w:w="1092" w:type="dxa"/>
            <w:hideMark/>
          </w:tcPr>
          <w:p w14:paraId="40EC38FA"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(1,762)</w:t>
            </w:r>
          </w:p>
        </w:tc>
        <w:tc>
          <w:tcPr>
            <w:tcW w:w="1159" w:type="dxa"/>
            <w:hideMark/>
          </w:tcPr>
          <w:p w14:paraId="4152AA9C"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14,804</w:t>
            </w:r>
          </w:p>
        </w:tc>
        <w:tc>
          <w:tcPr>
            <w:tcW w:w="1094" w:type="dxa"/>
            <w:hideMark/>
          </w:tcPr>
          <w:p w14:paraId="1B67E9B5"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13,042</w:t>
            </w:r>
          </w:p>
        </w:tc>
        <w:tc>
          <w:tcPr>
            <w:tcW w:w="1157" w:type="dxa"/>
            <w:hideMark/>
          </w:tcPr>
          <w:p w14:paraId="7C7D7FB8"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9,392</w:t>
            </w:r>
          </w:p>
        </w:tc>
        <w:tc>
          <w:tcPr>
            <w:tcW w:w="1126" w:type="dxa"/>
            <w:hideMark/>
          </w:tcPr>
          <w:p w14:paraId="7599B42B"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22,434</w:t>
            </w:r>
          </w:p>
        </w:tc>
      </w:tr>
      <w:tr w:rsidR="00811453" w:rsidRPr="00811453" w14:paraId="10DFB9C4" w14:textId="77777777" w:rsidTr="00F93554">
        <w:trPr>
          <w:trHeight w:val="315"/>
        </w:trPr>
        <w:tc>
          <w:tcPr>
            <w:tcW w:w="1455" w:type="dxa"/>
            <w:hideMark/>
          </w:tcPr>
          <w:p w14:paraId="7104C0D8"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 </w:t>
            </w:r>
          </w:p>
        </w:tc>
        <w:tc>
          <w:tcPr>
            <w:tcW w:w="1092" w:type="dxa"/>
            <w:hideMark/>
          </w:tcPr>
          <w:p w14:paraId="5E67086A" w14:textId="77777777" w:rsidR="00811453" w:rsidRPr="00811453" w:rsidRDefault="00811453" w:rsidP="00F93554">
            <w:pPr>
              <w:jc w:val="center"/>
              <w:rPr>
                <w:rFonts w:asciiTheme="minorHAnsi" w:hAnsiTheme="minorHAnsi"/>
                <w:sz w:val="20"/>
                <w:szCs w:val="20"/>
                <w:lang w:eastAsia="en-US"/>
              </w:rPr>
            </w:pPr>
          </w:p>
        </w:tc>
        <w:tc>
          <w:tcPr>
            <w:tcW w:w="1159" w:type="dxa"/>
            <w:hideMark/>
          </w:tcPr>
          <w:p w14:paraId="31BAC4B8" w14:textId="77777777" w:rsidR="00811453" w:rsidRPr="00811453" w:rsidRDefault="00811453" w:rsidP="00F93554">
            <w:pPr>
              <w:jc w:val="center"/>
              <w:rPr>
                <w:rFonts w:asciiTheme="minorHAnsi" w:hAnsiTheme="minorHAnsi"/>
                <w:sz w:val="20"/>
                <w:szCs w:val="20"/>
                <w:lang w:eastAsia="en-US"/>
              </w:rPr>
            </w:pPr>
          </w:p>
        </w:tc>
        <w:tc>
          <w:tcPr>
            <w:tcW w:w="1094" w:type="dxa"/>
            <w:hideMark/>
          </w:tcPr>
          <w:p w14:paraId="65198422" w14:textId="77777777" w:rsidR="00811453" w:rsidRPr="00811453" w:rsidRDefault="00811453" w:rsidP="00F93554">
            <w:pPr>
              <w:jc w:val="center"/>
              <w:rPr>
                <w:rFonts w:asciiTheme="minorHAnsi" w:hAnsiTheme="minorHAnsi"/>
                <w:sz w:val="20"/>
                <w:szCs w:val="20"/>
                <w:lang w:eastAsia="en-US"/>
              </w:rPr>
            </w:pPr>
          </w:p>
        </w:tc>
        <w:tc>
          <w:tcPr>
            <w:tcW w:w="1157" w:type="dxa"/>
            <w:hideMark/>
          </w:tcPr>
          <w:p w14:paraId="1EEEFC86" w14:textId="77777777" w:rsidR="00811453" w:rsidRPr="00811453" w:rsidRDefault="00811453" w:rsidP="00F93554">
            <w:pPr>
              <w:jc w:val="center"/>
              <w:rPr>
                <w:rFonts w:asciiTheme="minorHAnsi" w:hAnsiTheme="minorHAnsi"/>
                <w:sz w:val="20"/>
                <w:szCs w:val="20"/>
                <w:lang w:eastAsia="en-US"/>
              </w:rPr>
            </w:pPr>
          </w:p>
        </w:tc>
        <w:tc>
          <w:tcPr>
            <w:tcW w:w="1126" w:type="dxa"/>
            <w:hideMark/>
          </w:tcPr>
          <w:p w14:paraId="515A50EF" w14:textId="77777777" w:rsidR="00811453" w:rsidRPr="00811453" w:rsidRDefault="00811453" w:rsidP="00F93554">
            <w:pPr>
              <w:jc w:val="center"/>
              <w:rPr>
                <w:rFonts w:asciiTheme="minorHAnsi" w:hAnsiTheme="minorHAnsi"/>
                <w:sz w:val="20"/>
                <w:szCs w:val="20"/>
                <w:lang w:eastAsia="en-US"/>
              </w:rPr>
            </w:pPr>
          </w:p>
        </w:tc>
      </w:tr>
      <w:tr w:rsidR="00811453" w:rsidRPr="00811453" w14:paraId="57C9AFA4" w14:textId="77777777" w:rsidTr="00F93554">
        <w:trPr>
          <w:trHeight w:val="315"/>
        </w:trPr>
        <w:tc>
          <w:tcPr>
            <w:tcW w:w="1455" w:type="dxa"/>
            <w:hideMark/>
          </w:tcPr>
          <w:p w14:paraId="71E65EFB" w14:textId="3C85A66A" w:rsidR="00811453" w:rsidRPr="00317B49" w:rsidRDefault="00317B49" w:rsidP="00811453">
            <w:pPr>
              <w:rPr>
                <w:rFonts w:asciiTheme="minorHAnsi" w:hAnsiTheme="minorHAnsi"/>
                <w:b/>
                <w:sz w:val="20"/>
                <w:szCs w:val="20"/>
                <w:lang w:eastAsia="en-US"/>
              </w:rPr>
            </w:pPr>
            <w:r>
              <w:rPr>
                <w:rFonts w:asciiTheme="minorHAnsi" w:hAnsiTheme="minorHAnsi"/>
                <w:b/>
                <w:sz w:val="20"/>
                <w:szCs w:val="20"/>
                <w:lang w:eastAsia="en-US"/>
              </w:rPr>
              <w:t>Unrestricted funds</w:t>
            </w:r>
          </w:p>
        </w:tc>
        <w:tc>
          <w:tcPr>
            <w:tcW w:w="1092" w:type="dxa"/>
            <w:hideMark/>
          </w:tcPr>
          <w:p w14:paraId="2DD6A7AA" w14:textId="77777777" w:rsidR="00811453" w:rsidRPr="00811453" w:rsidRDefault="00811453" w:rsidP="00F93554">
            <w:pPr>
              <w:jc w:val="center"/>
              <w:rPr>
                <w:rFonts w:asciiTheme="minorHAnsi" w:hAnsiTheme="minorHAnsi"/>
                <w:sz w:val="20"/>
                <w:szCs w:val="20"/>
                <w:lang w:eastAsia="en-US"/>
              </w:rPr>
            </w:pPr>
          </w:p>
        </w:tc>
        <w:tc>
          <w:tcPr>
            <w:tcW w:w="1159" w:type="dxa"/>
            <w:hideMark/>
          </w:tcPr>
          <w:p w14:paraId="1EEAEE91" w14:textId="77777777" w:rsidR="00811453" w:rsidRPr="00811453" w:rsidRDefault="00811453" w:rsidP="00F93554">
            <w:pPr>
              <w:jc w:val="center"/>
              <w:rPr>
                <w:rFonts w:asciiTheme="minorHAnsi" w:hAnsiTheme="minorHAnsi"/>
                <w:sz w:val="20"/>
                <w:szCs w:val="20"/>
                <w:lang w:eastAsia="en-US"/>
              </w:rPr>
            </w:pPr>
          </w:p>
        </w:tc>
        <w:tc>
          <w:tcPr>
            <w:tcW w:w="1094" w:type="dxa"/>
            <w:hideMark/>
          </w:tcPr>
          <w:p w14:paraId="35CEE0EE" w14:textId="77777777" w:rsidR="00811453" w:rsidRPr="00811453" w:rsidRDefault="00811453" w:rsidP="00F93554">
            <w:pPr>
              <w:jc w:val="center"/>
              <w:rPr>
                <w:rFonts w:asciiTheme="minorHAnsi" w:hAnsiTheme="minorHAnsi"/>
                <w:sz w:val="20"/>
                <w:szCs w:val="20"/>
                <w:lang w:eastAsia="en-US"/>
              </w:rPr>
            </w:pPr>
          </w:p>
        </w:tc>
        <w:tc>
          <w:tcPr>
            <w:tcW w:w="1157" w:type="dxa"/>
            <w:hideMark/>
          </w:tcPr>
          <w:p w14:paraId="5C97E366" w14:textId="77777777" w:rsidR="00811453" w:rsidRPr="00811453" w:rsidRDefault="00811453" w:rsidP="00F93554">
            <w:pPr>
              <w:jc w:val="center"/>
              <w:rPr>
                <w:rFonts w:asciiTheme="minorHAnsi" w:hAnsiTheme="minorHAnsi"/>
                <w:sz w:val="20"/>
                <w:szCs w:val="20"/>
                <w:lang w:eastAsia="en-US"/>
              </w:rPr>
            </w:pPr>
          </w:p>
        </w:tc>
        <w:tc>
          <w:tcPr>
            <w:tcW w:w="1126" w:type="dxa"/>
            <w:hideMark/>
          </w:tcPr>
          <w:p w14:paraId="49FBB132" w14:textId="77777777" w:rsidR="00811453" w:rsidRPr="00811453" w:rsidRDefault="00811453" w:rsidP="00F93554">
            <w:pPr>
              <w:jc w:val="center"/>
              <w:rPr>
                <w:rFonts w:asciiTheme="minorHAnsi" w:hAnsiTheme="minorHAnsi"/>
                <w:sz w:val="20"/>
                <w:szCs w:val="20"/>
                <w:lang w:eastAsia="en-US"/>
              </w:rPr>
            </w:pPr>
          </w:p>
        </w:tc>
      </w:tr>
      <w:tr w:rsidR="00811453" w:rsidRPr="00811453" w14:paraId="0BCB8209" w14:textId="77777777" w:rsidTr="00F93554">
        <w:trPr>
          <w:trHeight w:val="315"/>
        </w:trPr>
        <w:tc>
          <w:tcPr>
            <w:tcW w:w="1455" w:type="dxa"/>
            <w:hideMark/>
          </w:tcPr>
          <w:p w14:paraId="6F6416AB"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Johnson Hall fund</w:t>
            </w:r>
          </w:p>
        </w:tc>
        <w:tc>
          <w:tcPr>
            <w:tcW w:w="1092" w:type="dxa"/>
            <w:hideMark/>
          </w:tcPr>
          <w:p w14:paraId="6DC69421"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20,640</w:t>
            </w:r>
          </w:p>
        </w:tc>
        <w:tc>
          <w:tcPr>
            <w:tcW w:w="1159" w:type="dxa"/>
            <w:hideMark/>
          </w:tcPr>
          <w:p w14:paraId="762DB97C"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2,809</w:t>
            </w:r>
          </w:p>
        </w:tc>
        <w:tc>
          <w:tcPr>
            <w:tcW w:w="1094" w:type="dxa"/>
            <w:hideMark/>
          </w:tcPr>
          <w:p w14:paraId="5331C1DB"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23,449</w:t>
            </w:r>
          </w:p>
        </w:tc>
        <w:tc>
          <w:tcPr>
            <w:tcW w:w="1157" w:type="dxa"/>
            <w:hideMark/>
          </w:tcPr>
          <w:p w14:paraId="36E6D97B"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(9,829)</w:t>
            </w:r>
          </w:p>
        </w:tc>
        <w:tc>
          <w:tcPr>
            <w:tcW w:w="1126" w:type="dxa"/>
            <w:hideMark/>
          </w:tcPr>
          <w:p w14:paraId="5132253D"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13,620</w:t>
            </w:r>
          </w:p>
        </w:tc>
      </w:tr>
      <w:tr w:rsidR="00811453" w:rsidRPr="00811453" w14:paraId="126EDAF4" w14:textId="77777777" w:rsidTr="00F93554">
        <w:trPr>
          <w:trHeight w:val="315"/>
        </w:trPr>
        <w:tc>
          <w:tcPr>
            <w:tcW w:w="1455" w:type="dxa"/>
            <w:hideMark/>
          </w:tcPr>
          <w:p w14:paraId="194843D3" w14:textId="77777777" w:rsidR="00811453" w:rsidRPr="00811453" w:rsidRDefault="00811453" w:rsidP="00DD4C8B">
            <w:pPr>
              <w:rPr>
                <w:rFonts w:asciiTheme="minorHAnsi" w:hAnsiTheme="minorHAnsi"/>
                <w:sz w:val="20"/>
                <w:szCs w:val="20"/>
                <w:lang w:eastAsia="en-US"/>
              </w:rPr>
            </w:pPr>
            <w:r w:rsidRPr="00811453">
              <w:rPr>
                <w:rFonts w:asciiTheme="minorHAnsi" w:hAnsiTheme="minorHAnsi"/>
                <w:sz w:val="20"/>
                <w:szCs w:val="20"/>
                <w:lang w:eastAsia="en-US"/>
              </w:rPr>
              <w:t>General fund</w:t>
            </w:r>
          </w:p>
        </w:tc>
        <w:tc>
          <w:tcPr>
            <w:tcW w:w="1092" w:type="dxa"/>
            <w:hideMark/>
          </w:tcPr>
          <w:p w14:paraId="045EC41B"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69,902</w:t>
            </w:r>
          </w:p>
        </w:tc>
        <w:tc>
          <w:tcPr>
            <w:tcW w:w="1159" w:type="dxa"/>
            <w:hideMark/>
          </w:tcPr>
          <w:p w14:paraId="4295FA1A"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(21,651)</w:t>
            </w:r>
          </w:p>
        </w:tc>
        <w:tc>
          <w:tcPr>
            <w:tcW w:w="1094" w:type="dxa"/>
            <w:hideMark/>
          </w:tcPr>
          <w:p w14:paraId="0EA89D6D"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48,251</w:t>
            </w:r>
          </w:p>
        </w:tc>
        <w:tc>
          <w:tcPr>
            <w:tcW w:w="1157" w:type="dxa"/>
            <w:hideMark/>
          </w:tcPr>
          <w:p w14:paraId="75AC1A3D"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146</w:t>
            </w:r>
          </w:p>
        </w:tc>
        <w:tc>
          <w:tcPr>
            <w:tcW w:w="1126" w:type="dxa"/>
            <w:hideMark/>
          </w:tcPr>
          <w:p w14:paraId="6677867A"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48,397</w:t>
            </w:r>
          </w:p>
        </w:tc>
      </w:tr>
      <w:tr w:rsidR="00811453" w:rsidRPr="00811453" w14:paraId="6D9AEC83" w14:textId="77777777" w:rsidTr="00F93554">
        <w:trPr>
          <w:trHeight w:val="315"/>
        </w:trPr>
        <w:tc>
          <w:tcPr>
            <w:tcW w:w="1455" w:type="dxa"/>
            <w:hideMark/>
          </w:tcPr>
          <w:p w14:paraId="41D273F2" w14:textId="77777777" w:rsidR="00811453" w:rsidRPr="00811453" w:rsidRDefault="00811453" w:rsidP="00DD4C8B">
            <w:pPr>
              <w:rPr>
                <w:rFonts w:asciiTheme="minorHAnsi" w:hAnsiTheme="minorHAnsi"/>
                <w:sz w:val="20"/>
                <w:szCs w:val="20"/>
                <w:lang w:eastAsia="en-US"/>
              </w:rPr>
            </w:pPr>
            <w:r w:rsidRPr="00811453">
              <w:rPr>
                <w:rFonts w:asciiTheme="minorHAnsi" w:hAnsiTheme="minorHAnsi"/>
                <w:sz w:val="20"/>
                <w:szCs w:val="20"/>
                <w:lang w:eastAsia="en-US"/>
              </w:rPr>
              <w:t>Legacy fund</w:t>
            </w:r>
          </w:p>
        </w:tc>
        <w:tc>
          <w:tcPr>
            <w:tcW w:w="1092" w:type="dxa"/>
            <w:hideMark/>
          </w:tcPr>
          <w:p w14:paraId="41B6D252"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77,527</w:t>
            </w:r>
          </w:p>
        </w:tc>
        <w:tc>
          <w:tcPr>
            <w:tcW w:w="1159" w:type="dxa"/>
            <w:hideMark/>
          </w:tcPr>
          <w:p w14:paraId="1DAF719A"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094" w:type="dxa"/>
            <w:hideMark/>
          </w:tcPr>
          <w:p w14:paraId="6EA5E44E"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77,527</w:t>
            </w:r>
          </w:p>
        </w:tc>
        <w:tc>
          <w:tcPr>
            <w:tcW w:w="1157" w:type="dxa"/>
            <w:hideMark/>
          </w:tcPr>
          <w:p w14:paraId="6D34697D"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0</w:t>
            </w:r>
          </w:p>
        </w:tc>
        <w:tc>
          <w:tcPr>
            <w:tcW w:w="1126" w:type="dxa"/>
            <w:hideMark/>
          </w:tcPr>
          <w:p w14:paraId="0EBFC2A5" w14:textId="77777777" w:rsidR="00811453" w:rsidRPr="00811453" w:rsidRDefault="00811453" w:rsidP="00F93554">
            <w:pPr>
              <w:jc w:val="center"/>
              <w:rPr>
                <w:rFonts w:asciiTheme="minorHAnsi" w:hAnsiTheme="minorHAnsi"/>
                <w:sz w:val="20"/>
                <w:szCs w:val="20"/>
                <w:lang w:eastAsia="en-US"/>
              </w:rPr>
            </w:pPr>
            <w:r w:rsidRPr="00811453">
              <w:rPr>
                <w:rFonts w:asciiTheme="minorHAnsi" w:hAnsiTheme="minorHAnsi"/>
                <w:sz w:val="20"/>
                <w:szCs w:val="20"/>
                <w:lang w:eastAsia="en-US"/>
              </w:rPr>
              <w:t>77,527</w:t>
            </w:r>
          </w:p>
        </w:tc>
      </w:tr>
      <w:tr w:rsidR="00811453" w:rsidRPr="00811453" w14:paraId="574FC34A" w14:textId="77777777" w:rsidTr="00F93554">
        <w:trPr>
          <w:trHeight w:val="315"/>
        </w:trPr>
        <w:tc>
          <w:tcPr>
            <w:tcW w:w="1455" w:type="dxa"/>
            <w:hideMark/>
          </w:tcPr>
          <w:p w14:paraId="30286443" w14:textId="77777777" w:rsidR="00811453" w:rsidRPr="00553C25" w:rsidRDefault="00811453" w:rsidP="00240E8F">
            <w:pPr>
              <w:rPr>
                <w:rFonts w:asciiTheme="minorHAnsi" w:hAnsiTheme="minorHAnsi"/>
                <w:b/>
                <w:sz w:val="20"/>
                <w:szCs w:val="20"/>
                <w:lang w:eastAsia="en-US"/>
              </w:rPr>
            </w:pPr>
            <w:r w:rsidRPr="00553C25">
              <w:rPr>
                <w:rFonts w:asciiTheme="minorHAnsi" w:hAnsiTheme="minorHAnsi"/>
                <w:b/>
                <w:sz w:val="20"/>
                <w:szCs w:val="20"/>
                <w:lang w:eastAsia="en-US"/>
              </w:rPr>
              <w:t>Total Unrestricted funds</w:t>
            </w:r>
          </w:p>
        </w:tc>
        <w:tc>
          <w:tcPr>
            <w:tcW w:w="1092" w:type="dxa"/>
            <w:hideMark/>
          </w:tcPr>
          <w:p w14:paraId="189B2620"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168,069</w:t>
            </w:r>
          </w:p>
        </w:tc>
        <w:tc>
          <w:tcPr>
            <w:tcW w:w="1159" w:type="dxa"/>
            <w:hideMark/>
          </w:tcPr>
          <w:p w14:paraId="13124D8E"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(18,842)</w:t>
            </w:r>
          </w:p>
        </w:tc>
        <w:tc>
          <w:tcPr>
            <w:tcW w:w="1094" w:type="dxa"/>
            <w:hideMark/>
          </w:tcPr>
          <w:p w14:paraId="4035EF57"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149,227</w:t>
            </w:r>
          </w:p>
        </w:tc>
        <w:tc>
          <w:tcPr>
            <w:tcW w:w="1157" w:type="dxa"/>
            <w:hideMark/>
          </w:tcPr>
          <w:p w14:paraId="702BC3A1"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(9,683)</w:t>
            </w:r>
          </w:p>
        </w:tc>
        <w:tc>
          <w:tcPr>
            <w:tcW w:w="1126" w:type="dxa"/>
            <w:hideMark/>
          </w:tcPr>
          <w:p w14:paraId="59FCEE53" w14:textId="77777777" w:rsidR="00811453" w:rsidRPr="00553C25" w:rsidRDefault="00811453" w:rsidP="00F93554">
            <w:pPr>
              <w:jc w:val="center"/>
              <w:rPr>
                <w:rFonts w:asciiTheme="minorHAnsi" w:hAnsiTheme="minorHAnsi"/>
                <w:b/>
                <w:sz w:val="20"/>
                <w:szCs w:val="20"/>
                <w:lang w:eastAsia="en-US"/>
              </w:rPr>
            </w:pPr>
            <w:r w:rsidRPr="00553C25">
              <w:rPr>
                <w:rFonts w:asciiTheme="minorHAnsi" w:hAnsiTheme="minorHAnsi"/>
                <w:b/>
                <w:sz w:val="20"/>
                <w:szCs w:val="20"/>
                <w:lang w:eastAsia="en-US"/>
              </w:rPr>
              <w:t>139,544</w:t>
            </w:r>
          </w:p>
        </w:tc>
      </w:tr>
      <w:tr w:rsidR="00811453" w:rsidRPr="00811453" w14:paraId="3371C79A" w14:textId="77777777" w:rsidTr="00F93554">
        <w:trPr>
          <w:trHeight w:val="315"/>
        </w:trPr>
        <w:tc>
          <w:tcPr>
            <w:tcW w:w="1455" w:type="dxa"/>
            <w:hideMark/>
          </w:tcPr>
          <w:p w14:paraId="2A03BF42" w14:textId="77777777" w:rsidR="00811453" w:rsidRPr="00811453" w:rsidRDefault="00811453" w:rsidP="00811453">
            <w:pPr>
              <w:rPr>
                <w:rFonts w:asciiTheme="minorHAnsi" w:hAnsiTheme="minorHAnsi"/>
                <w:sz w:val="20"/>
                <w:szCs w:val="20"/>
                <w:lang w:eastAsia="en-US"/>
              </w:rPr>
            </w:pPr>
            <w:r w:rsidRPr="00811453">
              <w:rPr>
                <w:rFonts w:asciiTheme="minorHAnsi" w:hAnsiTheme="minorHAnsi"/>
                <w:sz w:val="20"/>
                <w:szCs w:val="20"/>
                <w:lang w:eastAsia="en-US"/>
              </w:rPr>
              <w:t> </w:t>
            </w:r>
          </w:p>
        </w:tc>
        <w:tc>
          <w:tcPr>
            <w:tcW w:w="1092" w:type="dxa"/>
            <w:hideMark/>
          </w:tcPr>
          <w:p w14:paraId="6CCD047E" w14:textId="77777777" w:rsidR="00811453" w:rsidRPr="00811453" w:rsidRDefault="00811453" w:rsidP="00F93554">
            <w:pPr>
              <w:jc w:val="center"/>
              <w:rPr>
                <w:rFonts w:asciiTheme="minorHAnsi" w:hAnsiTheme="minorHAnsi"/>
                <w:sz w:val="20"/>
                <w:szCs w:val="20"/>
                <w:lang w:eastAsia="en-US"/>
              </w:rPr>
            </w:pPr>
          </w:p>
        </w:tc>
        <w:tc>
          <w:tcPr>
            <w:tcW w:w="1159" w:type="dxa"/>
            <w:hideMark/>
          </w:tcPr>
          <w:p w14:paraId="1032347C" w14:textId="77777777" w:rsidR="00811453" w:rsidRPr="00811453" w:rsidRDefault="00811453" w:rsidP="00F93554">
            <w:pPr>
              <w:jc w:val="center"/>
              <w:rPr>
                <w:rFonts w:asciiTheme="minorHAnsi" w:hAnsiTheme="minorHAnsi"/>
                <w:sz w:val="20"/>
                <w:szCs w:val="20"/>
                <w:lang w:eastAsia="en-US"/>
              </w:rPr>
            </w:pPr>
          </w:p>
        </w:tc>
        <w:tc>
          <w:tcPr>
            <w:tcW w:w="1094" w:type="dxa"/>
            <w:hideMark/>
          </w:tcPr>
          <w:p w14:paraId="7114434C" w14:textId="77777777" w:rsidR="00811453" w:rsidRPr="00811453" w:rsidRDefault="00811453" w:rsidP="00F93554">
            <w:pPr>
              <w:jc w:val="center"/>
              <w:rPr>
                <w:rFonts w:asciiTheme="minorHAnsi" w:hAnsiTheme="minorHAnsi"/>
                <w:sz w:val="20"/>
                <w:szCs w:val="20"/>
                <w:lang w:eastAsia="en-US"/>
              </w:rPr>
            </w:pPr>
          </w:p>
        </w:tc>
        <w:tc>
          <w:tcPr>
            <w:tcW w:w="1157" w:type="dxa"/>
            <w:hideMark/>
          </w:tcPr>
          <w:p w14:paraId="3166BB0A" w14:textId="77777777" w:rsidR="00811453" w:rsidRPr="00811453" w:rsidRDefault="00811453" w:rsidP="00F93554">
            <w:pPr>
              <w:jc w:val="center"/>
              <w:rPr>
                <w:rFonts w:asciiTheme="minorHAnsi" w:hAnsiTheme="minorHAnsi"/>
                <w:sz w:val="20"/>
                <w:szCs w:val="20"/>
                <w:lang w:eastAsia="en-US"/>
              </w:rPr>
            </w:pPr>
          </w:p>
        </w:tc>
        <w:tc>
          <w:tcPr>
            <w:tcW w:w="1126" w:type="dxa"/>
            <w:hideMark/>
          </w:tcPr>
          <w:p w14:paraId="4D222EFF" w14:textId="77777777" w:rsidR="00811453" w:rsidRPr="00811453" w:rsidRDefault="00811453" w:rsidP="00F93554">
            <w:pPr>
              <w:jc w:val="center"/>
              <w:rPr>
                <w:rFonts w:asciiTheme="minorHAnsi" w:hAnsiTheme="minorHAnsi"/>
                <w:sz w:val="20"/>
                <w:szCs w:val="20"/>
                <w:lang w:eastAsia="en-US"/>
              </w:rPr>
            </w:pPr>
          </w:p>
        </w:tc>
      </w:tr>
      <w:tr w:rsidR="00811453" w:rsidRPr="00811453" w14:paraId="5B703D42" w14:textId="77777777" w:rsidTr="00F93554">
        <w:trPr>
          <w:trHeight w:val="315"/>
        </w:trPr>
        <w:tc>
          <w:tcPr>
            <w:tcW w:w="1455" w:type="dxa"/>
            <w:hideMark/>
          </w:tcPr>
          <w:p w14:paraId="2F03260E" w14:textId="77777777" w:rsidR="00811453" w:rsidRPr="00F93554" w:rsidRDefault="00811453" w:rsidP="00811453">
            <w:pPr>
              <w:rPr>
                <w:rFonts w:asciiTheme="minorHAnsi" w:hAnsiTheme="minorHAnsi"/>
                <w:b/>
                <w:sz w:val="20"/>
                <w:szCs w:val="20"/>
                <w:lang w:eastAsia="en-US"/>
              </w:rPr>
            </w:pPr>
            <w:r w:rsidRPr="00F93554">
              <w:rPr>
                <w:rFonts w:asciiTheme="minorHAnsi" w:hAnsiTheme="minorHAnsi"/>
                <w:b/>
                <w:sz w:val="20"/>
                <w:szCs w:val="20"/>
                <w:lang w:eastAsia="en-US"/>
              </w:rPr>
              <w:t>Total funds</w:t>
            </w:r>
          </w:p>
        </w:tc>
        <w:tc>
          <w:tcPr>
            <w:tcW w:w="1092" w:type="dxa"/>
            <w:hideMark/>
          </w:tcPr>
          <w:p w14:paraId="26D7A906" w14:textId="77777777" w:rsidR="00811453" w:rsidRPr="00F93554" w:rsidRDefault="00811453" w:rsidP="00F93554">
            <w:pPr>
              <w:jc w:val="center"/>
              <w:rPr>
                <w:rFonts w:asciiTheme="minorHAnsi" w:hAnsiTheme="minorHAnsi"/>
                <w:b/>
                <w:sz w:val="20"/>
                <w:szCs w:val="20"/>
                <w:lang w:eastAsia="en-US"/>
              </w:rPr>
            </w:pPr>
            <w:r w:rsidRPr="00F93554">
              <w:rPr>
                <w:rFonts w:asciiTheme="minorHAnsi" w:hAnsiTheme="minorHAnsi"/>
                <w:b/>
                <w:sz w:val="20"/>
                <w:szCs w:val="20"/>
                <w:lang w:eastAsia="en-US"/>
              </w:rPr>
              <w:t>166,307</w:t>
            </w:r>
          </w:p>
        </w:tc>
        <w:tc>
          <w:tcPr>
            <w:tcW w:w="1159" w:type="dxa"/>
            <w:hideMark/>
          </w:tcPr>
          <w:p w14:paraId="3A7C1F06" w14:textId="77777777" w:rsidR="00811453" w:rsidRPr="00F93554" w:rsidRDefault="00811453" w:rsidP="00F93554">
            <w:pPr>
              <w:jc w:val="center"/>
              <w:rPr>
                <w:rFonts w:asciiTheme="minorHAnsi" w:hAnsiTheme="minorHAnsi"/>
                <w:b/>
                <w:sz w:val="20"/>
                <w:szCs w:val="20"/>
                <w:lang w:eastAsia="en-US"/>
              </w:rPr>
            </w:pPr>
            <w:r w:rsidRPr="00F93554">
              <w:rPr>
                <w:rFonts w:asciiTheme="minorHAnsi" w:hAnsiTheme="minorHAnsi"/>
                <w:b/>
                <w:sz w:val="20"/>
                <w:szCs w:val="20"/>
                <w:lang w:eastAsia="en-US"/>
              </w:rPr>
              <w:t>(4,038)</w:t>
            </w:r>
          </w:p>
        </w:tc>
        <w:tc>
          <w:tcPr>
            <w:tcW w:w="1094" w:type="dxa"/>
            <w:hideMark/>
          </w:tcPr>
          <w:p w14:paraId="46BF0CD6" w14:textId="77777777" w:rsidR="00811453" w:rsidRPr="00F93554" w:rsidRDefault="00811453" w:rsidP="00F93554">
            <w:pPr>
              <w:jc w:val="center"/>
              <w:rPr>
                <w:rFonts w:asciiTheme="minorHAnsi" w:hAnsiTheme="minorHAnsi"/>
                <w:b/>
                <w:sz w:val="20"/>
                <w:szCs w:val="20"/>
                <w:lang w:eastAsia="en-US"/>
              </w:rPr>
            </w:pPr>
            <w:r w:rsidRPr="00F93554">
              <w:rPr>
                <w:rFonts w:asciiTheme="minorHAnsi" w:hAnsiTheme="minorHAnsi"/>
                <w:b/>
                <w:sz w:val="20"/>
                <w:szCs w:val="20"/>
                <w:lang w:eastAsia="en-US"/>
              </w:rPr>
              <w:t>162,269</w:t>
            </w:r>
          </w:p>
        </w:tc>
        <w:tc>
          <w:tcPr>
            <w:tcW w:w="1157" w:type="dxa"/>
            <w:hideMark/>
          </w:tcPr>
          <w:p w14:paraId="2A5C378C" w14:textId="77777777" w:rsidR="00811453" w:rsidRPr="00F93554" w:rsidRDefault="00811453" w:rsidP="00F93554">
            <w:pPr>
              <w:jc w:val="center"/>
              <w:rPr>
                <w:rFonts w:asciiTheme="minorHAnsi" w:hAnsiTheme="minorHAnsi"/>
                <w:b/>
                <w:sz w:val="20"/>
                <w:szCs w:val="20"/>
                <w:lang w:eastAsia="en-US"/>
              </w:rPr>
            </w:pPr>
            <w:r w:rsidRPr="00F93554">
              <w:rPr>
                <w:rFonts w:asciiTheme="minorHAnsi" w:hAnsiTheme="minorHAnsi"/>
                <w:b/>
                <w:sz w:val="20"/>
                <w:szCs w:val="20"/>
                <w:lang w:eastAsia="en-US"/>
              </w:rPr>
              <w:t>(291)</w:t>
            </w:r>
          </w:p>
        </w:tc>
        <w:tc>
          <w:tcPr>
            <w:tcW w:w="1126" w:type="dxa"/>
            <w:hideMark/>
          </w:tcPr>
          <w:p w14:paraId="2ECBCC7A" w14:textId="77777777" w:rsidR="00811453" w:rsidRPr="00F93554" w:rsidRDefault="00811453" w:rsidP="00F93554">
            <w:pPr>
              <w:jc w:val="center"/>
              <w:rPr>
                <w:rFonts w:asciiTheme="minorHAnsi" w:hAnsiTheme="minorHAnsi"/>
                <w:b/>
                <w:sz w:val="20"/>
                <w:szCs w:val="20"/>
                <w:lang w:eastAsia="en-US"/>
              </w:rPr>
            </w:pPr>
            <w:r w:rsidRPr="00F93554">
              <w:rPr>
                <w:rFonts w:asciiTheme="minorHAnsi" w:hAnsiTheme="minorHAnsi"/>
                <w:b/>
                <w:sz w:val="20"/>
                <w:szCs w:val="20"/>
                <w:lang w:eastAsia="en-US"/>
              </w:rPr>
              <w:t>161,978</w:t>
            </w:r>
          </w:p>
        </w:tc>
      </w:tr>
    </w:tbl>
    <w:p w14:paraId="78A6AE38" w14:textId="77777777" w:rsidR="002C47F0" w:rsidRDefault="002C47F0" w:rsidP="005F40CC">
      <w:pPr>
        <w:pStyle w:val="Heading3"/>
      </w:pPr>
      <w:r>
        <w:br w:type="page"/>
      </w:r>
    </w:p>
    <w:p w14:paraId="73749D37" w14:textId="19EB72FA" w:rsidR="005F40CC" w:rsidRDefault="00426B28" w:rsidP="005F40CC">
      <w:pPr>
        <w:pStyle w:val="Heading3"/>
      </w:pPr>
      <w:bookmarkStart w:id="17" w:name="_Toc5606737"/>
      <w:r>
        <w:lastRenderedPageBreak/>
        <w:t xml:space="preserve">5.3: </w:t>
      </w:r>
      <w:r w:rsidR="005F40CC">
        <w:t>Budget for 2019</w:t>
      </w:r>
      <w:bookmarkEnd w:id="17"/>
    </w:p>
    <w:p w14:paraId="1D3414B4" w14:textId="3B19E7E6" w:rsidR="0038557F" w:rsidRDefault="00426B28" w:rsidP="0038557F">
      <w:pPr>
        <w:pStyle w:val="Heading4"/>
      </w:pPr>
      <w:bookmarkStart w:id="18" w:name="_Toc5606738"/>
      <w:r>
        <w:t xml:space="preserve">5.3.1: </w:t>
      </w:r>
      <w:r w:rsidR="0038557F">
        <w:t>Notes</w:t>
      </w:r>
      <w:bookmarkEnd w:id="18"/>
    </w:p>
    <w:p w14:paraId="3DF14263" w14:textId="76934595" w:rsidR="0038557F" w:rsidRPr="0038557F" w:rsidRDefault="0038557F" w:rsidP="0038557F">
      <w:pPr>
        <w:spacing w:after="80"/>
        <w:rPr>
          <w:rFonts w:asciiTheme="minorHAnsi" w:hAnsiTheme="minorHAnsi"/>
          <w:sz w:val="20"/>
          <w:szCs w:val="20"/>
          <w:u w:val="single"/>
          <w:lang w:eastAsia="en-US"/>
        </w:rPr>
      </w:pPr>
      <w:r w:rsidRPr="0038557F">
        <w:rPr>
          <w:rFonts w:asciiTheme="minorHAnsi" w:hAnsiTheme="minorHAnsi"/>
          <w:sz w:val="20"/>
          <w:szCs w:val="20"/>
          <w:u w:val="single"/>
          <w:lang w:eastAsia="en-US"/>
        </w:rPr>
        <w:t>General inflation assumptions</w:t>
      </w:r>
    </w:p>
    <w:p w14:paraId="6C0EE18F" w14:textId="62F1CBF8" w:rsidR="0038557F" w:rsidRDefault="0038557F" w:rsidP="0038557F">
      <w:pPr>
        <w:spacing w:after="80"/>
        <w:rPr>
          <w:rFonts w:asciiTheme="minorHAnsi" w:hAnsiTheme="minorHAnsi"/>
          <w:sz w:val="20"/>
          <w:szCs w:val="20"/>
          <w:lang w:eastAsia="en-US"/>
        </w:rPr>
      </w:pPr>
      <w:r w:rsidRPr="0038557F">
        <w:rPr>
          <w:rFonts w:asciiTheme="minorHAnsi" w:hAnsiTheme="minorHAnsi"/>
          <w:sz w:val="20"/>
          <w:szCs w:val="20"/>
          <w:lang w:eastAsia="en-US"/>
        </w:rPr>
        <w:t>Energy &amp; water</w:t>
      </w:r>
      <w:r w:rsidRPr="0038557F">
        <w:rPr>
          <w:rFonts w:asciiTheme="minorHAnsi" w:hAnsiTheme="minorHAnsi"/>
          <w:sz w:val="20"/>
          <w:szCs w:val="20"/>
          <w:lang w:eastAsia="en-US"/>
        </w:rPr>
        <w:tab/>
        <w:t>5.0%</w:t>
      </w:r>
      <w:r w:rsidRPr="0038557F">
        <w:rPr>
          <w:rFonts w:asciiTheme="minorHAnsi" w:hAnsiTheme="minorHAnsi"/>
          <w:sz w:val="20"/>
          <w:szCs w:val="20"/>
          <w:lang w:eastAsia="en-US"/>
        </w:rPr>
        <w:br/>
        <w:t>Other utilities</w:t>
      </w:r>
      <w:r>
        <w:rPr>
          <w:rFonts w:asciiTheme="minorHAnsi" w:hAnsiTheme="minorHAnsi"/>
          <w:sz w:val="20"/>
          <w:szCs w:val="20"/>
          <w:lang w:eastAsia="en-US"/>
        </w:rPr>
        <w:tab/>
      </w:r>
      <w:r>
        <w:rPr>
          <w:rFonts w:asciiTheme="minorHAnsi" w:hAnsiTheme="minorHAnsi"/>
          <w:sz w:val="20"/>
          <w:szCs w:val="20"/>
          <w:lang w:eastAsia="en-US"/>
        </w:rPr>
        <w:tab/>
        <w:t>2.5%</w:t>
      </w:r>
      <w:r w:rsidRPr="0038557F">
        <w:rPr>
          <w:rFonts w:asciiTheme="minorHAnsi" w:hAnsiTheme="minorHAnsi"/>
          <w:sz w:val="20"/>
          <w:szCs w:val="20"/>
          <w:lang w:eastAsia="en-US"/>
        </w:rPr>
        <w:br/>
        <w:t>General</w:t>
      </w:r>
      <w:r>
        <w:rPr>
          <w:rFonts w:asciiTheme="minorHAnsi" w:hAnsiTheme="minorHAnsi"/>
          <w:sz w:val="20"/>
          <w:szCs w:val="20"/>
          <w:lang w:eastAsia="en-US"/>
        </w:rPr>
        <w:tab/>
      </w:r>
      <w:r>
        <w:rPr>
          <w:rFonts w:asciiTheme="minorHAnsi" w:hAnsiTheme="minorHAnsi"/>
          <w:sz w:val="20"/>
          <w:szCs w:val="20"/>
          <w:lang w:eastAsia="en-US"/>
        </w:rPr>
        <w:tab/>
      </w:r>
      <w:r>
        <w:rPr>
          <w:rFonts w:asciiTheme="minorHAnsi" w:hAnsiTheme="minorHAnsi"/>
          <w:sz w:val="20"/>
          <w:szCs w:val="20"/>
          <w:lang w:eastAsia="en-US"/>
        </w:rPr>
        <w:tab/>
      </w:r>
      <w:r>
        <w:rPr>
          <w:rFonts w:asciiTheme="minorHAnsi" w:hAnsiTheme="minorHAnsi"/>
          <w:sz w:val="20"/>
          <w:szCs w:val="20"/>
          <w:lang w:eastAsia="en-US"/>
        </w:rPr>
        <w:tab/>
        <w:t>2.0%</w:t>
      </w:r>
      <w:r>
        <w:rPr>
          <w:lang w:eastAsia="en-US"/>
        </w:rPr>
        <w:br/>
      </w:r>
      <w:r w:rsidRPr="0038557F">
        <w:rPr>
          <w:rFonts w:asciiTheme="minorHAnsi" w:hAnsiTheme="minorHAnsi"/>
          <w:sz w:val="20"/>
          <w:szCs w:val="20"/>
          <w:lang w:eastAsia="en-US"/>
        </w:rPr>
        <w:t>Organist</w:t>
      </w:r>
      <w:r w:rsidRPr="0038557F">
        <w:rPr>
          <w:rFonts w:asciiTheme="minorHAnsi" w:hAnsiTheme="minorHAnsi"/>
          <w:sz w:val="20"/>
          <w:szCs w:val="20"/>
          <w:lang w:eastAsia="en-US"/>
        </w:rPr>
        <w:tab/>
      </w:r>
      <w:r w:rsidRPr="0038557F">
        <w:rPr>
          <w:rFonts w:asciiTheme="minorHAnsi" w:hAnsiTheme="minorHAnsi"/>
          <w:sz w:val="20"/>
          <w:szCs w:val="20"/>
          <w:lang w:eastAsia="en-US"/>
        </w:rPr>
        <w:tab/>
      </w:r>
      <w:r w:rsidRPr="0038557F">
        <w:rPr>
          <w:rFonts w:asciiTheme="minorHAnsi" w:hAnsiTheme="minorHAnsi"/>
          <w:sz w:val="20"/>
          <w:szCs w:val="20"/>
          <w:lang w:eastAsia="en-US"/>
        </w:rPr>
        <w:tab/>
        <w:t>3.0%</w:t>
      </w:r>
    </w:p>
    <w:p w14:paraId="459A6A27" w14:textId="57F8E45A" w:rsidR="0038557F" w:rsidRPr="0038557F" w:rsidRDefault="0038557F" w:rsidP="0038557F">
      <w:pPr>
        <w:spacing w:after="80"/>
        <w:rPr>
          <w:rFonts w:asciiTheme="minorHAnsi" w:hAnsiTheme="minorHAnsi"/>
          <w:sz w:val="20"/>
          <w:szCs w:val="20"/>
          <w:u w:val="single"/>
          <w:lang w:eastAsia="en-US"/>
        </w:rPr>
      </w:pPr>
      <w:r w:rsidRPr="0038557F">
        <w:rPr>
          <w:rFonts w:asciiTheme="minorHAnsi" w:hAnsiTheme="minorHAnsi"/>
          <w:sz w:val="20"/>
          <w:szCs w:val="20"/>
          <w:u w:val="single"/>
          <w:lang w:eastAsia="en-US"/>
        </w:rPr>
        <w:t>Estate Fund</w:t>
      </w:r>
    </w:p>
    <w:p w14:paraId="6CD719E1" w14:textId="4E7FDC6E" w:rsidR="0038557F" w:rsidRDefault="0038557F" w:rsidP="0038557F">
      <w:pPr>
        <w:spacing w:after="80"/>
        <w:rPr>
          <w:rFonts w:asciiTheme="minorHAnsi" w:hAnsiTheme="minorHAnsi"/>
          <w:sz w:val="20"/>
          <w:szCs w:val="20"/>
          <w:lang w:eastAsia="en-US"/>
        </w:rPr>
      </w:pPr>
      <w:r>
        <w:rPr>
          <w:rFonts w:asciiTheme="minorHAnsi" w:hAnsiTheme="minorHAnsi"/>
          <w:sz w:val="20"/>
          <w:szCs w:val="20"/>
          <w:lang w:eastAsia="en-US"/>
        </w:rPr>
        <w:t>No quinquennial repairs</w:t>
      </w:r>
    </w:p>
    <w:p w14:paraId="1A383CA2" w14:textId="2A7844BD" w:rsidR="0038557F" w:rsidRPr="0038557F" w:rsidRDefault="0038557F" w:rsidP="0038557F">
      <w:pPr>
        <w:spacing w:after="80"/>
        <w:rPr>
          <w:rFonts w:asciiTheme="minorHAnsi" w:hAnsiTheme="minorHAnsi"/>
          <w:sz w:val="20"/>
          <w:szCs w:val="20"/>
          <w:u w:val="single"/>
          <w:lang w:eastAsia="en-US"/>
        </w:rPr>
      </w:pPr>
      <w:r w:rsidRPr="0038557F">
        <w:rPr>
          <w:rFonts w:asciiTheme="minorHAnsi" w:hAnsiTheme="minorHAnsi"/>
          <w:sz w:val="20"/>
          <w:szCs w:val="20"/>
          <w:u w:val="single"/>
          <w:lang w:eastAsia="en-US"/>
        </w:rPr>
        <w:t>General Fund</w:t>
      </w:r>
    </w:p>
    <w:p w14:paraId="1FF99908" w14:textId="77777777" w:rsidR="0038557F" w:rsidRDefault="0038557F" w:rsidP="0038557F">
      <w:pPr>
        <w:spacing w:after="80"/>
        <w:rPr>
          <w:rFonts w:asciiTheme="minorHAnsi" w:hAnsiTheme="minorHAnsi"/>
          <w:sz w:val="20"/>
          <w:szCs w:val="20"/>
          <w:lang w:eastAsia="en-US"/>
        </w:rPr>
      </w:pPr>
      <w:r w:rsidRPr="0038557F">
        <w:rPr>
          <w:rFonts w:asciiTheme="minorHAnsi" w:hAnsiTheme="minorHAnsi"/>
          <w:sz w:val="20"/>
          <w:szCs w:val="20"/>
          <w:lang w:eastAsia="en-US"/>
        </w:rPr>
        <w:t>Magazine profit</w:t>
      </w:r>
    </w:p>
    <w:p w14:paraId="68396EFA" w14:textId="77777777" w:rsidR="0038557F" w:rsidRDefault="0038557F" w:rsidP="0038557F">
      <w:pPr>
        <w:pStyle w:val="ListParagraph"/>
        <w:numPr>
          <w:ilvl w:val="0"/>
          <w:numId w:val="6"/>
        </w:numPr>
        <w:spacing w:after="80"/>
        <w:ind w:left="357" w:hanging="357"/>
        <w:rPr>
          <w:rFonts w:asciiTheme="minorHAnsi" w:hAnsiTheme="minorHAnsi"/>
          <w:sz w:val="20"/>
          <w:szCs w:val="20"/>
        </w:rPr>
      </w:pPr>
      <w:r w:rsidRPr="0038557F">
        <w:rPr>
          <w:rFonts w:asciiTheme="minorHAnsi" w:hAnsiTheme="minorHAnsi"/>
          <w:sz w:val="20"/>
          <w:szCs w:val="20"/>
        </w:rPr>
        <w:t>Prudent reduction in sales volume (per sub-editor)</w:t>
      </w:r>
    </w:p>
    <w:p w14:paraId="4560679D" w14:textId="77777777" w:rsidR="0038557F" w:rsidRDefault="0038557F" w:rsidP="0038557F">
      <w:pPr>
        <w:pStyle w:val="ListParagraph"/>
        <w:numPr>
          <w:ilvl w:val="0"/>
          <w:numId w:val="6"/>
        </w:numPr>
        <w:spacing w:after="80"/>
        <w:ind w:left="357" w:hanging="357"/>
        <w:rPr>
          <w:rFonts w:asciiTheme="minorHAnsi" w:hAnsiTheme="minorHAnsi"/>
          <w:sz w:val="20"/>
          <w:szCs w:val="20"/>
        </w:rPr>
      </w:pPr>
      <w:r w:rsidRPr="0038557F">
        <w:rPr>
          <w:rFonts w:asciiTheme="minorHAnsi" w:hAnsiTheme="minorHAnsi"/>
          <w:sz w:val="20"/>
          <w:szCs w:val="20"/>
        </w:rPr>
        <w:t xml:space="preserve">Advertising revenue confirmed by payments received </w:t>
      </w:r>
    </w:p>
    <w:p w14:paraId="5ACBA8C5" w14:textId="77777777" w:rsidR="0038557F" w:rsidRDefault="0038557F" w:rsidP="0038557F">
      <w:pPr>
        <w:pStyle w:val="ListParagraph"/>
        <w:numPr>
          <w:ilvl w:val="0"/>
          <w:numId w:val="6"/>
        </w:numPr>
        <w:spacing w:after="80"/>
        <w:ind w:left="357" w:hanging="357"/>
        <w:rPr>
          <w:rFonts w:asciiTheme="minorHAnsi" w:hAnsiTheme="minorHAnsi"/>
          <w:sz w:val="20"/>
          <w:szCs w:val="20"/>
        </w:rPr>
      </w:pPr>
      <w:r w:rsidRPr="0038557F">
        <w:rPr>
          <w:rFonts w:asciiTheme="minorHAnsi" w:hAnsiTheme="minorHAnsi"/>
          <w:sz w:val="20"/>
          <w:szCs w:val="20"/>
        </w:rPr>
        <w:t xml:space="preserve">Printing costs allow for significant increase in imported paper </w:t>
      </w:r>
    </w:p>
    <w:p w14:paraId="46CBC409" w14:textId="77777777" w:rsidR="0038557F" w:rsidRDefault="0038557F" w:rsidP="0038557F">
      <w:pPr>
        <w:pStyle w:val="ListParagraph"/>
        <w:numPr>
          <w:ilvl w:val="0"/>
          <w:numId w:val="6"/>
        </w:numPr>
        <w:spacing w:after="80"/>
        <w:ind w:left="357" w:hanging="357"/>
        <w:rPr>
          <w:rFonts w:asciiTheme="minorHAnsi" w:hAnsiTheme="minorHAnsi"/>
          <w:sz w:val="20"/>
          <w:szCs w:val="20"/>
        </w:rPr>
      </w:pPr>
      <w:r w:rsidRPr="0038557F">
        <w:rPr>
          <w:rFonts w:asciiTheme="minorHAnsi" w:hAnsiTheme="minorHAnsi"/>
          <w:sz w:val="20"/>
          <w:szCs w:val="20"/>
        </w:rPr>
        <w:t>Admin</w:t>
      </w:r>
      <w:r>
        <w:rPr>
          <w:rFonts w:asciiTheme="minorHAnsi" w:hAnsiTheme="minorHAnsi"/>
          <w:sz w:val="20"/>
          <w:szCs w:val="20"/>
        </w:rPr>
        <w:t>istration</w:t>
      </w:r>
      <w:r w:rsidRPr="0038557F">
        <w:rPr>
          <w:rFonts w:asciiTheme="minorHAnsi" w:hAnsiTheme="minorHAnsi"/>
          <w:sz w:val="20"/>
          <w:szCs w:val="20"/>
        </w:rPr>
        <w:t xml:space="preserve"> costs include £800 sub-contract costs in lieu of</w:t>
      </w:r>
      <w:r>
        <w:rPr>
          <w:rFonts w:asciiTheme="minorHAnsi" w:hAnsiTheme="minorHAnsi"/>
          <w:sz w:val="20"/>
          <w:szCs w:val="20"/>
        </w:rPr>
        <w:t xml:space="preserve"> </w:t>
      </w:r>
      <w:r w:rsidRPr="0038557F">
        <w:rPr>
          <w:rFonts w:asciiTheme="minorHAnsi" w:hAnsiTheme="minorHAnsi"/>
          <w:sz w:val="20"/>
          <w:szCs w:val="20"/>
        </w:rPr>
        <w:t>advertising manager</w:t>
      </w:r>
    </w:p>
    <w:p w14:paraId="27AC9B22" w14:textId="51BF511A" w:rsidR="00A50CF7" w:rsidRPr="00A50CF7" w:rsidRDefault="0038557F" w:rsidP="00A50CF7">
      <w:pPr>
        <w:pStyle w:val="ListParagraph"/>
        <w:numPr>
          <w:ilvl w:val="0"/>
          <w:numId w:val="6"/>
        </w:numPr>
        <w:spacing w:after="80"/>
        <w:ind w:left="357" w:hanging="357"/>
        <w:rPr>
          <w:rFonts w:asciiTheme="minorHAnsi" w:hAnsiTheme="minorHAnsi"/>
          <w:sz w:val="20"/>
          <w:szCs w:val="20"/>
        </w:rPr>
      </w:pPr>
      <w:r w:rsidRPr="0038557F">
        <w:rPr>
          <w:rFonts w:asciiTheme="minorHAnsi" w:hAnsiTheme="minorHAnsi"/>
          <w:sz w:val="20"/>
          <w:szCs w:val="20"/>
        </w:rPr>
        <w:t xml:space="preserve">Depreciation on computer for sub-editor </w:t>
      </w:r>
    </w:p>
    <w:p w14:paraId="5AA7AC2B" w14:textId="77777777" w:rsidR="00A50CF7" w:rsidRDefault="0038557F" w:rsidP="00A50CF7">
      <w:pPr>
        <w:spacing w:after="80"/>
        <w:rPr>
          <w:rFonts w:asciiTheme="minorHAnsi" w:hAnsiTheme="minorHAnsi"/>
          <w:sz w:val="20"/>
          <w:szCs w:val="20"/>
        </w:rPr>
      </w:pPr>
      <w:r w:rsidRPr="00A50CF7">
        <w:rPr>
          <w:rFonts w:asciiTheme="minorHAnsi" w:hAnsiTheme="minorHAnsi"/>
          <w:sz w:val="20"/>
          <w:szCs w:val="20"/>
        </w:rPr>
        <w:t>Missions &amp; Charities</w:t>
      </w:r>
    </w:p>
    <w:p w14:paraId="3FE25774" w14:textId="42A1F7AE" w:rsidR="0038557F" w:rsidRPr="00A50CF7" w:rsidRDefault="0038557F" w:rsidP="00A50CF7">
      <w:pPr>
        <w:pStyle w:val="ListParagraph"/>
        <w:numPr>
          <w:ilvl w:val="0"/>
          <w:numId w:val="6"/>
        </w:numPr>
        <w:spacing w:after="80"/>
        <w:ind w:left="357" w:hanging="357"/>
        <w:rPr>
          <w:rFonts w:asciiTheme="minorHAnsi" w:hAnsiTheme="minorHAnsi"/>
          <w:sz w:val="20"/>
          <w:szCs w:val="20"/>
        </w:rPr>
      </w:pPr>
      <w:r w:rsidRPr="00A50CF7">
        <w:rPr>
          <w:rFonts w:asciiTheme="minorHAnsi" w:hAnsiTheme="minorHAnsi"/>
          <w:sz w:val="20"/>
          <w:szCs w:val="20"/>
        </w:rPr>
        <w:t>Magazine profit plus additional allowance of £500</w:t>
      </w:r>
    </w:p>
    <w:p w14:paraId="1EF7F42D" w14:textId="77777777" w:rsidR="00A50CF7" w:rsidRDefault="0038557F" w:rsidP="0038557F">
      <w:pPr>
        <w:spacing w:after="80"/>
        <w:rPr>
          <w:rFonts w:asciiTheme="minorHAnsi" w:hAnsiTheme="minorHAnsi"/>
          <w:sz w:val="20"/>
          <w:szCs w:val="20"/>
          <w:lang w:eastAsia="en-US"/>
        </w:rPr>
      </w:pPr>
      <w:r w:rsidRPr="0038557F">
        <w:rPr>
          <w:rFonts w:asciiTheme="minorHAnsi" w:hAnsiTheme="minorHAnsi"/>
          <w:sz w:val="20"/>
          <w:szCs w:val="20"/>
          <w:lang w:eastAsia="en-US"/>
        </w:rPr>
        <w:t>Water charges</w:t>
      </w:r>
    </w:p>
    <w:p w14:paraId="1A96F2C0" w14:textId="7000B42B" w:rsidR="0038557F" w:rsidRPr="00A50CF7" w:rsidRDefault="0038557F" w:rsidP="0038557F">
      <w:pPr>
        <w:pStyle w:val="ListParagraph"/>
        <w:numPr>
          <w:ilvl w:val="0"/>
          <w:numId w:val="6"/>
        </w:numPr>
        <w:spacing w:after="80"/>
        <w:ind w:left="357" w:hanging="357"/>
        <w:rPr>
          <w:rFonts w:asciiTheme="minorHAnsi" w:hAnsiTheme="minorHAnsi"/>
          <w:sz w:val="20"/>
          <w:szCs w:val="20"/>
        </w:rPr>
      </w:pPr>
      <w:r w:rsidRPr="0038557F">
        <w:rPr>
          <w:rFonts w:asciiTheme="minorHAnsi" w:hAnsiTheme="minorHAnsi"/>
          <w:sz w:val="20"/>
          <w:szCs w:val="20"/>
        </w:rPr>
        <w:t>Back charges resolved but still some uncertainty over</w:t>
      </w:r>
      <w:r w:rsidR="00A50CF7">
        <w:rPr>
          <w:rFonts w:asciiTheme="minorHAnsi" w:hAnsiTheme="minorHAnsi"/>
          <w:sz w:val="20"/>
          <w:szCs w:val="20"/>
        </w:rPr>
        <w:t xml:space="preserve"> </w:t>
      </w:r>
      <w:r w:rsidRPr="00A50CF7">
        <w:rPr>
          <w:rFonts w:asciiTheme="minorHAnsi" w:hAnsiTheme="minorHAnsi"/>
          <w:sz w:val="20"/>
          <w:szCs w:val="20"/>
        </w:rPr>
        <w:t>future costs</w:t>
      </w:r>
    </w:p>
    <w:p w14:paraId="7F78F634" w14:textId="77777777" w:rsidR="00A50CF7" w:rsidRDefault="0038557F" w:rsidP="0038557F">
      <w:pPr>
        <w:spacing w:after="80"/>
        <w:rPr>
          <w:rFonts w:asciiTheme="minorHAnsi" w:hAnsiTheme="minorHAnsi"/>
          <w:sz w:val="20"/>
          <w:szCs w:val="20"/>
          <w:lang w:eastAsia="en-US"/>
        </w:rPr>
      </w:pPr>
      <w:r w:rsidRPr="0038557F">
        <w:rPr>
          <w:rFonts w:asciiTheme="minorHAnsi" w:hAnsiTheme="minorHAnsi"/>
          <w:sz w:val="20"/>
          <w:szCs w:val="20"/>
          <w:lang w:eastAsia="en-US"/>
        </w:rPr>
        <w:t>Parish administrator</w:t>
      </w:r>
    </w:p>
    <w:p w14:paraId="77DA8ACF" w14:textId="77BB6F7A" w:rsidR="0038557F" w:rsidRPr="00A50CF7" w:rsidRDefault="0038557F" w:rsidP="0038557F">
      <w:pPr>
        <w:pStyle w:val="ListParagraph"/>
        <w:numPr>
          <w:ilvl w:val="0"/>
          <w:numId w:val="6"/>
        </w:numPr>
        <w:spacing w:after="80"/>
        <w:ind w:left="357" w:hanging="357"/>
        <w:rPr>
          <w:rFonts w:asciiTheme="minorHAnsi" w:hAnsiTheme="minorHAnsi"/>
          <w:sz w:val="20"/>
          <w:szCs w:val="20"/>
        </w:rPr>
      </w:pPr>
      <w:r w:rsidRPr="0038557F">
        <w:rPr>
          <w:rFonts w:asciiTheme="minorHAnsi" w:hAnsiTheme="minorHAnsi"/>
          <w:sz w:val="20"/>
          <w:szCs w:val="20"/>
        </w:rPr>
        <w:t>Salary cost per initial proposal (from 1st April) and</w:t>
      </w:r>
      <w:r w:rsidR="00A50CF7">
        <w:rPr>
          <w:rFonts w:asciiTheme="minorHAnsi" w:hAnsiTheme="minorHAnsi"/>
          <w:sz w:val="20"/>
          <w:szCs w:val="20"/>
        </w:rPr>
        <w:t xml:space="preserve"> </w:t>
      </w:r>
      <w:r w:rsidRPr="00A50CF7">
        <w:rPr>
          <w:rFonts w:asciiTheme="minorHAnsi" w:hAnsiTheme="minorHAnsi"/>
          <w:sz w:val="20"/>
          <w:szCs w:val="20"/>
        </w:rPr>
        <w:t>£250 recruitment cost</w:t>
      </w:r>
    </w:p>
    <w:p w14:paraId="0D79FDDE" w14:textId="4B021B1B" w:rsidR="005F40CC" w:rsidRDefault="00426B28" w:rsidP="00240E8F">
      <w:pPr>
        <w:pStyle w:val="Heading4"/>
      </w:pPr>
      <w:bookmarkStart w:id="19" w:name="_Toc5606739"/>
      <w:r>
        <w:t xml:space="preserve">5.3.2: </w:t>
      </w:r>
      <w:r w:rsidR="00240E8F">
        <w:t>Summary</w:t>
      </w:r>
      <w:bookmarkEnd w:id="1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1272"/>
        <w:gridCol w:w="1272"/>
      </w:tblGrid>
      <w:tr w:rsidR="00240E8F" w:rsidRPr="00240E8F" w14:paraId="382324BE" w14:textId="77777777" w:rsidTr="00DD4C8B">
        <w:trPr>
          <w:trHeight w:val="318"/>
        </w:trPr>
        <w:tc>
          <w:tcPr>
            <w:tcW w:w="2023" w:type="dxa"/>
            <w:tcBorders>
              <w:bottom w:val="double" w:sz="4" w:space="0" w:color="auto"/>
            </w:tcBorders>
          </w:tcPr>
          <w:p w14:paraId="0CE43EF1" w14:textId="4B4F3007" w:rsidR="00240E8F" w:rsidRPr="00240E8F" w:rsidRDefault="00240E8F" w:rsidP="00240E8F">
            <w:pPr>
              <w:rPr>
                <w:rFonts w:asciiTheme="minorHAnsi" w:hAnsiTheme="minorHAnsi"/>
                <w:sz w:val="20"/>
                <w:szCs w:val="20"/>
                <w:lang w:eastAsia="en-US"/>
              </w:rPr>
            </w:pPr>
          </w:p>
        </w:tc>
        <w:tc>
          <w:tcPr>
            <w:tcW w:w="1272" w:type="dxa"/>
            <w:tcBorders>
              <w:bottom w:val="double" w:sz="4" w:space="0" w:color="auto"/>
            </w:tcBorders>
          </w:tcPr>
          <w:p w14:paraId="2B4F6B55" w14:textId="0EE7E2AE" w:rsidR="00240E8F" w:rsidRPr="00240E8F" w:rsidRDefault="00240E8F" w:rsidP="00240E8F">
            <w:pPr>
              <w:jc w:val="center"/>
              <w:rPr>
                <w:rFonts w:asciiTheme="minorHAnsi" w:hAnsiTheme="minorHAnsi"/>
                <w:b/>
                <w:sz w:val="20"/>
                <w:szCs w:val="20"/>
                <w:lang w:eastAsia="en-US"/>
              </w:rPr>
            </w:pPr>
            <w:r w:rsidRPr="00240E8F">
              <w:rPr>
                <w:rFonts w:asciiTheme="minorHAnsi" w:hAnsiTheme="minorHAnsi"/>
                <w:b/>
                <w:sz w:val="20"/>
                <w:szCs w:val="20"/>
                <w:lang w:eastAsia="en-US"/>
              </w:rPr>
              <w:t>2019</w:t>
            </w:r>
            <w:r w:rsidR="00317B49">
              <w:rPr>
                <w:rFonts w:asciiTheme="minorHAnsi" w:hAnsiTheme="minorHAnsi"/>
                <w:b/>
                <w:sz w:val="20"/>
                <w:szCs w:val="20"/>
                <w:lang w:eastAsia="en-US"/>
              </w:rPr>
              <w:br/>
              <w:t>Budget</w:t>
            </w:r>
          </w:p>
        </w:tc>
        <w:tc>
          <w:tcPr>
            <w:tcW w:w="1272" w:type="dxa"/>
            <w:tcBorders>
              <w:bottom w:val="double" w:sz="4" w:space="0" w:color="auto"/>
            </w:tcBorders>
          </w:tcPr>
          <w:p w14:paraId="20D5762B" w14:textId="321D606A" w:rsidR="00240E8F" w:rsidRPr="00240E8F" w:rsidRDefault="00240E8F" w:rsidP="00240E8F">
            <w:pPr>
              <w:jc w:val="center"/>
              <w:rPr>
                <w:rFonts w:asciiTheme="minorHAnsi" w:hAnsiTheme="minorHAnsi"/>
                <w:b/>
                <w:sz w:val="20"/>
                <w:szCs w:val="20"/>
                <w:lang w:eastAsia="en-US"/>
              </w:rPr>
            </w:pPr>
            <w:r w:rsidRPr="00240E8F">
              <w:rPr>
                <w:rFonts w:asciiTheme="minorHAnsi" w:hAnsiTheme="minorHAnsi"/>
                <w:b/>
                <w:sz w:val="20"/>
                <w:szCs w:val="20"/>
                <w:lang w:eastAsia="en-US"/>
              </w:rPr>
              <w:t>2018</w:t>
            </w:r>
            <w:r w:rsidR="00317B49">
              <w:rPr>
                <w:rFonts w:asciiTheme="minorHAnsi" w:hAnsiTheme="minorHAnsi"/>
                <w:b/>
                <w:sz w:val="20"/>
                <w:szCs w:val="20"/>
                <w:lang w:eastAsia="en-US"/>
              </w:rPr>
              <w:br/>
              <w:t>Actual</w:t>
            </w:r>
          </w:p>
        </w:tc>
      </w:tr>
      <w:tr w:rsidR="00240E8F" w:rsidRPr="00240E8F" w14:paraId="22F091B0" w14:textId="77777777" w:rsidTr="00DD4C8B">
        <w:trPr>
          <w:trHeight w:val="318"/>
        </w:trPr>
        <w:tc>
          <w:tcPr>
            <w:tcW w:w="2023" w:type="dxa"/>
            <w:tcBorders>
              <w:top w:val="double" w:sz="4" w:space="0" w:color="auto"/>
            </w:tcBorders>
          </w:tcPr>
          <w:p w14:paraId="7B686802" w14:textId="588B3838" w:rsidR="00240E8F" w:rsidRPr="00240E8F" w:rsidRDefault="00240E8F" w:rsidP="00240E8F">
            <w:pPr>
              <w:rPr>
                <w:rFonts w:asciiTheme="minorHAnsi" w:hAnsiTheme="minorHAnsi"/>
                <w:sz w:val="20"/>
                <w:szCs w:val="20"/>
                <w:lang w:eastAsia="en-US"/>
              </w:rPr>
            </w:pPr>
            <w:r w:rsidRPr="00240E8F">
              <w:rPr>
                <w:rFonts w:asciiTheme="minorHAnsi" w:hAnsiTheme="minorHAnsi"/>
                <w:sz w:val="20"/>
                <w:szCs w:val="20"/>
                <w:lang w:eastAsia="en-US"/>
              </w:rPr>
              <w:t>Johnson Hall Fund</w:t>
            </w:r>
          </w:p>
        </w:tc>
        <w:tc>
          <w:tcPr>
            <w:tcW w:w="1272" w:type="dxa"/>
            <w:tcBorders>
              <w:top w:val="double" w:sz="4" w:space="0" w:color="auto"/>
            </w:tcBorders>
          </w:tcPr>
          <w:p w14:paraId="6F6B14ED" w14:textId="77777777" w:rsidR="00240E8F" w:rsidRPr="00240E8F" w:rsidRDefault="00240E8F" w:rsidP="00240E8F">
            <w:pPr>
              <w:jc w:val="center"/>
              <w:rPr>
                <w:rFonts w:asciiTheme="minorHAnsi" w:hAnsiTheme="minorHAnsi"/>
                <w:sz w:val="20"/>
                <w:szCs w:val="20"/>
                <w:lang w:eastAsia="en-US"/>
              </w:rPr>
            </w:pPr>
            <w:r w:rsidRPr="00240E8F">
              <w:rPr>
                <w:rFonts w:asciiTheme="minorHAnsi" w:hAnsiTheme="minorHAnsi"/>
                <w:sz w:val="20"/>
                <w:szCs w:val="20"/>
                <w:lang w:eastAsia="en-US"/>
              </w:rPr>
              <w:t>4,043</w:t>
            </w:r>
          </w:p>
        </w:tc>
        <w:tc>
          <w:tcPr>
            <w:tcW w:w="1272" w:type="dxa"/>
            <w:tcBorders>
              <w:top w:val="double" w:sz="4" w:space="0" w:color="auto"/>
            </w:tcBorders>
          </w:tcPr>
          <w:p w14:paraId="7A0EC034" w14:textId="77777777" w:rsidR="00240E8F" w:rsidRPr="00240E8F" w:rsidRDefault="00240E8F" w:rsidP="00240E8F">
            <w:pPr>
              <w:jc w:val="center"/>
              <w:rPr>
                <w:rFonts w:asciiTheme="minorHAnsi" w:hAnsiTheme="minorHAnsi"/>
                <w:sz w:val="20"/>
                <w:szCs w:val="20"/>
                <w:lang w:eastAsia="en-US"/>
              </w:rPr>
            </w:pPr>
            <w:r w:rsidRPr="00240E8F">
              <w:rPr>
                <w:rFonts w:asciiTheme="minorHAnsi" w:hAnsiTheme="minorHAnsi"/>
                <w:sz w:val="20"/>
                <w:szCs w:val="20"/>
                <w:lang w:eastAsia="en-US"/>
              </w:rPr>
              <w:t>3,945</w:t>
            </w:r>
          </w:p>
        </w:tc>
      </w:tr>
      <w:tr w:rsidR="00240E8F" w:rsidRPr="00240E8F" w14:paraId="6842F4F6" w14:textId="77777777" w:rsidTr="00DD4C8B">
        <w:trPr>
          <w:trHeight w:val="318"/>
        </w:trPr>
        <w:tc>
          <w:tcPr>
            <w:tcW w:w="2023" w:type="dxa"/>
          </w:tcPr>
          <w:p w14:paraId="0211DE17" w14:textId="0EAE156E" w:rsidR="00240E8F" w:rsidRPr="00240E8F" w:rsidRDefault="00240E8F" w:rsidP="00DD4C8B">
            <w:pPr>
              <w:rPr>
                <w:rFonts w:asciiTheme="minorHAnsi" w:hAnsiTheme="minorHAnsi"/>
                <w:sz w:val="20"/>
                <w:szCs w:val="20"/>
                <w:lang w:eastAsia="en-US"/>
              </w:rPr>
            </w:pPr>
            <w:r w:rsidRPr="00240E8F">
              <w:rPr>
                <w:rFonts w:asciiTheme="minorHAnsi" w:hAnsiTheme="minorHAnsi"/>
                <w:sz w:val="20"/>
                <w:szCs w:val="20"/>
                <w:lang w:eastAsia="en-US"/>
              </w:rPr>
              <w:t>Estate Fund</w:t>
            </w:r>
          </w:p>
        </w:tc>
        <w:tc>
          <w:tcPr>
            <w:tcW w:w="1272" w:type="dxa"/>
          </w:tcPr>
          <w:p w14:paraId="0281C0F8" w14:textId="77777777" w:rsidR="00240E8F" w:rsidRPr="00240E8F" w:rsidRDefault="00240E8F" w:rsidP="00240E8F">
            <w:pPr>
              <w:jc w:val="center"/>
              <w:rPr>
                <w:rFonts w:asciiTheme="minorHAnsi" w:hAnsiTheme="minorHAnsi"/>
                <w:sz w:val="20"/>
                <w:szCs w:val="20"/>
                <w:lang w:eastAsia="en-US"/>
              </w:rPr>
            </w:pPr>
            <w:r w:rsidRPr="00240E8F">
              <w:rPr>
                <w:rFonts w:asciiTheme="minorHAnsi" w:hAnsiTheme="minorHAnsi"/>
                <w:sz w:val="20"/>
                <w:szCs w:val="20"/>
                <w:lang w:eastAsia="en-US"/>
              </w:rPr>
              <w:t>4,200</w:t>
            </w:r>
          </w:p>
        </w:tc>
        <w:tc>
          <w:tcPr>
            <w:tcW w:w="1272" w:type="dxa"/>
          </w:tcPr>
          <w:p w14:paraId="46D4AECE" w14:textId="77777777" w:rsidR="00240E8F" w:rsidRPr="00240E8F" w:rsidRDefault="00240E8F" w:rsidP="00240E8F">
            <w:pPr>
              <w:jc w:val="center"/>
              <w:rPr>
                <w:rFonts w:asciiTheme="minorHAnsi" w:hAnsiTheme="minorHAnsi"/>
                <w:sz w:val="20"/>
                <w:szCs w:val="20"/>
                <w:lang w:eastAsia="en-US"/>
              </w:rPr>
            </w:pPr>
            <w:r w:rsidRPr="00240E8F">
              <w:rPr>
                <w:rFonts w:asciiTheme="minorHAnsi" w:hAnsiTheme="minorHAnsi"/>
                <w:sz w:val="20"/>
                <w:szCs w:val="20"/>
                <w:lang w:eastAsia="en-US"/>
              </w:rPr>
              <w:t>11,179</w:t>
            </w:r>
          </w:p>
        </w:tc>
      </w:tr>
      <w:tr w:rsidR="00240E8F" w:rsidRPr="00240E8F" w14:paraId="54E1F34E" w14:textId="77777777" w:rsidTr="00DD4C8B">
        <w:trPr>
          <w:trHeight w:val="318"/>
        </w:trPr>
        <w:tc>
          <w:tcPr>
            <w:tcW w:w="2023" w:type="dxa"/>
          </w:tcPr>
          <w:p w14:paraId="6BBC7BA6" w14:textId="4778D42F" w:rsidR="00240E8F" w:rsidRPr="00240E8F" w:rsidRDefault="00240E8F" w:rsidP="00240E8F">
            <w:pPr>
              <w:rPr>
                <w:rFonts w:asciiTheme="minorHAnsi" w:hAnsiTheme="minorHAnsi"/>
                <w:sz w:val="20"/>
                <w:szCs w:val="20"/>
                <w:lang w:eastAsia="en-US"/>
              </w:rPr>
            </w:pPr>
            <w:r w:rsidRPr="00240E8F">
              <w:rPr>
                <w:rFonts w:asciiTheme="minorHAnsi" w:hAnsiTheme="minorHAnsi"/>
                <w:sz w:val="20"/>
                <w:szCs w:val="20"/>
                <w:lang w:eastAsia="en-US"/>
              </w:rPr>
              <w:t>General Fund</w:t>
            </w:r>
          </w:p>
        </w:tc>
        <w:tc>
          <w:tcPr>
            <w:tcW w:w="1272" w:type="dxa"/>
          </w:tcPr>
          <w:p w14:paraId="38E079EE" w14:textId="77777777" w:rsidR="00240E8F" w:rsidRPr="00240E8F" w:rsidRDefault="00240E8F" w:rsidP="00240E8F">
            <w:pPr>
              <w:jc w:val="center"/>
              <w:rPr>
                <w:rFonts w:asciiTheme="minorHAnsi" w:hAnsiTheme="minorHAnsi"/>
                <w:sz w:val="20"/>
                <w:szCs w:val="20"/>
                <w:lang w:eastAsia="en-US"/>
              </w:rPr>
            </w:pPr>
            <w:r w:rsidRPr="00240E8F">
              <w:rPr>
                <w:rFonts w:asciiTheme="minorHAnsi" w:hAnsiTheme="minorHAnsi"/>
                <w:sz w:val="20"/>
                <w:szCs w:val="20"/>
                <w:lang w:eastAsia="en-US"/>
              </w:rPr>
              <w:t>(10,562)</w:t>
            </w:r>
          </w:p>
        </w:tc>
        <w:tc>
          <w:tcPr>
            <w:tcW w:w="1272" w:type="dxa"/>
          </w:tcPr>
          <w:p w14:paraId="16B26539" w14:textId="77777777" w:rsidR="00240E8F" w:rsidRPr="00240E8F" w:rsidRDefault="00240E8F" w:rsidP="00240E8F">
            <w:pPr>
              <w:jc w:val="center"/>
              <w:rPr>
                <w:rFonts w:asciiTheme="minorHAnsi" w:hAnsiTheme="minorHAnsi"/>
                <w:sz w:val="20"/>
                <w:szCs w:val="20"/>
                <w:lang w:eastAsia="en-US"/>
              </w:rPr>
            </w:pPr>
            <w:r w:rsidRPr="00240E8F">
              <w:rPr>
                <w:rFonts w:asciiTheme="minorHAnsi" w:hAnsiTheme="minorHAnsi"/>
                <w:sz w:val="20"/>
                <w:szCs w:val="20"/>
                <w:lang w:eastAsia="en-US"/>
              </w:rPr>
              <w:t>(4,715)</w:t>
            </w:r>
          </w:p>
        </w:tc>
      </w:tr>
      <w:tr w:rsidR="00240E8F" w:rsidRPr="00240E8F" w14:paraId="3119DC55" w14:textId="77777777" w:rsidTr="00DD4C8B">
        <w:trPr>
          <w:trHeight w:val="318"/>
        </w:trPr>
        <w:tc>
          <w:tcPr>
            <w:tcW w:w="2023" w:type="dxa"/>
          </w:tcPr>
          <w:p w14:paraId="7B3FC8A1" w14:textId="0170E3E6" w:rsidR="00240E8F" w:rsidRPr="00240E8F" w:rsidRDefault="00240E8F" w:rsidP="00240E8F">
            <w:pPr>
              <w:rPr>
                <w:rFonts w:asciiTheme="minorHAnsi" w:hAnsiTheme="minorHAnsi"/>
                <w:b/>
                <w:sz w:val="20"/>
                <w:szCs w:val="20"/>
                <w:lang w:eastAsia="en-US"/>
              </w:rPr>
            </w:pPr>
            <w:r w:rsidRPr="00240E8F">
              <w:rPr>
                <w:rFonts w:asciiTheme="minorHAnsi" w:hAnsiTheme="minorHAnsi"/>
                <w:b/>
                <w:sz w:val="20"/>
                <w:szCs w:val="20"/>
                <w:lang w:eastAsia="en-US"/>
              </w:rPr>
              <w:t>Total</w:t>
            </w:r>
          </w:p>
        </w:tc>
        <w:tc>
          <w:tcPr>
            <w:tcW w:w="1272" w:type="dxa"/>
          </w:tcPr>
          <w:p w14:paraId="25F2C25E" w14:textId="37F26777" w:rsidR="00240E8F" w:rsidRPr="00240E8F" w:rsidRDefault="00240E8F" w:rsidP="00240E8F">
            <w:pPr>
              <w:jc w:val="center"/>
              <w:rPr>
                <w:rFonts w:asciiTheme="minorHAnsi" w:hAnsiTheme="minorHAnsi"/>
                <w:b/>
                <w:sz w:val="20"/>
                <w:szCs w:val="20"/>
                <w:lang w:eastAsia="en-US"/>
              </w:rPr>
            </w:pPr>
            <w:r>
              <w:rPr>
                <w:rFonts w:asciiTheme="minorHAnsi" w:hAnsiTheme="minorHAnsi"/>
                <w:b/>
                <w:sz w:val="20"/>
                <w:szCs w:val="20"/>
                <w:lang w:eastAsia="en-US"/>
              </w:rPr>
              <w:t>(£2,319</w:t>
            </w:r>
            <w:r w:rsidR="00317B49">
              <w:rPr>
                <w:rFonts w:asciiTheme="minorHAnsi" w:hAnsiTheme="minorHAnsi"/>
                <w:b/>
                <w:sz w:val="20"/>
                <w:szCs w:val="20"/>
                <w:lang w:eastAsia="en-US"/>
              </w:rPr>
              <w:t>)</w:t>
            </w:r>
          </w:p>
        </w:tc>
        <w:tc>
          <w:tcPr>
            <w:tcW w:w="1272" w:type="dxa"/>
          </w:tcPr>
          <w:p w14:paraId="6D17475E" w14:textId="77777777" w:rsidR="00240E8F" w:rsidRPr="00240E8F" w:rsidRDefault="00240E8F" w:rsidP="00240E8F">
            <w:pPr>
              <w:jc w:val="center"/>
              <w:rPr>
                <w:rFonts w:asciiTheme="minorHAnsi" w:hAnsiTheme="minorHAnsi"/>
                <w:b/>
                <w:sz w:val="20"/>
                <w:szCs w:val="20"/>
                <w:lang w:eastAsia="en-US"/>
              </w:rPr>
            </w:pPr>
            <w:r w:rsidRPr="00240E8F">
              <w:rPr>
                <w:rFonts w:asciiTheme="minorHAnsi" w:hAnsiTheme="minorHAnsi"/>
                <w:b/>
                <w:sz w:val="20"/>
                <w:szCs w:val="20"/>
                <w:lang w:eastAsia="en-US"/>
              </w:rPr>
              <w:t>£10,410</w:t>
            </w:r>
          </w:p>
        </w:tc>
      </w:tr>
    </w:tbl>
    <w:p w14:paraId="62F41628" w14:textId="37FA36B7" w:rsidR="00240E8F" w:rsidRDefault="00426B28" w:rsidP="00317B49">
      <w:pPr>
        <w:pStyle w:val="Heading4"/>
      </w:pPr>
      <w:bookmarkStart w:id="20" w:name="_Toc5606740"/>
      <w:r>
        <w:t xml:space="preserve">5.3.3: </w:t>
      </w:r>
      <w:r w:rsidR="00317B49">
        <w:t>Johnson Hall Fund</w:t>
      </w:r>
      <w:bookmarkEnd w:id="2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317B49" w:rsidRPr="00317B49" w14:paraId="3FB23FB9" w14:textId="1F82E30A" w:rsidTr="00DD4C8B">
        <w:trPr>
          <w:trHeight w:val="389"/>
          <w:tblHeader/>
        </w:trPr>
        <w:tc>
          <w:tcPr>
            <w:tcW w:w="2024" w:type="dxa"/>
            <w:tcBorders>
              <w:bottom w:val="double" w:sz="4" w:space="0" w:color="auto"/>
            </w:tcBorders>
          </w:tcPr>
          <w:p w14:paraId="6912C79B" w14:textId="20F05554" w:rsidR="00317B49" w:rsidRPr="00317B49" w:rsidRDefault="00317B49" w:rsidP="00317B49">
            <w:pPr>
              <w:rPr>
                <w:rFonts w:asciiTheme="minorHAnsi" w:hAnsiTheme="minorHAnsi"/>
                <w:sz w:val="20"/>
                <w:szCs w:val="20"/>
                <w:lang w:eastAsia="en-US"/>
              </w:rPr>
            </w:pPr>
          </w:p>
        </w:tc>
        <w:tc>
          <w:tcPr>
            <w:tcW w:w="1270" w:type="dxa"/>
            <w:tcBorders>
              <w:bottom w:val="double" w:sz="4" w:space="0" w:color="auto"/>
            </w:tcBorders>
          </w:tcPr>
          <w:p w14:paraId="62EBE35E" w14:textId="302773BE" w:rsidR="00317B49" w:rsidRPr="00317B49" w:rsidRDefault="00317B49" w:rsidP="00317B49">
            <w:pPr>
              <w:jc w:val="center"/>
              <w:rPr>
                <w:rFonts w:asciiTheme="minorHAnsi" w:hAnsiTheme="minorHAnsi"/>
                <w:sz w:val="20"/>
                <w:szCs w:val="20"/>
                <w:lang w:eastAsia="en-US"/>
              </w:rPr>
            </w:pPr>
            <w:r w:rsidRPr="00240E8F">
              <w:rPr>
                <w:rFonts w:asciiTheme="minorHAnsi" w:hAnsiTheme="minorHAnsi"/>
                <w:b/>
                <w:sz w:val="20"/>
                <w:szCs w:val="20"/>
                <w:lang w:eastAsia="en-US"/>
              </w:rPr>
              <w:t>2019</w:t>
            </w:r>
            <w:r>
              <w:rPr>
                <w:rFonts w:asciiTheme="minorHAnsi" w:hAnsiTheme="minorHAnsi"/>
                <w:b/>
                <w:sz w:val="20"/>
                <w:szCs w:val="20"/>
                <w:lang w:eastAsia="en-US"/>
              </w:rPr>
              <w:br/>
              <w:t>Budget</w:t>
            </w:r>
          </w:p>
        </w:tc>
        <w:tc>
          <w:tcPr>
            <w:tcW w:w="1270" w:type="dxa"/>
            <w:tcBorders>
              <w:bottom w:val="double" w:sz="4" w:space="0" w:color="auto"/>
            </w:tcBorders>
          </w:tcPr>
          <w:p w14:paraId="4A6FD7AF" w14:textId="5614F247" w:rsidR="00317B49" w:rsidRPr="00317B49" w:rsidRDefault="00317B49" w:rsidP="00317B49">
            <w:pPr>
              <w:jc w:val="center"/>
              <w:rPr>
                <w:rFonts w:asciiTheme="minorHAnsi" w:hAnsiTheme="minorHAnsi"/>
                <w:sz w:val="20"/>
                <w:szCs w:val="20"/>
                <w:lang w:eastAsia="en-US"/>
              </w:rPr>
            </w:pPr>
            <w:r w:rsidRPr="00240E8F">
              <w:rPr>
                <w:rFonts w:asciiTheme="minorHAnsi" w:hAnsiTheme="minorHAnsi"/>
                <w:b/>
                <w:sz w:val="20"/>
                <w:szCs w:val="20"/>
                <w:lang w:eastAsia="en-US"/>
              </w:rPr>
              <w:t>2018</w:t>
            </w:r>
            <w:r>
              <w:rPr>
                <w:rFonts w:asciiTheme="minorHAnsi" w:hAnsiTheme="minorHAnsi"/>
                <w:b/>
                <w:sz w:val="20"/>
                <w:szCs w:val="20"/>
                <w:lang w:eastAsia="en-US"/>
              </w:rPr>
              <w:br/>
              <w:t>Actual</w:t>
            </w:r>
          </w:p>
        </w:tc>
        <w:tc>
          <w:tcPr>
            <w:tcW w:w="1270" w:type="dxa"/>
            <w:tcBorders>
              <w:bottom w:val="double" w:sz="4" w:space="0" w:color="auto"/>
            </w:tcBorders>
          </w:tcPr>
          <w:p w14:paraId="7B4CC0A9" w14:textId="29505A7B" w:rsidR="00317B49" w:rsidRPr="00317B49" w:rsidRDefault="00317B49" w:rsidP="00262B1A">
            <w:pPr>
              <w:jc w:val="center"/>
              <w:rPr>
                <w:rFonts w:ascii="Calibri" w:hAnsi="Calibri"/>
                <w:b/>
                <w:sz w:val="17"/>
                <w:szCs w:val="22"/>
                <w:lang w:eastAsia="en-US"/>
              </w:rPr>
            </w:pPr>
            <w:r w:rsidRPr="00262B1A">
              <w:rPr>
                <w:rFonts w:asciiTheme="minorHAnsi" w:hAnsiTheme="minorHAnsi"/>
                <w:b/>
                <w:sz w:val="20"/>
                <w:szCs w:val="20"/>
                <w:lang w:eastAsia="en-US"/>
              </w:rPr>
              <w:t>% increase / (decrease)</w:t>
            </w:r>
          </w:p>
        </w:tc>
      </w:tr>
      <w:tr w:rsidR="00317B49" w:rsidRPr="00317B49" w14:paraId="3EDB2F7A" w14:textId="4A87FEEB" w:rsidTr="00DD4C8B">
        <w:trPr>
          <w:trHeight w:val="318"/>
        </w:trPr>
        <w:tc>
          <w:tcPr>
            <w:tcW w:w="2024" w:type="dxa"/>
            <w:tcBorders>
              <w:top w:val="double" w:sz="4" w:space="0" w:color="auto"/>
            </w:tcBorders>
          </w:tcPr>
          <w:p w14:paraId="34436C4E" w14:textId="62E39358" w:rsidR="00317B49" w:rsidRPr="00317B49" w:rsidRDefault="00553C25" w:rsidP="00317B49">
            <w:pPr>
              <w:rPr>
                <w:rFonts w:asciiTheme="minorHAnsi" w:hAnsiTheme="minorHAnsi"/>
                <w:b/>
                <w:sz w:val="20"/>
                <w:szCs w:val="20"/>
                <w:lang w:eastAsia="en-US"/>
              </w:rPr>
            </w:pPr>
            <w:r>
              <w:rPr>
                <w:rFonts w:asciiTheme="minorHAnsi" w:hAnsiTheme="minorHAnsi"/>
                <w:b/>
                <w:sz w:val="20"/>
                <w:szCs w:val="20"/>
                <w:lang w:eastAsia="en-US"/>
              </w:rPr>
              <w:t>Income</w:t>
            </w:r>
          </w:p>
        </w:tc>
        <w:tc>
          <w:tcPr>
            <w:tcW w:w="1270" w:type="dxa"/>
            <w:tcBorders>
              <w:top w:val="double" w:sz="4" w:space="0" w:color="auto"/>
            </w:tcBorders>
          </w:tcPr>
          <w:p w14:paraId="199ECCD9" w14:textId="77777777" w:rsidR="00317B49" w:rsidRPr="00317B49" w:rsidRDefault="00317B49" w:rsidP="00317B49">
            <w:pPr>
              <w:jc w:val="center"/>
              <w:rPr>
                <w:rFonts w:asciiTheme="minorHAnsi" w:hAnsiTheme="minorHAnsi"/>
                <w:sz w:val="20"/>
                <w:szCs w:val="20"/>
                <w:lang w:eastAsia="en-US"/>
              </w:rPr>
            </w:pPr>
          </w:p>
        </w:tc>
        <w:tc>
          <w:tcPr>
            <w:tcW w:w="1270" w:type="dxa"/>
            <w:tcBorders>
              <w:top w:val="double" w:sz="4" w:space="0" w:color="auto"/>
            </w:tcBorders>
          </w:tcPr>
          <w:p w14:paraId="7C255282" w14:textId="77777777" w:rsidR="00317B49" w:rsidRPr="00317B49" w:rsidRDefault="00317B49" w:rsidP="00317B49">
            <w:pPr>
              <w:jc w:val="center"/>
              <w:rPr>
                <w:rFonts w:asciiTheme="minorHAnsi" w:hAnsiTheme="minorHAnsi"/>
                <w:sz w:val="20"/>
                <w:szCs w:val="20"/>
                <w:lang w:eastAsia="en-US"/>
              </w:rPr>
            </w:pPr>
          </w:p>
        </w:tc>
        <w:tc>
          <w:tcPr>
            <w:tcW w:w="1270" w:type="dxa"/>
            <w:tcBorders>
              <w:top w:val="double" w:sz="4" w:space="0" w:color="auto"/>
            </w:tcBorders>
          </w:tcPr>
          <w:p w14:paraId="5E4B4A05" w14:textId="77777777" w:rsidR="00317B49" w:rsidRPr="00317B49" w:rsidRDefault="00317B49" w:rsidP="00317B49">
            <w:pPr>
              <w:jc w:val="center"/>
              <w:rPr>
                <w:rFonts w:asciiTheme="minorHAnsi" w:hAnsiTheme="minorHAnsi"/>
                <w:sz w:val="20"/>
                <w:szCs w:val="20"/>
                <w:lang w:eastAsia="en-US"/>
              </w:rPr>
            </w:pPr>
          </w:p>
        </w:tc>
      </w:tr>
      <w:tr w:rsidR="00317B49" w:rsidRPr="00317B49" w14:paraId="4F8F2088" w14:textId="09639B0E" w:rsidTr="00DD4C8B">
        <w:trPr>
          <w:trHeight w:val="318"/>
        </w:trPr>
        <w:tc>
          <w:tcPr>
            <w:tcW w:w="2024" w:type="dxa"/>
          </w:tcPr>
          <w:p w14:paraId="79B924AC" w14:textId="4F9877ED"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Hall Hire</w:t>
            </w:r>
          </w:p>
        </w:tc>
        <w:tc>
          <w:tcPr>
            <w:tcW w:w="1270" w:type="dxa"/>
          </w:tcPr>
          <w:p w14:paraId="4EC0D404"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10,336</w:t>
            </w:r>
          </w:p>
        </w:tc>
        <w:tc>
          <w:tcPr>
            <w:tcW w:w="1270" w:type="dxa"/>
          </w:tcPr>
          <w:p w14:paraId="56928F45"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10,133</w:t>
            </w:r>
          </w:p>
        </w:tc>
        <w:tc>
          <w:tcPr>
            <w:tcW w:w="1270" w:type="dxa"/>
          </w:tcPr>
          <w:p w14:paraId="4D401784" w14:textId="6BC15BB3"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2.00</w:t>
            </w:r>
          </w:p>
        </w:tc>
      </w:tr>
      <w:tr w:rsidR="00317B49" w:rsidRPr="00317B49" w14:paraId="325D1B80" w14:textId="2ED2FBF8" w:rsidTr="00DD4C8B">
        <w:trPr>
          <w:trHeight w:val="318"/>
        </w:trPr>
        <w:tc>
          <w:tcPr>
            <w:tcW w:w="2024" w:type="dxa"/>
          </w:tcPr>
          <w:p w14:paraId="40DFF2C6" w14:textId="273DA60D"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lastRenderedPageBreak/>
              <w:t>Other</w:t>
            </w:r>
          </w:p>
        </w:tc>
        <w:tc>
          <w:tcPr>
            <w:tcW w:w="1270" w:type="dxa"/>
          </w:tcPr>
          <w:p w14:paraId="6A7168F3"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0</w:t>
            </w:r>
          </w:p>
        </w:tc>
        <w:tc>
          <w:tcPr>
            <w:tcW w:w="1270" w:type="dxa"/>
          </w:tcPr>
          <w:p w14:paraId="1BD41602"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0</w:t>
            </w:r>
          </w:p>
        </w:tc>
        <w:tc>
          <w:tcPr>
            <w:tcW w:w="1270" w:type="dxa"/>
          </w:tcPr>
          <w:p w14:paraId="6F192AD7" w14:textId="77777777" w:rsidR="00317B49" w:rsidRPr="00317B49" w:rsidRDefault="00317B49" w:rsidP="00317B49">
            <w:pPr>
              <w:jc w:val="center"/>
              <w:rPr>
                <w:rFonts w:asciiTheme="minorHAnsi" w:hAnsiTheme="minorHAnsi"/>
                <w:sz w:val="20"/>
                <w:szCs w:val="20"/>
                <w:lang w:eastAsia="en-US"/>
              </w:rPr>
            </w:pPr>
          </w:p>
        </w:tc>
      </w:tr>
      <w:tr w:rsidR="0038557F" w:rsidRPr="00317B49" w14:paraId="5BB7A5F6" w14:textId="77777777" w:rsidTr="00DD4C8B">
        <w:trPr>
          <w:trHeight w:val="318"/>
        </w:trPr>
        <w:tc>
          <w:tcPr>
            <w:tcW w:w="2024" w:type="dxa"/>
          </w:tcPr>
          <w:p w14:paraId="0C10B0E2" w14:textId="77777777" w:rsidR="0038557F" w:rsidRDefault="0038557F" w:rsidP="00317B49">
            <w:pPr>
              <w:rPr>
                <w:rFonts w:asciiTheme="minorHAnsi" w:hAnsiTheme="minorHAnsi"/>
                <w:sz w:val="20"/>
                <w:szCs w:val="20"/>
                <w:lang w:eastAsia="en-US"/>
              </w:rPr>
            </w:pPr>
          </w:p>
        </w:tc>
        <w:tc>
          <w:tcPr>
            <w:tcW w:w="1270" w:type="dxa"/>
          </w:tcPr>
          <w:p w14:paraId="775E76A2" w14:textId="77777777" w:rsidR="0038557F" w:rsidRPr="00317B49" w:rsidRDefault="0038557F" w:rsidP="00317B49">
            <w:pPr>
              <w:jc w:val="center"/>
              <w:rPr>
                <w:rFonts w:asciiTheme="minorHAnsi" w:hAnsiTheme="minorHAnsi"/>
                <w:sz w:val="20"/>
                <w:szCs w:val="20"/>
                <w:lang w:eastAsia="en-US"/>
              </w:rPr>
            </w:pPr>
          </w:p>
        </w:tc>
        <w:tc>
          <w:tcPr>
            <w:tcW w:w="1270" w:type="dxa"/>
          </w:tcPr>
          <w:p w14:paraId="7DFA2F51" w14:textId="77777777" w:rsidR="0038557F" w:rsidRPr="00317B49" w:rsidRDefault="0038557F" w:rsidP="00317B49">
            <w:pPr>
              <w:jc w:val="center"/>
              <w:rPr>
                <w:rFonts w:asciiTheme="minorHAnsi" w:hAnsiTheme="minorHAnsi"/>
                <w:sz w:val="20"/>
                <w:szCs w:val="20"/>
                <w:lang w:eastAsia="en-US"/>
              </w:rPr>
            </w:pPr>
          </w:p>
        </w:tc>
        <w:tc>
          <w:tcPr>
            <w:tcW w:w="1270" w:type="dxa"/>
          </w:tcPr>
          <w:p w14:paraId="01F62A0B" w14:textId="77777777" w:rsidR="0038557F" w:rsidRPr="00317B49" w:rsidRDefault="0038557F" w:rsidP="00317B49">
            <w:pPr>
              <w:jc w:val="center"/>
              <w:rPr>
                <w:rFonts w:asciiTheme="minorHAnsi" w:hAnsiTheme="minorHAnsi"/>
                <w:sz w:val="20"/>
                <w:szCs w:val="20"/>
                <w:lang w:eastAsia="en-US"/>
              </w:rPr>
            </w:pPr>
          </w:p>
        </w:tc>
      </w:tr>
      <w:tr w:rsidR="00317B49" w:rsidRPr="00317B49" w14:paraId="08AFB46F" w14:textId="338D5A77" w:rsidTr="00DD4C8B">
        <w:trPr>
          <w:trHeight w:val="318"/>
        </w:trPr>
        <w:tc>
          <w:tcPr>
            <w:tcW w:w="2024" w:type="dxa"/>
          </w:tcPr>
          <w:p w14:paraId="38F4CFFF" w14:textId="03180A3B" w:rsidR="00317B49" w:rsidRPr="00317B49" w:rsidRDefault="00553C25" w:rsidP="00317B49">
            <w:pPr>
              <w:rPr>
                <w:rFonts w:asciiTheme="minorHAnsi" w:hAnsiTheme="minorHAnsi"/>
                <w:b/>
                <w:sz w:val="20"/>
                <w:szCs w:val="20"/>
                <w:lang w:eastAsia="en-US"/>
              </w:rPr>
            </w:pPr>
            <w:r>
              <w:rPr>
                <w:rFonts w:asciiTheme="minorHAnsi" w:hAnsiTheme="minorHAnsi"/>
                <w:b/>
                <w:sz w:val="20"/>
                <w:szCs w:val="20"/>
                <w:lang w:eastAsia="en-US"/>
              </w:rPr>
              <w:t>Expenditure</w:t>
            </w:r>
          </w:p>
        </w:tc>
        <w:tc>
          <w:tcPr>
            <w:tcW w:w="1270" w:type="dxa"/>
          </w:tcPr>
          <w:p w14:paraId="22DC42F4" w14:textId="77777777" w:rsidR="00317B49" w:rsidRPr="00317B49" w:rsidRDefault="00317B49" w:rsidP="00317B49">
            <w:pPr>
              <w:jc w:val="center"/>
              <w:rPr>
                <w:rFonts w:asciiTheme="minorHAnsi" w:hAnsiTheme="minorHAnsi"/>
                <w:sz w:val="20"/>
                <w:szCs w:val="20"/>
                <w:lang w:eastAsia="en-US"/>
              </w:rPr>
            </w:pPr>
          </w:p>
        </w:tc>
        <w:tc>
          <w:tcPr>
            <w:tcW w:w="1270" w:type="dxa"/>
          </w:tcPr>
          <w:p w14:paraId="770151E5" w14:textId="77777777" w:rsidR="00317B49" w:rsidRPr="00317B49" w:rsidRDefault="00317B49" w:rsidP="00317B49">
            <w:pPr>
              <w:jc w:val="center"/>
              <w:rPr>
                <w:rFonts w:asciiTheme="minorHAnsi" w:hAnsiTheme="minorHAnsi"/>
                <w:sz w:val="20"/>
                <w:szCs w:val="20"/>
                <w:lang w:eastAsia="en-US"/>
              </w:rPr>
            </w:pPr>
          </w:p>
        </w:tc>
        <w:tc>
          <w:tcPr>
            <w:tcW w:w="1270" w:type="dxa"/>
          </w:tcPr>
          <w:p w14:paraId="50D4517C" w14:textId="77777777" w:rsidR="00317B49" w:rsidRPr="00317B49" w:rsidRDefault="00317B49" w:rsidP="00317B49">
            <w:pPr>
              <w:jc w:val="center"/>
              <w:rPr>
                <w:rFonts w:asciiTheme="minorHAnsi" w:hAnsiTheme="minorHAnsi"/>
                <w:sz w:val="20"/>
                <w:szCs w:val="20"/>
                <w:lang w:eastAsia="en-US"/>
              </w:rPr>
            </w:pPr>
          </w:p>
        </w:tc>
      </w:tr>
      <w:tr w:rsidR="00317B49" w:rsidRPr="00317B49" w14:paraId="79921E7B" w14:textId="7C46DC1B" w:rsidTr="00DD4C8B">
        <w:trPr>
          <w:trHeight w:val="318"/>
        </w:trPr>
        <w:tc>
          <w:tcPr>
            <w:tcW w:w="2024" w:type="dxa"/>
          </w:tcPr>
          <w:p w14:paraId="57A9ABB6" w14:textId="4C4D342D"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Electricity</w:t>
            </w:r>
          </w:p>
        </w:tc>
        <w:tc>
          <w:tcPr>
            <w:tcW w:w="1270" w:type="dxa"/>
          </w:tcPr>
          <w:p w14:paraId="232D5776"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479</w:t>
            </w:r>
          </w:p>
        </w:tc>
        <w:tc>
          <w:tcPr>
            <w:tcW w:w="1270" w:type="dxa"/>
          </w:tcPr>
          <w:p w14:paraId="1D810463"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456</w:t>
            </w:r>
          </w:p>
        </w:tc>
        <w:tc>
          <w:tcPr>
            <w:tcW w:w="1270" w:type="dxa"/>
          </w:tcPr>
          <w:p w14:paraId="457704C0" w14:textId="73E7C022"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5.00</w:t>
            </w:r>
          </w:p>
        </w:tc>
      </w:tr>
      <w:tr w:rsidR="00317B49" w:rsidRPr="00317B49" w14:paraId="7578FA70" w14:textId="01FE06DB" w:rsidTr="00DD4C8B">
        <w:trPr>
          <w:trHeight w:val="318"/>
        </w:trPr>
        <w:tc>
          <w:tcPr>
            <w:tcW w:w="2024" w:type="dxa"/>
          </w:tcPr>
          <w:p w14:paraId="75A850B0" w14:textId="48D78BC6"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Gas</w:t>
            </w:r>
          </w:p>
        </w:tc>
        <w:tc>
          <w:tcPr>
            <w:tcW w:w="1270" w:type="dxa"/>
          </w:tcPr>
          <w:p w14:paraId="552C6174"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548</w:t>
            </w:r>
          </w:p>
        </w:tc>
        <w:tc>
          <w:tcPr>
            <w:tcW w:w="1270" w:type="dxa"/>
          </w:tcPr>
          <w:p w14:paraId="22A3802D"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522</w:t>
            </w:r>
          </w:p>
        </w:tc>
        <w:tc>
          <w:tcPr>
            <w:tcW w:w="1270" w:type="dxa"/>
          </w:tcPr>
          <w:p w14:paraId="0959AF84" w14:textId="1CC2DDF4"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5.00</w:t>
            </w:r>
          </w:p>
        </w:tc>
      </w:tr>
      <w:tr w:rsidR="00317B49" w:rsidRPr="00317B49" w14:paraId="05C4CA4A" w14:textId="50AF1805" w:rsidTr="00DD4C8B">
        <w:trPr>
          <w:trHeight w:val="223"/>
        </w:trPr>
        <w:tc>
          <w:tcPr>
            <w:tcW w:w="2024" w:type="dxa"/>
          </w:tcPr>
          <w:p w14:paraId="3D2C8E74" w14:textId="522D001E"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Cleaning &amp; Administration</w:t>
            </w:r>
          </w:p>
        </w:tc>
        <w:tc>
          <w:tcPr>
            <w:tcW w:w="1270" w:type="dxa"/>
          </w:tcPr>
          <w:p w14:paraId="7161C40A"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3,588</w:t>
            </w:r>
          </w:p>
        </w:tc>
        <w:tc>
          <w:tcPr>
            <w:tcW w:w="1270" w:type="dxa"/>
          </w:tcPr>
          <w:p w14:paraId="4EAAB3E9"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3,518</w:t>
            </w:r>
          </w:p>
        </w:tc>
        <w:tc>
          <w:tcPr>
            <w:tcW w:w="1270" w:type="dxa"/>
          </w:tcPr>
          <w:p w14:paraId="68396A12" w14:textId="7AC98805"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2.00</w:t>
            </w:r>
          </w:p>
        </w:tc>
      </w:tr>
      <w:tr w:rsidR="00317B49" w:rsidRPr="00317B49" w14:paraId="674FDD07" w14:textId="7DA72587" w:rsidTr="00DD4C8B">
        <w:trPr>
          <w:trHeight w:val="318"/>
        </w:trPr>
        <w:tc>
          <w:tcPr>
            <w:tcW w:w="2024" w:type="dxa"/>
          </w:tcPr>
          <w:p w14:paraId="699127C9" w14:textId="236A4F26"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Water</w:t>
            </w:r>
          </w:p>
        </w:tc>
        <w:tc>
          <w:tcPr>
            <w:tcW w:w="1270" w:type="dxa"/>
          </w:tcPr>
          <w:p w14:paraId="00B03EFD"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82</w:t>
            </w:r>
          </w:p>
        </w:tc>
        <w:tc>
          <w:tcPr>
            <w:tcW w:w="1270" w:type="dxa"/>
          </w:tcPr>
          <w:p w14:paraId="046D11C8"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78</w:t>
            </w:r>
          </w:p>
        </w:tc>
        <w:tc>
          <w:tcPr>
            <w:tcW w:w="1270" w:type="dxa"/>
          </w:tcPr>
          <w:p w14:paraId="1057A8F4" w14:textId="2074125E"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5.00</w:t>
            </w:r>
          </w:p>
        </w:tc>
      </w:tr>
      <w:tr w:rsidR="00317B49" w:rsidRPr="00317B49" w14:paraId="4B5333CB" w14:textId="0DF94454" w:rsidTr="00DD4C8B">
        <w:trPr>
          <w:trHeight w:val="223"/>
        </w:trPr>
        <w:tc>
          <w:tcPr>
            <w:tcW w:w="2024" w:type="dxa"/>
          </w:tcPr>
          <w:p w14:paraId="7DDF43CB" w14:textId="35230ECE"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Repairs &amp; Maintenance</w:t>
            </w:r>
          </w:p>
        </w:tc>
        <w:tc>
          <w:tcPr>
            <w:tcW w:w="1270" w:type="dxa"/>
          </w:tcPr>
          <w:p w14:paraId="7938B30F"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367</w:t>
            </w:r>
          </w:p>
        </w:tc>
        <w:tc>
          <w:tcPr>
            <w:tcW w:w="1270" w:type="dxa"/>
          </w:tcPr>
          <w:p w14:paraId="0F3A5172"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360</w:t>
            </w:r>
          </w:p>
        </w:tc>
        <w:tc>
          <w:tcPr>
            <w:tcW w:w="1270" w:type="dxa"/>
          </w:tcPr>
          <w:p w14:paraId="2EBEFA06" w14:textId="1FF15F04"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2.00</w:t>
            </w:r>
          </w:p>
        </w:tc>
      </w:tr>
      <w:tr w:rsidR="00317B49" w:rsidRPr="00317B49" w14:paraId="6EDA7B82" w14:textId="6F8A71CC" w:rsidTr="00DD4C8B">
        <w:trPr>
          <w:trHeight w:val="318"/>
        </w:trPr>
        <w:tc>
          <w:tcPr>
            <w:tcW w:w="2024" w:type="dxa"/>
          </w:tcPr>
          <w:p w14:paraId="51F6C11F" w14:textId="6AA5D043"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Insurance</w:t>
            </w:r>
          </w:p>
        </w:tc>
        <w:tc>
          <w:tcPr>
            <w:tcW w:w="1270" w:type="dxa"/>
          </w:tcPr>
          <w:p w14:paraId="025B9BF4"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628</w:t>
            </w:r>
          </w:p>
        </w:tc>
        <w:tc>
          <w:tcPr>
            <w:tcW w:w="1270" w:type="dxa"/>
          </w:tcPr>
          <w:p w14:paraId="0F7AA361"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616</w:t>
            </w:r>
          </w:p>
        </w:tc>
        <w:tc>
          <w:tcPr>
            <w:tcW w:w="1270" w:type="dxa"/>
          </w:tcPr>
          <w:p w14:paraId="2D3C931A" w14:textId="09D6DF25"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2.00</w:t>
            </w:r>
          </w:p>
        </w:tc>
      </w:tr>
      <w:tr w:rsidR="00317B49" w:rsidRPr="00317B49" w14:paraId="13BD7E9E" w14:textId="07E406D1" w:rsidTr="00DD4C8B">
        <w:trPr>
          <w:trHeight w:val="318"/>
        </w:trPr>
        <w:tc>
          <w:tcPr>
            <w:tcW w:w="2024" w:type="dxa"/>
          </w:tcPr>
          <w:p w14:paraId="4EC10EB4" w14:textId="76338556"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Other</w:t>
            </w:r>
          </w:p>
        </w:tc>
        <w:tc>
          <w:tcPr>
            <w:tcW w:w="1270" w:type="dxa"/>
          </w:tcPr>
          <w:p w14:paraId="5F5DFF8F"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600</w:t>
            </w:r>
          </w:p>
        </w:tc>
        <w:tc>
          <w:tcPr>
            <w:tcW w:w="1270" w:type="dxa"/>
          </w:tcPr>
          <w:p w14:paraId="3421E791" w14:textId="77777777"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638</w:t>
            </w:r>
          </w:p>
        </w:tc>
        <w:tc>
          <w:tcPr>
            <w:tcW w:w="1270" w:type="dxa"/>
          </w:tcPr>
          <w:p w14:paraId="51E64682" w14:textId="133B34E2"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(5.96)</w:t>
            </w:r>
          </w:p>
        </w:tc>
      </w:tr>
      <w:tr w:rsidR="0038557F" w:rsidRPr="00317B49" w14:paraId="550848B5" w14:textId="77777777" w:rsidTr="00DD4C8B">
        <w:trPr>
          <w:trHeight w:val="318"/>
        </w:trPr>
        <w:tc>
          <w:tcPr>
            <w:tcW w:w="2024" w:type="dxa"/>
          </w:tcPr>
          <w:p w14:paraId="0E32852E" w14:textId="77777777" w:rsidR="0038557F" w:rsidRDefault="0038557F" w:rsidP="00317B49">
            <w:pPr>
              <w:rPr>
                <w:rFonts w:asciiTheme="minorHAnsi" w:hAnsiTheme="minorHAnsi"/>
                <w:sz w:val="20"/>
                <w:szCs w:val="20"/>
                <w:lang w:eastAsia="en-US"/>
              </w:rPr>
            </w:pPr>
          </w:p>
        </w:tc>
        <w:tc>
          <w:tcPr>
            <w:tcW w:w="1270" w:type="dxa"/>
          </w:tcPr>
          <w:p w14:paraId="432BE2F8" w14:textId="77777777" w:rsidR="0038557F" w:rsidRPr="00317B49" w:rsidRDefault="0038557F" w:rsidP="00317B49">
            <w:pPr>
              <w:jc w:val="center"/>
              <w:rPr>
                <w:rFonts w:asciiTheme="minorHAnsi" w:hAnsiTheme="minorHAnsi"/>
                <w:sz w:val="20"/>
                <w:szCs w:val="20"/>
                <w:lang w:eastAsia="en-US"/>
              </w:rPr>
            </w:pPr>
          </w:p>
        </w:tc>
        <w:tc>
          <w:tcPr>
            <w:tcW w:w="1270" w:type="dxa"/>
          </w:tcPr>
          <w:p w14:paraId="05AF12D9" w14:textId="77777777" w:rsidR="0038557F" w:rsidRPr="00317B49" w:rsidRDefault="0038557F" w:rsidP="00317B49">
            <w:pPr>
              <w:jc w:val="center"/>
              <w:rPr>
                <w:rFonts w:asciiTheme="minorHAnsi" w:hAnsiTheme="minorHAnsi"/>
                <w:sz w:val="20"/>
                <w:szCs w:val="20"/>
                <w:lang w:eastAsia="en-US"/>
              </w:rPr>
            </w:pPr>
          </w:p>
        </w:tc>
        <w:tc>
          <w:tcPr>
            <w:tcW w:w="1270" w:type="dxa"/>
          </w:tcPr>
          <w:p w14:paraId="2872BEA3" w14:textId="77777777" w:rsidR="0038557F" w:rsidRPr="00317B49" w:rsidRDefault="0038557F" w:rsidP="00317B49">
            <w:pPr>
              <w:jc w:val="center"/>
              <w:rPr>
                <w:rFonts w:asciiTheme="minorHAnsi" w:hAnsiTheme="minorHAnsi"/>
                <w:sz w:val="20"/>
                <w:szCs w:val="20"/>
                <w:lang w:eastAsia="en-US"/>
              </w:rPr>
            </w:pPr>
          </w:p>
        </w:tc>
      </w:tr>
      <w:tr w:rsidR="00317B49" w:rsidRPr="00317B49" w14:paraId="3F4D6D09" w14:textId="0A2BC71E" w:rsidTr="00DD4C8B">
        <w:trPr>
          <w:trHeight w:val="318"/>
        </w:trPr>
        <w:tc>
          <w:tcPr>
            <w:tcW w:w="2024" w:type="dxa"/>
          </w:tcPr>
          <w:p w14:paraId="67AF3E2D" w14:textId="318F1CC5" w:rsidR="00317B49" w:rsidRPr="00317B49" w:rsidRDefault="00317B49" w:rsidP="00317B49">
            <w:pPr>
              <w:rPr>
                <w:rFonts w:asciiTheme="minorHAnsi" w:hAnsiTheme="minorHAnsi"/>
                <w:b/>
                <w:sz w:val="20"/>
                <w:szCs w:val="20"/>
                <w:lang w:eastAsia="en-US"/>
              </w:rPr>
            </w:pPr>
            <w:r w:rsidRPr="00317B49">
              <w:rPr>
                <w:rFonts w:asciiTheme="minorHAnsi" w:hAnsiTheme="minorHAnsi"/>
                <w:b/>
                <w:sz w:val="20"/>
                <w:szCs w:val="20"/>
                <w:lang w:eastAsia="en-US"/>
              </w:rPr>
              <w:t>Net Surplus/(</w:t>
            </w:r>
            <w:r w:rsidR="00262B1A">
              <w:rPr>
                <w:rFonts w:asciiTheme="minorHAnsi" w:hAnsiTheme="minorHAnsi"/>
                <w:b/>
                <w:sz w:val="20"/>
                <w:szCs w:val="20"/>
                <w:lang w:eastAsia="en-US"/>
              </w:rPr>
              <w:t>D</w:t>
            </w:r>
            <w:r w:rsidRPr="00317B49">
              <w:rPr>
                <w:rFonts w:asciiTheme="minorHAnsi" w:hAnsiTheme="minorHAnsi"/>
                <w:b/>
                <w:sz w:val="20"/>
                <w:szCs w:val="20"/>
                <w:lang w:eastAsia="en-US"/>
              </w:rPr>
              <w:t>eficit)</w:t>
            </w:r>
          </w:p>
        </w:tc>
        <w:tc>
          <w:tcPr>
            <w:tcW w:w="1270" w:type="dxa"/>
          </w:tcPr>
          <w:p w14:paraId="48F128D4" w14:textId="77777777" w:rsidR="00317B49" w:rsidRPr="00317B49" w:rsidRDefault="00317B49" w:rsidP="00317B49">
            <w:pPr>
              <w:jc w:val="center"/>
              <w:rPr>
                <w:rFonts w:asciiTheme="minorHAnsi" w:hAnsiTheme="minorHAnsi"/>
                <w:b/>
                <w:sz w:val="20"/>
                <w:szCs w:val="20"/>
                <w:lang w:eastAsia="en-US"/>
              </w:rPr>
            </w:pPr>
            <w:r w:rsidRPr="00317B49">
              <w:rPr>
                <w:rFonts w:asciiTheme="minorHAnsi" w:hAnsiTheme="minorHAnsi"/>
                <w:b/>
                <w:sz w:val="20"/>
                <w:szCs w:val="20"/>
                <w:lang w:eastAsia="en-US"/>
              </w:rPr>
              <w:t>£4,043</w:t>
            </w:r>
          </w:p>
        </w:tc>
        <w:tc>
          <w:tcPr>
            <w:tcW w:w="1270" w:type="dxa"/>
          </w:tcPr>
          <w:p w14:paraId="66B816BE" w14:textId="77777777" w:rsidR="00317B49" w:rsidRPr="00317B49" w:rsidRDefault="00317B49" w:rsidP="00317B49">
            <w:pPr>
              <w:jc w:val="center"/>
              <w:rPr>
                <w:rFonts w:asciiTheme="minorHAnsi" w:hAnsiTheme="minorHAnsi"/>
                <w:b/>
                <w:sz w:val="20"/>
                <w:szCs w:val="20"/>
                <w:lang w:eastAsia="en-US"/>
              </w:rPr>
            </w:pPr>
            <w:r w:rsidRPr="00317B49">
              <w:rPr>
                <w:rFonts w:asciiTheme="minorHAnsi" w:hAnsiTheme="minorHAnsi"/>
                <w:b/>
                <w:sz w:val="20"/>
                <w:szCs w:val="20"/>
                <w:lang w:eastAsia="en-US"/>
              </w:rPr>
              <w:t>£3,945</w:t>
            </w:r>
          </w:p>
        </w:tc>
        <w:tc>
          <w:tcPr>
            <w:tcW w:w="1270" w:type="dxa"/>
          </w:tcPr>
          <w:p w14:paraId="4C826DDD" w14:textId="61687C8B" w:rsidR="00317B49" w:rsidRPr="00317B49" w:rsidRDefault="00317B49" w:rsidP="00317B49">
            <w:pPr>
              <w:jc w:val="center"/>
              <w:rPr>
                <w:rFonts w:asciiTheme="minorHAnsi" w:hAnsiTheme="minorHAnsi"/>
                <w:sz w:val="20"/>
                <w:szCs w:val="20"/>
                <w:lang w:eastAsia="en-US"/>
              </w:rPr>
            </w:pPr>
            <w:r w:rsidRPr="00317B49">
              <w:rPr>
                <w:rFonts w:asciiTheme="minorHAnsi" w:hAnsiTheme="minorHAnsi"/>
                <w:sz w:val="20"/>
                <w:szCs w:val="20"/>
                <w:lang w:eastAsia="en-US"/>
              </w:rPr>
              <w:t>2.48</w:t>
            </w:r>
          </w:p>
        </w:tc>
      </w:tr>
      <w:tr w:rsidR="00317B49" w:rsidRPr="00317B49" w14:paraId="54194428" w14:textId="42BD9851" w:rsidTr="00DD4C8B">
        <w:trPr>
          <w:trHeight w:val="318"/>
        </w:trPr>
        <w:tc>
          <w:tcPr>
            <w:tcW w:w="5834" w:type="dxa"/>
            <w:gridSpan w:val="4"/>
          </w:tcPr>
          <w:p w14:paraId="7E893DE1" w14:textId="5A4F7407" w:rsidR="00317B49" w:rsidRPr="00317B49" w:rsidRDefault="00317B49" w:rsidP="00317B49">
            <w:pPr>
              <w:rPr>
                <w:rFonts w:asciiTheme="minorHAnsi" w:hAnsiTheme="minorHAnsi"/>
                <w:sz w:val="20"/>
                <w:szCs w:val="20"/>
                <w:lang w:eastAsia="en-US"/>
              </w:rPr>
            </w:pPr>
            <w:r w:rsidRPr="00317B49">
              <w:rPr>
                <w:rFonts w:asciiTheme="minorHAnsi" w:hAnsiTheme="minorHAnsi"/>
                <w:sz w:val="20"/>
                <w:szCs w:val="20"/>
                <w:lang w:eastAsia="en-US"/>
              </w:rPr>
              <w:t>NB</w:t>
            </w:r>
            <w:r w:rsidR="00262B1A">
              <w:rPr>
                <w:rFonts w:asciiTheme="minorHAnsi" w:hAnsiTheme="minorHAnsi"/>
                <w:sz w:val="20"/>
                <w:szCs w:val="20"/>
                <w:lang w:eastAsia="en-US"/>
              </w:rPr>
              <w:t xml:space="preserve">: </w:t>
            </w:r>
            <w:r w:rsidRPr="00317B49">
              <w:rPr>
                <w:rFonts w:asciiTheme="minorHAnsi" w:hAnsiTheme="minorHAnsi"/>
                <w:sz w:val="20"/>
                <w:szCs w:val="20"/>
                <w:lang w:eastAsia="en-US"/>
              </w:rPr>
              <w:t>2018 excludes major refurbishment work of £13,775</w:t>
            </w:r>
          </w:p>
        </w:tc>
      </w:tr>
    </w:tbl>
    <w:p w14:paraId="2A93A6C7" w14:textId="5144AE98" w:rsidR="00317B49" w:rsidRDefault="00426B28" w:rsidP="00553C25">
      <w:pPr>
        <w:pStyle w:val="Heading4"/>
      </w:pPr>
      <w:bookmarkStart w:id="21" w:name="_Toc5606741"/>
      <w:r>
        <w:t xml:space="preserve">5.3.4: </w:t>
      </w:r>
      <w:r w:rsidR="00553C25">
        <w:t>Estate Fund</w:t>
      </w:r>
      <w:bookmarkEnd w:id="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262B1A" w:rsidRPr="00553C25" w14:paraId="265475A1" w14:textId="77777777" w:rsidTr="00DD4C8B">
        <w:trPr>
          <w:trHeight w:val="459"/>
        </w:trPr>
        <w:tc>
          <w:tcPr>
            <w:tcW w:w="2024" w:type="dxa"/>
            <w:tcBorders>
              <w:bottom w:val="double" w:sz="4" w:space="0" w:color="auto"/>
            </w:tcBorders>
          </w:tcPr>
          <w:p w14:paraId="478BD34C" w14:textId="637BE94A" w:rsidR="00262B1A" w:rsidRPr="00553C25" w:rsidRDefault="00262B1A" w:rsidP="00262B1A">
            <w:pPr>
              <w:jc w:val="center"/>
              <w:rPr>
                <w:rFonts w:asciiTheme="minorHAnsi" w:hAnsiTheme="minorHAnsi"/>
                <w:sz w:val="20"/>
                <w:szCs w:val="20"/>
                <w:lang w:eastAsia="en-US"/>
              </w:rPr>
            </w:pPr>
          </w:p>
        </w:tc>
        <w:tc>
          <w:tcPr>
            <w:tcW w:w="1270" w:type="dxa"/>
            <w:tcBorders>
              <w:bottom w:val="double" w:sz="4" w:space="0" w:color="auto"/>
            </w:tcBorders>
          </w:tcPr>
          <w:p w14:paraId="5A35EEB6" w14:textId="10002227" w:rsidR="00262B1A" w:rsidRPr="00553C25" w:rsidRDefault="00262B1A" w:rsidP="00262B1A">
            <w:pPr>
              <w:jc w:val="center"/>
              <w:rPr>
                <w:rFonts w:asciiTheme="minorHAnsi" w:hAnsiTheme="minorHAnsi"/>
                <w:sz w:val="20"/>
                <w:szCs w:val="20"/>
                <w:lang w:eastAsia="en-US"/>
              </w:rPr>
            </w:pPr>
            <w:r w:rsidRPr="00240E8F">
              <w:rPr>
                <w:rFonts w:asciiTheme="minorHAnsi" w:hAnsiTheme="minorHAnsi"/>
                <w:b/>
                <w:sz w:val="20"/>
                <w:szCs w:val="20"/>
                <w:lang w:eastAsia="en-US"/>
              </w:rPr>
              <w:t>2019</w:t>
            </w:r>
            <w:r>
              <w:rPr>
                <w:rFonts w:asciiTheme="minorHAnsi" w:hAnsiTheme="minorHAnsi"/>
                <w:b/>
                <w:sz w:val="20"/>
                <w:szCs w:val="20"/>
                <w:lang w:eastAsia="en-US"/>
              </w:rPr>
              <w:br/>
              <w:t>Budget</w:t>
            </w:r>
          </w:p>
        </w:tc>
        <w:tc>
          <w:tcPr>
            <w:tcW w:w="1270" w:type="dxa"/>
            <w:tcBorders>
              <w:bottom w:val="double" w:sz="4" w:space="0" w:color="auto"/>
            </w:tcBorders>
          </w:tcPr>
          <w:p w14:paraId="6213AFBB" w14:textId="702AED83" w:rsidR="00262B1A" w:rsidRPr="00553C25" w:rsidRDefault="00262B1A" w:rsidP="00262B1A">
            <w:pPr>
              <w:jc w:val="center"/>
              <w:rPr>
                <w:rFonts w:asciiTheme="minorHAnsi" w:hAnsiTheme="minorHAnsi"/>
                <w:sz w:val="20"/>
                <w:szCs w:val="20"/>
                <w:lang w:eastAsia="en-US"/>
              </w:rPr>
            </w:pPr>
            <w:r w:rsidRPr="00240E8F">
              <w:rPr>
                <w:rFonts w:asciiTheme="minorHAnsi" w:hAnsiTheme="minorHAnsi"/>
                <w:b/>
                <w:sz w:val="20"/>
                <w:szCs w:val="20"/>
                <w:lang w:eastAsia="en-US"/>
              </w:rPr>
              <w:t>2018</w:t>
            </w:r>
            <w:r>
              <w:rPr>
                <w:rFonts w:asciiTheme="minorHAnsi" w:hAnsiTheme="minorHAnsi"/>
                <w:b/>
                <w:sz w:val="20"/>
                <w:szCs w:val="20"/>
                <w:lang w:eastAsia="en-US"/>
              </w:rPr>
              <w:br/>
              <w:t>Actual</w:t>
            </w:r>
          </w:p>
        </w:tc>
        <w:tc>
          <w:tcPr>
            <w:tcW w:w="1270" w:type="dxa"/>
            <w:tcBorders>
              <w:bottom w:val="double" w:sz="4" w:space="0" w:color="auto"/>
            </w:tcBorders>
          </w:tcPr>
          <w:p w14:paraId="28497D30" w14:textId="39E6A60A" w:rsidR="00262B1A" w:rsidRPr="00553C25" w:rsidRDefault="00262B1A" w:rsidP="00262B1A">
            <w:pPr>
              <w:jc w:val="center"/>
              <w:rPr>
                <w:rFonts w:asciiTheme="minorHAnsi" w:hAnsiTheme="minorHAnsi"/>
                <w:sz w:val="20"/>
                <w:szCs w:val="20"/>
                <w:lang w:eastAsia="en-US"/>
              </w:rPr>
            </w:pPr>
            <w:r w:rsidRPr="00262B1A">
              <w:rPr>
                <w:rFonts w:asciiTheme="minorHAnsi" w:hAnsiTheme="minorHAnsi"/>
                <w:b/>
                <w:sz w:val="20"/>
                <w:szCs w:val="20"/>
                <w:lang w:eastAsia="en-US"/>
              </w:rPr>
              <w:t>% increase / (decrease)</w:t>
            </w:r>
          </w:p>
        </w:tc>
      </w:tr>
      <w:tr w:rsidR="00262B1A" w:rsidRPr="00553C25" w14:paraId="05627321" w14:textId="77777777" w:rsidTr="00DD4C8B">
        <w:trPr>
          <w:trHeight w:val="318"/>
        </w:trPr>
        <w:tc>
          <w:tcPr>
            <w:tcW w:w="2024" w:type="dxa"/>
            <w:tcBorders>
              <w:top w:val="double" w:sz="4" w:space="0" w:color="auto"/>
            </w:tcBorders>
          </w:tcPr>
          <w:p w14:paraId="11315724" w14:textId="1CFBBBA5" w:rsidR="00262B1A" w:rsidRPr="00553C25" w:rsidRDefault="00262B1A" w:rsidP="00262B1A">
            <w:pPr>
              <w:rPr>
                <w:rFonts w:asciiTheme="minorHAnsi" w:hAnsiTheme="minorHAnsi"/>
                <w:b/>
                <w:sz w:val="20"/>
                <w:szCs w:val="20"/>
                <w:lang w:eastAsia="en-US"/>
              </w:rPr>
            </w:pPr>
            <w:r>
              <w:rPr>
                <w:rFonts w:asciiTheme="minorHAnsi" w:hAnsiTheme="minorHAnsi"/>
                <w:b/>
                <w:sz w:val="20"/>
                <w:szCs w:val="20"/>
                <w:lang w:eastAsia="en-US"/>
              </w:rPr>
              <w:t>Income</w:t>
            </w:r>
          </w:p>
        </w:tc>
        <w:tc>
          <w:tcPr>
            <w:tcW w:w="1270" w:type="dxa"/>
            <w:tcBorders>
              <w:top w:val="double" w:sz="4" w:space="0" w:color="auto"/>
            </w:tcBorders>
          </w:tcPr>
          <w:p w14:paraId="2CE8B5A7" w14:textId="77777777" w:rsidR="00262B1A" w:rsidRPr="00553C25" w:rsidRDefault="00262B1A" w:rsidP="00262B1A">
            <w:pPr>
              <w:jc w:val="center"/>
              <w:rPr>
                <w:rFonts w:asciiTheme="minorHAnsi" w:hAnsiTheme="minorHAnsi"/>
                <w:sz w:val="20"/>
                <w:szCs w:val="20"/>
                <w:lang w:eastAsia="en-US"/>
              </w:rPr>
            </w:pPr>
          </w:p>
        </w:tc>
        <w:tc>
          <w:tcPr>
            <w:tcW w:w="1270" w:type="dxa"/>
            <w:tcBorders>
              <w:top w:val="double" w:sz="4" w:space="0" w:color="auto"/>
            </w:tcBorders>
          </w:tcPr>
          <w:p w14:paraId="768D9CA2" w14:textId="77777777" w:rsidR="00262B1A" w:rsidRPr="00553C25" w:rsidRDefault="00262B1A" w:rsidP="00262B1A">
            <w:pPr>
              <w:jc w:val="center"/>
              <w:rPr>
                <w:rFonts w:asciiTheme="minorHAnsi" w:hAnsiTheme="minorHAnsi"/>
                <w:sz w:val="20"/>
                <w:szCs w:val="20"/>
                <w:lang w:eastAsia="en-US"/>
              </w:rPr>
            </w:pPr>
          </w:p>
        </w:tc>
        <w:tc>
          <w:tcPr>
            <w:tcW w:w="1270" w:type="dxa"/>
            <w:tcBorders>
              <w:top w:val="double" w:sz="4" w:space="0" w:color="auto"/>
            </w:tcBorders>
          </w:tcPr>
          <w:p w14:paraId="31BEF24E" w14:textId="77777777" w:rsidR="00262B1A" w:rsidRPr="00553C25" w:rsidRDefault="00262B1A" w:rsidP="00262B1A">
            <w:pPr>
              <w:jc w:val="center"/>
              <w:rPr>
                <w:rFonts w:asciiTheme="minorHAnsi" w:hAnsiTheme="minorHAnsi"/>
                <w:sz w:val="20"/>
                <w:szCs w:val="20"/>
                <w:lang w:eastAsia="en-US"/>
              </w:rPr>
            </w:pPr>
          </w:p>
        </w:tc>
      </w:tr>
      <w:tr w:rsidR="00262B1A" w:rsidRPr="00553C25" w14:paraId="14D0E5FA" w14:textId="77777777" w:rsidTr="00DD4C8B">
        <w:trPr>
          <w:trHeight w:val="318"/>
        </w:trPr>
        <w:tc>
          <w:tcPr>
            <w:tcW w:w="2024" w:type="dxa"/>
          </w:tcPr>
          <w:p w14:paraId="2CE775D5" w14:textId="005A755F" w:rsidR="00262B1A" w:rsidRPr="00553C25" w:rsidRDefault="00262B1A" w:rsidP="00262B1A">
            <w:pPr>
              <w:rPr>
                <w:rFonts w:asciiTheme="minorHAnsi" w:hAnsiTheme="minorHAnsi"/>
                <w:sz w:val="20"/>
                <w:szCs w:val="20"/>
                <w:lang w:eastAsia="en-US"/>
              </w:rPr>
            </w:pPr>
            <w:r w:rsidRPr="00553C25">
              <w:rPr>
                <w:rFonts w:asciiTheme="minorHAnsi" w:hAnsiTheme="minorHAnsi"/>
                <w:sz w:val="20"/>
                <w:szCs w:val="20"/>
                <w:lang w:eastAsia="en-US"/>
              </w:rPr>
              <w:t>Feoffees</w:t>
            </w:r>
          </w:p>
        </w:tc>
        <w:tc>
          <w:tcPr>
            <w:tcW w:w="1270" w:type="dxa"/>
          </w:tcPr>
          <w:p w14:paraId="46A032BD"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5,000</w:t>
            </w:r>
          </w:p>
        </w:tc>
        <w:tc>
          <w:tcPr>
            <w:tcW w:w="1270" w:type="dxa"/>
          </w:tcPr>
          <w:p w14:paraId="0AC745A5"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6,060</w:t>
            </w:r>
          </w:p>
        </w:tc>
        <w:tc>
          <w:tcPr>
            <w:tcW w:w="1270" w:type="dxa"/>
          </w:tcPr>
          <w:p w14:paraId="19C77B46"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(17.49)</w:t>
            </w:r>
          </w:p>
        </w:tc>
      </w:tr>
      <w:tr w:rsidR="00262B1A" w:rsidRPr="00553C25" w14:paraId="0734CA36" w14:textId="77777777" w:rsidTr="00DD4C8B">
        <w:trPr>
          <w:trHeight w:val="223"/>
        </w:trPr>
        <w:tc>
          <w:tcPr>
            <w:tcW w:w="2024" w:type="dxa"/>
          </w:tcPr>
          <w:p w14:paraId="2D136E7B" w14:textId="29557B7B" w:rsidR="00262B1A" w:rsidRPr="00553C25" w:rsidRDefault="00262B1A" w:rsidP="00262B1A">
            <w:pPr>
              <w:rPr>
                <w:rFonts w:asciiTheme="minorHAnsi" w:hAnsiTheme="minorHAnsi"/>
                <w:sz w:val="20"/>
                <w:szCs w:val="20"/>
                <w:lang w:eastAsia="en-US"/>
              </w:rPr>
            </w:pPr>
            <w:r w:rsidRPr="00553C25">
              <w:rPr>
                <w:rFonts w:asciiTheme="minorHAnsi" w:hAnsiTheme="minorHAnsi"/>
                <w:sz w:val="20"/>
                <w:szCs w:val="20"/>
                <w:lang w:eastAsia="en-US"/>
              </w:rPr>
              <w:t xml:space="preserve">Friends of St </w:t>
            </w:r>
            <w:r>
              <w:rPr>
                <w:rFonts w:asciiTheme="minorHAnsi" w:hAnsiTheme="minorHAnsi"/>
                <w:sz w:val="20"/>
                <w:szCs w:val="20"/>
                <w:lang w:eastAsia="en-US"/>
              </w:rPr>
              <w:tab/>
            </w:r>
            <w:r w:rsidRPr="00553C25">
              <w:rPr>
                <w:rFonts w:asciiTheme="minorHAnsi" w:hAnsiTheme="minorHAnsi"/>
                <w:sz w:val="20"/>
                <w:szCs w:val="20"/>
                <w:lang w:eastAsia="en-US"/>
              </w:rPr>
              <w:t>Andrew</w:t>
            </w:r>
            <w:r>
              <w:rPr>
                <w:rFonts w:asciiTheme="minorHAnsi" w:hAnsiTheme="minorHAnsi"/>
                <w:sz w:val="20"/>
                <w:szCs w:val="20"/>
                <w:lang w:eastAsia="en-US"/>
              </w:rPr>
              <w:t>’</w:t>
            </w:r>
            <w:r w:rsidRPr="00553C25">
              <w:rPr>
                <w:rFonts w:asciiTheme="minorHAnsi" w:hAnsiTheme="minorHAnsi"/>
                <w:sz w:val="20"/>
                <w:szCs w:val="20"/>
                <w:lang w:eastAsia="en-US"/>
              </w:rPr>
              <w:t>s Donations</w:t>
            </w:r>
          </w:p>
        </w:tc>
        <w:tc>
          <w:tcPr>
            <w:tcW w:w="1270" w:type="dxa"/>
          </w:tcPr>
          <w:p w14:paraId="5D82232C"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0</w:t>
            </w:r>
          </w:p>
        </w:tc>
        <w:tc>
          <w:tcPr>
            <w:tcW w:w="1270" w:type="dxa"/>
          </w:tcPr>
          <w:p w14:paraId="648C3B8E"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7,000</w:t>
            </w:r>
          </w:p>
        </w:tc>
        <w:tc>
          <w:tcPr>
            <w:tcW w:w="1270" w:type="dxa"/>
          </w:tcPr>
          <w:p w14:paraId="72D597FD"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(100.00)</w:t>
            </w:r>
          </w:p>
        </w:tc>
      </w:tr>
      <w:tr w:rsidR="00262B1A" w:rsidRPr="00553C25" w14:paraId="627859DC" w14:textId="77777777" w:rsidTr="00DD4C8B">
        <w:trPr>
          <w:trHeight w:val="318"/>
        </w:trPr>
        <w:tc>
          <w:tcPr>
            <w:tcW w:w="2024" w:type="dxa"/>
          </w:tcPr>
          <w:p w14:paraId="0F3E327E" w14:textId="4F6ED97A" w:rsidR="00262B1A" w:rsidRPr="00553C25" w:rsidRDefault="00262B1A" w:rsidP="00262B1A">
            <w:pPr>
              <w:rPr>
                <w:rFonts w:asciiTheme="minorHAnsi" w:hAnsiTheme="minorHAnsi"/>
                <w:sz w:val="20"/>
                <w:szCs w:val="20"/>
                <w:lang w:eastAsia="en-US"/>
              </w:rPr>
            </w:pPr>
            <w:r w:rsidRPr="00553C25">
              <w:rPr>
                <w:rFonts w:asciiTheme="minorHAnsi" w:hAnsiTheme="minorHAnsi"/>
                <w:sz w:val="20"/>
                <w:szCs w:val="20"/>
                <w:lang w:eastAsia="en-US"/>
              </w:rPr>
              <w:t>Miscellaneous</w:t>
            </w:r>
          </w:p>
        </w:tc>
        <w:tc>
          <w:tcPr>
            <w:tcW w:w="1270" w:type="dxa"/>
          </w:tcPr>
          <w:p w14:paraId="6023BA14"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200</w:t>
            </w:r>
          </w:p>
        </w:tc>
        <w:tc>
          <w:tcPr>
            <w:tcW w:w="1270" w:type="dxa"/>
          </w:tcPr>
          <w:p w14:paraId="55A674D8"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211</w:t>
            </w:r>
          </w:p>
        </w:tc>
        <w:tc>
          <w:tcPr>
            <w:tcW w:w="1270" w:type="dxa"/>
          </w:tcPr>
          <w:p w14:paraId="6DDD6BAA"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(5.06)</w:t>
            </w:r>
          </w:p>
        </w:tc>
      </w:tr>
      <w:tr w:rsidR="0038557F" w:rsidRPr="00553C25" w14:paraId="2C1C3739" w14:textId="77777777" w:rsidTr="00DD4C8B">
        <w:trPr>
          <w:trHeight w:val="318"/>
        </w:trPr>
        <w:tc>
          <w:tcPr>
            <w:tcW w:w="2024" w:type="dxa"/>
          </w:tcPr>
          <w:p w14:paraId="34FA8165" w14:textId="77777777" w:rsidR="0038557F" w:rsidRDefault="0038557F" w:rsidP="00262B1A">
            <w:pPr>
              <w:rPr>
                <w:rFonts w:asciiTheme="minorHAnsi" w:hAnsiTheme="minorHAnsi"/>
                <w:sz w:val="20"/>
                <w:szCs w:val="20"/>
                <w:lang w:eastAsia="en-US"/>
              </w:rPr>
            </w:pPr>
          </w:p>
        </w:tc>
        <w:tc>
          <w:tcPr>
            <w:tcW w:w="1270" w:type="dxa"/>
          </w:tcPr>
          <w:p w14:paraId="0942DDF4" w14:textId="77777777" w:rsidR="0038557F" w:rsidRPr="00553C25" w:rsidRDefault="0038557F" w:rsidP="00262B1A">
            <w:pPr>
              <w:jc w:val="center"/>
              <w:rPr>
                <w:rFonts w:asciiTheme="minorHAnsi" w:hAnsiTheme="minorHAnsi"/>
                <w:sz w:val="20"/>
                <w:szCs w:val="20"/>
                <w:lang w:eastAsia="en-US"/>
              </w:rPr>
            </w:pPr>
          </w:p>
        </w:tc>
        <w:tc>
          <w:tcPr>
            <w:tcW w:w="1270" w:type="dxa"/>
          </w:tcPr>
          <w:p w14:paraId="6549A072" w14:textId="77777777" w:rsidR="0038557F" w:rsidRPr="00553C25" w:rsidRDefault="0038557F" w:rsidP="00262B1A">
            <w:pPr>
              <w:jc w:val="center"/>
              <w:rPr>
                <w:rFonts w:asciiTheme="minorHAnsi" w:hAnsiTheme="minorHAnsi"/>
                <w:sz w:val="20"/>
                <w:szCs w:val="20"/>
                <w:lang w:eastAsia="en-US"/>
              </w:rPr>
            </w:pPr>
          </w:p>
        </w:tc>
        <w:tc>
          <w:tcPr>
            <w:tcW w:w="1270" w:type="dxa"/>
          </w:tcPr>
          <w:p w14:paraId="549D2834" w14:textId="77777777" w:rsidR="0038557F" w:rsidRPr="00553C25" w:rsidRDefault="0038557F" w:rsidP="00262B1A">
            <w:pPr>
              <w:jc w:val="center"/>
              <w:rPr>
                <w:rFonts w:asciiTheme="minorHAnsi" w:hAnsiTheme="minorHAnsi"/>
                <w:sz w:val="20"/>
                <w:szCs w:val="20"/>
                <w:lang w:eastAsia="en-US"/>
              </w:rPr>
            </w:pPr>
          </w:p>
        </w:tc>
      </w:tr>
      <w:tr w:rsidR="00262B1A" w:rsidRPr="00553C25" w14:paraId="40BAF2FE" w14:textId="77777777" w:rsidTr="00DD4C8B">
        <w:trPr>
          <w:trHeight w:val="318"/>
        </w:trPr>
        <w:tc>
          <w:tcPr>
            <w:tcW w:w="2024" w:type="dxa"/>
          </w:tcPr>
          <w:p w14:paraId="3E1C2590" w14:textId="6A9A0398" w:rsidR="00262B1A" w:rsidRPr="00553C25" w:rsidRDefault="00262B1A" w:rsidP="00262B1A">
            <w:pPr>
              <w:rPr>
                <w:rFonts w:asciiTheme="minorHAnsi" w:hAnsiTheme="minorHAnsi"/>
                <w:b/>
                <w:sz w:val="20"/>
                <w:szCs w:val="20"/>
                <w:lang w:eastAsia="en-US"/>
              </w:rPr>
            </w:pPr>
            <w:r>
              <w:rPr>
                <w:rFonts w:asciiTheme="minorHAnsi" w:hAnsiTheme="minorHAnsi"/>
                <w:b/>
                <w:sz w:val="20"/>
                <w:szCs w:val="20"/>
                <w:lang w:eastAsia="en-US"/>
              </w:rPr>
              <w:t>Expenditure</w:t>
            </w:r>
          </w:p>
        </w:tc>
        <w:tc>
          <w:tcPr>
            <w:tcW w:w="1270" w:type="dxa"/>
          </w:tcPr>
          <w:p w14:paraId="58D9DA94" w14:textId="77777777" w:rsidR="00262B1A" w:rsidRPr="00553C25" w:rsidRDefault="00262B1A" w:rsidP="00262B1A">
            <w:pPr>
              <w:jc w:val="center"/>
              <w:rPr>
                <w:rFonts w:asciiTheme="minorHAnsi" w:hAnsiTheme="minorHAnsi"/>
                <w:sz w:val="20"/>
                <w:szCs w:val="20"/>
                <w:lang w:eastAsia="en-US"/>
              </w:rPr>
            </w:pPr>
          </w:p>
        </w:tc>
        <w:tc>
          <w:tcPr>
            <w:tcW w:w="1270" w:type="dxa"/>
          </w:tcPr>
          <w:p w14:paraId="38A354BB" w14:textId="77777777" w:rsidR="00262B1A" w:rsidRPr="00553C25" w:rsidRDefault="00262B1A" w:rsidP="00262B1A">
            <w:pPr>
              <w:jc w:val="center"/>
              <w:rPr>
                <w:rFonts w:asciiTheme="minorHAnsi" w:hAnsiTheme="minorHAnsi"/>
                <w:sz w:val="20"/>
                <w:szCs w:val="20"/>
                <w:lang w:eastAsia="en-US"/>
              </w:rPr>
            </w:pPr>
          </w:p>
        </w:tc>
        <w:tc>
          <w:tcPr>
            <w:tcW w:w="1270" w:type="dxa"/>
          </w:tcPr>
          <w:p w14:paraId="6CF65229" w14:textId="77777777" w:rsidR="00262B1A" w:rsidRPr="00553C25" w:rsidRDefault="00262B1A" w:rsidP="00262B1A">
            <w:pPr>
              <w:jc w:val="center"/>
              <w:rPr>
                <w:rFonts w:asciiTheme="minorHAnsi" w:hAnsiTheme="minorHAnsi"/>
                <w:sz w:val="20"/>
                <w:szCs w:val="20"/>
                <w:lang w:eastAsia="en-US"/>
              </w:rPr>
            </w:pPr>
          </w:p>
        </w:tc>
      </w:tr>
      <w:tr w:rsidR="00262B1A" w:rsidRPr="00553C25" w14:paraId="2968F99A" w14:textId="77777777" w:rsidTr="00DD4C8B">
        <w:trPr>
          <w:trHeight w:val="318"/>
        </w:trPr>
        <w:tc>
          <w:tcPr>
            <w:tcW w:w="2024" w:type="dxa"/>
          </w:tcPr>
          <w:p w14:paraId="5F08DD1A" w14:textId="3188DC19" w:rsidR="00262B1A" w:rsidRPr="00553C25" w:rsidRDefault="00262B1A" w:rsidP="00262B1A">
            <w:pPr>
              <w:rPr>
                <w:rFonts w:asciiTheme="minorHAnsi" w:hAnsiTheme="minorHAnsi"/>
                <w:sz w:val="20"/>
                <w:szCs w:val="20"/>
                <w:lang w:eastAsia="en-US"/>
              </w:rPr>
            </w:pPr>
            <w:r w:rsidRPr="00553C25">
              <w:rPr>
                <w:rFonts w:asciiTheme="minorHAnsi" w:hAnsiTheme="minorHAnsi"/>
                <w:sz w:val="20"/>
                <w:szCs w:val="20"/>
                <w:lang w:eastAsia="en-US"/>
              </w:rPr>
              <w:t>Repairs</w:t>
            </w:r>
          </w:p>
        </w:tc>
        <w:tc>
          <w:tcPr>
            <w:tcW w:w="1270" w:type="dxa"/>
          </w:tcPr>
          <w:p w14:paraId="72171EAF"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1,000</w:t>
            </w:r>
          </w:p>
        </w:tc>
        <w:tc>
          <w:tcPr>
            <w:tcW w:w="1270" w:type="dxa"/>
          </w:tcPr>
          <w:p w14:paraId="7C012385"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1,102</w:t>
            </w:r>
          </w:p>
        </w:tc>
        <w:tc>
          <w:tcPr>
            <w:tcW w:w="1270" w:type="dxa"/>
          </w:tcPr>
          <w:p w14:paraId="52BCA093"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(9.22)</w:t>
            </w:r>
          </w:p>
        </w:tc>
      </w:tr>
      <w:tr w:rsidR="00262B1A" w:rsidRPr="00553C25" w14:paraId="0DE0FAF3" w14:textId="77777777" w:rsidTr="00DD4C8B">
        <w:trPr>
          <w:trHeight w:val="318"/>
        </w:trPr>
        <w:tc>
          <w:tcPr>
            <w:tcW w:w="2024" w:type="dxa"/>
          </w:tcPr>
          <w:p w14:paraId="3B3C4663" w14:textId="6A708AEA" w:rsidR="00262B1A" w:rsidRPr="00553C25" w:rsidRDefault="00262B1A" w:rsidP="00262B1A">
            <w:pPr>
              <w:rPr>
                <w:rFonts w:asciiTheme="minorHAnsi" w:hAnsiTheme="minorHAnsi"/>
                <w:sz w:val="20"/>
                <w:szCs w:val="20"/>
                <w:lang w:eastAsia="en-US"/>
              </w:rPr>
            </w:pPr>
            <w:r w:rsidRPr="00553C25">
              <w:rPr>
                <w:rFonts w:asciiTheme="minorHAnsi" w:hAnsiTheme="minorHAnsi"/>
                <w:sz w:val="20"/>
                <w:szCs w:val="20"/>
                <w:lang w:eastAsia="en-US"/>
              </w:rPr>
              <w:t>Architect's Fees</w:t>
            </w:r>
          </w:p>
        </w:tc>
        <w:tc>
          <w:tcPr>
            <w:tcW w:w="1270" w:type="dxa"/>
          </w:tcPr>
          <w:p w14:paraId="12651BB5"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0</w:t>
            </w:r>
          </w:p>
        </w:tc>
        <w:tc>
          <w:tcPr>
            <w:tcW w:w="1270" w:type="dxa"/>
          </w:tcPr>
          <w:p w14:paraId="4BE4BD21"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990</w:t>
            </w:r>
          </w:p>
        </w:tc>
        <w:tc>
          <w:tcPr>
            <w:tcW w:w="1270" w:type="dxa"/>
          </w:tcPr>
          <w:p w14:paraId="213874AE" w14:textId="77777777" w:rsidR="00262B1A" w:rsidRPr="00553C25" w:rsidRDefault="00262B1A" w:rsidP="00262B1A">
            <w:pPr>
              <w:jc w:val="center"/>
              <w:rPr>
                <w:rFonts w:asciiTheme="minorHAnsi" w:hAnsiTheme="minorHAnsi"/>
                <w:sz w:val="20"/>
                <w:szCs w:val="20"/>
                <w:lang w:eastAsia="en-US"/>
              </w:rPr>
            </w:pPr>
            <w:r w:rsidRPr="00553C25">
              <w:rPr>
                <w:rFonts w:asciiTheme="minorHAnsi" w:hAnsiTheme="minorHAnsi"/>
                <w:sz w:val="20"/>
                <w:szCs w:val="20"/>
                <w:lang w:eastAsia="en-US"/>
              </w:rPr>
              <w:t>(100.00)</w:t>
            </w:r>
          </w:p>
        </w:tc>
      </w:tr>
      <w:tr w:rsidR="0038557F" w:rsidRPr="00553C25" w14:paraId="29EC068B" w14:textId="77777777" w:rsidTr="00DD4C8B">
        <w:trPr>
          <w:trHeight w:val="318"/>
        </w:trPr>
        <w:tc>
          <w:tcPr>
            <w:tcW w:w="2024" w:type="dxa"/>
          </w:tcPr>
          <w:p w14:paraId="5E514907" w14:textId="77777777" w:rsidR="0038557F" w:rsidRDefault="0038557F" w:rsidP="00262B1A">
            <w:pPr>
              <w:rPr>
                <w:rFonts w:asciiTheme="minorHAnsi" w:hAnsiTheme="minorHAnsi"/>
                <w:sz w:val="20"/>
                <w:szCs w:val="20"/>
                <w:lang w:eastAsia="en-US"/>
              </w:rPr>
            </w:pPr>
          </w:p>
        </w:tc>
        <w:tc>
          <w:tcPr>
            <w:tcW w:w="1270" w:type="dxa"/>
          </w:tcPr>
          <w:p w14:paraId="6F6B6C21" w14:textId="77777777" w:rsidR="0038557F" w:rsidRPr="00553C25" w:rsidRDefault="0038557F" w:rsidP="00262B1A">
            <w:pPr>
              <w:jc w:val="center"/>
              <w:rPr>
                <w:rFonts w:asciiTheme="minorHAnsi" w:hAnsiTheme="minorHAnsi"/>
                <w:sz w:val="20"/>
                <w:szCs w:val="20"/>
                <w:lang w:eastAsia="en-US"/>
              </w:rPr>
            </w:pPr>
          </w:p>
        </w:tc>
        <w:tc>
          <w:tcPr>
            <w:tcW w:w="1270" w:type="dxa"/>
          </w:tcPr>
          <w:p w14:paraId="07201EFC" w14:textId="77777777" w:rsidR="0038557F" w:rsidRPr="00553C25" w:rsidRDefault="0038557F" w:rsidP="00262B1A">
            <w:pPr>
              <w:jc w:val="center"/>
              <w:rPr>
                <w:rFonts w:asciiTheme="minorHAnsi" w:hAnsiTheme="minorHAnsi"/>
                <w:sz w:val="20"/>
                <w:szCs w:val="20"/>
                <w:lang w:eastAsia="en-US"/>
              </w:rPr>
            </w:pPr>
          </w:p>
        </w:tc>
        <w:tc>
          <w:tcPr>
            <w:tcW w:w="1270" w:type="dxa"/>
          </w:tcPr>
          <w:p w14:paraId="765159B9" w14:textId="77777777" w:rsidR="0038557F" w:rsidRPr="00553C25" w:rsidRDefault="0038557F" w:rsidP="00262B1A">
            <w:pPr>
              <w:jc w:val="center"/>
              <w:rPr>
                <w:rFonts w:asciiTheme="minorHAnsi" w:hAnsiTheme="minorHAnsi"/>
                <w:sz w:val="20"/>
                <w:szCs w:val="20"/>
                <w:lang w:eastAsia="en-US"/>
              </w:rPr>
            </w:pPr>
          </w:p>
        </w:tc>
      </w:tr>
      <w:tr w:rsidR="00262B1A" w:rsidRPr="00553C25" w14:paraId="753D30A3" w14:textId="77777777" w:rsidTr="00DD4C8B">
        <w:trPr>
          <w:trHeight w:val="318"/>
        </w:trPr>
        <w:tc>
          <w:tcPr>
            <w:tcW w:w="2024" w:type="dxa"/>
          </w:tcPr>
          <w:p w14:paraId="0B07F78D" w14:textId="7A8E190F" w:rsidR="00262B1A" w:rsidRPr="00553C25" w:rsidRDefault="00262B1A" w:rsidP="00262B1A">
            <w:pPr>
              <w:rPr>
                <w:rFonts w:asciiTheme="minorHAnsi" w:hAnsiTheme="minorHAnsi"/>
                <w:b/>
                <w:sz w:val="20"/>
                <w:szCs w:val="20"/>
                <w:lang w:eastAsia="en-US"/>
              </w:rPr>
            </w:pPr>
            <w:r w:rsidRPr="00553C25">
              <w:rPr>
                <w:rFonts w:asciiTheme="minorHAnsi" w:hAnsiTheme="minorHAnsi"/>
                <w:b/>
                <w:sz w:val="20"/>
                <w:szCs w:val="20"/>
                <w:lang w:eastAsia="en-US"/>
              </w:rPr>
              <w:t>Net Surplus/(</w:t>
            </w:r>
            <w:r>
              <w:rPr>
                <w:rFonts w:asciiTheme="minorHAnsi" w:hAnsiTheme="minorHAnsi"/>
                <w:b/>
                <w:sz w:val="20"/>
                <w:szCs w:val="20"/>
                <w:lang w:eastAsia="en-US"/>
              </w:rPr>
              <w:t>D</w:t>
            </w:r>
            <w:r w:rsidRPr="00553C25">
              <w:rPr>
                <w:rFonts w:asciiTheme="minorHAnsi" w:hAnsiTheme="minorHAnsi"/>
                <w:b/>
                <w:sz w:val="20"/>
                <w:szCs w:val="20"/>
                <w:lang w:eastAsia="en-US"/>
              </w:rPr>
              <w:t>eficit)</w:t>
            </w:r>
          </w:p>
        </w:tc>
        <w:tc>
          <w:tcPr>
            <w:tcW w:w="1270" w:type="dxa"/>
          </w:tcPr>
          <w:p w14:paraId="4BB08356" w14:textId="77777777" w:rsidR="00262B1A" w:rsidRPr="00553C25" w:rsidRDefault="00262B1A" w:rsidP="00262B1A">
            <w:pPr>
              <w:jc w:val="center"/>
              <w:rPr>
                <w:rFonts w:asciiTheme="minorHAnsi" w:hAnsiTheme="minorHAnsi"/>
                <w:b/>
                <w:sz w:val="20"/>
                <w:szCs w:val="20"/>
                <w:lang w:eastAsia="en-US"/>
              </w:rPr>
            </w:pPr>
            <w:r w:rsidRPr="00553C25">
              <w:rPr>
                <w:rFonts w:asciiTheme="minorHAnsi" w:hAnsiTheme="minorHAnsi"/>
                <w:b/>
                <w:sz w:val="20"/>
                <w:szCs w:val="20"/>
                <w:lang w:eastAsia="en-US"/>
              </w:rPr>
              <w:t>£4,200</w:t>
            </w:r>
          </w:p>
        </w:tc>
        <w:tc>
          <w:tcPr>
            <w:tcW w:w="1270" w:type="dxa"/>
          </w:tcPr>
          <w:p w14:paraId="4DAB4D0A" w14:textId="77777777" w:rsidR="00262B1A" w:rsidRPr="00553C25" w:rsidRDefault="00262B1A" w:rsidP="00262B1A">
            <w:pPr>
              <w:jc w:val="center"/>
              <w:rPr>
                <w:rFonts w:asciiTheme="minorHAnsi" w:hAnsiTheme="minorHAnsi"/>
                <w:b/>
                <w:sz w:val="20"/>
                <w:szCs w:val="20"/>
                <w:lang w:eastAsia="en-US"/>
              </w:rPr>
            </w:pPr>
            <w:r w:rsidRPr="00553C25">
              <w:rPr>
                <w:rFonts w:asciiTheme="minorHAnsi" w:hAnsiTheme="minorHAnsi"/>
                <w:b/>
                <w:sz w:val="20"/>
                <w:szCs w:val="20"/>
                <w:lang w:eastAsia="en-US"/>
              </w:rPr>
              <w:t>£11,179</w:t>
            </w:r>
          </w:p>
        </w:tc>
        <w:tc>
          <w:tcPr>
            <w:tcW w:w="1270" w:type="dxa"/>
          </w:tcPr>
          <w:p w14:paraId="3FB74775" w14:textId="77777777" w:rsidR="00262B1A" w:rsidRPr="00553C25" w:rsidRDefault="00262B1A" w:rsidP="00262B1A">
            <w:pPr>
              <w:jc w:val="center"/>
              <w:rPr>
                <w:rFonts w:asciiTheme="minorHAnsi" w:hAnsiTheme="minorHAnsi"/>
                <w:b/>
                <w:sz w:val="20"/>
                <w:szCs w:val="20"/>
                <w:lang w:eastAsia="en-US"/>
              </w:rPr>
            </w:pPr>
            <w:r w:rsidRPr="00553C25">
              <w:rPr>
                <w:rFonts w:asciiTheme="minorHAnsi" w:hAnsiTheme="minorHAnsi"/>
                <w:b/>
                <w:sz w:val="20"/>
                <w:szCs w:val="20"/>
                <w:lang w:eastAsia="en-US"/>
              </w:rPr>
              <w:t>(62.43)</w:t>
            </w:r>
          </w:p>
        </w:tc>
      </w:tr>
    </w:tbl>
    <w:p w14:paraId="421CF91C" w14:textId="77777777" w:rsidR="002C47F0" w:rsidRDefault="002C47F0" w:rsidP="00426B28">
      <w:pPr>
        <w:pStyle w:val="Heading4"/>
      </w:pPr>
      <w:r>
        <w:br w:type="page"/>
      </w:r>
    </w:p>
    <w:p w14:paraId="10CC9725" w14:textId="56597CFE" w:rsidR="00262B1A" w:rsidRDefault="00426B28" w:rsidP="00426B28">
      <w:pPr>
        <w:pStyle w:val="Heading4"/>
      </w:pPr>
      <w:bookmarkStart w:id="22" w:name="_Toc5606742"/>
      <w:r>
        <w:lastRenderedPageBreak/>
        <w:t xml:space="preserve">5.3.5: </w:t>
      </w:r>
      <w:r w:rsidR="00262B1A">
        <w:t>General Fund</w:t>
      </w:r>
      <w:bookmarkEnd w:id="2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262B1A" w:rsidRPr="00262B1A" w14:paraId="15A3FB6C" w14:textId="77777777" w:rsidTr="00DD4C8B">
        <w:trPr>
          <w:trHeight w:val="483"/>
          <w:tblHeader/>
        </w:trPr>
        <w:tc>
          <w:tcPr>
            <w:tcW w:w="2024" w:type="dxa"/>
            <w:tcBorders>
              <w:bottom w:val="double" w:sz="4" w:space="0" w:color="auto"/>
            </w:tcBorders>
          </w:tcPr>
          <w:p w14:paraId="6A2EB6B8" w14:textId="3FF75F4E" w:rsidR="00262B1A" w:rsidRPr="00262B1A" w:rsidRDefault="00262B1A" w:rsidP="00262B1A">
            <w:pPr>
              <w:rPr>
                <w:rFonts w:asciiTheme="minorHAnsi" w:hAnsiTheme="minorHAnsi"/>
                <w:sz w:val="20"/>
                <w:szCs w:val="20"/>
                <w:lang w:eastAsia="en-US"/>
              </w:rPr>
            </w:pPr>
          </w:p>
        </w:tc>
        <w:tc>
          <w:tcPr>
            <w:tcW w:w="1270" w:type="dxa"/>
            <w:tcBorders>
              <w:bottom w:val="double" w:sz="4" w:space="0" w:color="auto"/>
            </w:tcBorders>
          </w:tcPr>
          <w:p w14:paraId="4C10D53D" w14:textId="6D080563" w:rsidR="00262B1A" w:rsidRPr="00262B1A" w:rsidRDefault="00262B1A" w:rsidP="0038557F">
            <w:pPr>
              <w:jc w:val="center"/>
              <w:rPr>
                <w:rFonts w:asciiTheme="minorHAnsi" w:hAnsiTheme="minorHAnsi"/>
                <w:sz w:val="20"/>
                <w:szCs w:val="20"/>
                <w:lang w:eastAsia="en-US"/>
              </w:rPr>
            </w:pPr>
            <w:r w:rsidRPr="00240E8F">
              <w:rPr>
                <w:rFonts w:asciiTheme="minorHAnsi" w:hAnsiTheme="minorHAnsi"/>
                <w:b/>
                <w:sz w:val="20"/>
                <w:szCs w:val="20"/>
                <w:lang w:eastAsia="en-US"/>
              </w:rPr>
              <w:t>2019</w:t>
            </w:r>
            <w:r>
              <w:rPr>
                <w:rFonts w:asciiTheme="minorHAnsi" w:hAnsiTheme="minorHAnsi"/>
                <w:b/>
                <w:sz w:val="20"/>
                <w:szCs w:val="20"/>
                <w:lang w:eastAsia="en-US"/>
              </w:rPr>
              <w:br/>
              <w:t>Budget</w:t>
            </w:r>
          </w:p>
        </w:tc>
        <w:tc>
          <w:tcPr>
            <w:tcW w:w="1270" w:type="dxa"/>
            <w:tcBorders>
              <w:bottom w:val="double" w:sz="4" w:space="0" w:color="auto"/>
            </w:tcBorders>
          </w:tcPr>
          <w:p w14:paraId="3D05709B" w14:textId="579212B6" w:rsidR="00262B1A" w:rsidRPr="00262B1A" w:rsidRDefault="00262B1A" w:rsidP="0038557F">
            <w:pPr>
              <w:jc w:val="center"/>
              <w:rPr>
                <w:rFonts w:asciiTheme="minorHAnsi" w:hAnsiTheme="minorHAnsi"/>
                <w:sz w:val="20"/>
                <w:szCs w:val="20"/>
                <w:lang w:eastAsia="en-US"/>
              </w:rPr>
            </w:pPr>
            <w:r w:rsidRPr="00240E8F">
              <w:rPr>
                <w:rFonts w:asciiTheme="minorHAnsi" w:hAnsiTheme="minorHAnsi"/>
                <w:b/>
                <w:sz w:val="20"/>
                <w:szCs w:val="20"/>
                <w:lang w:eastAsia="en-US"/>
              </w:rPr>
              <w:t>2018</w:t>
            </w:r>
            <w:r>
              <w:rPr>
                <w:rFonts w:asciiTheme="minorHAnsi" w:hAnsiTheme="minorHAnsi"/>
                <w:b/>
                <w:sz w:val="20"/>
                <w:szCs w:val="20"/>
                <w:lang w:eastAsia="en-US"/>
              </w:rPr>
              <w:br/>
              <w:t>Actual</w:t>
            </w:r>
          </w:p>
        </w:tc>
        <w:tc>
          <w:tcPr>
            <w:tcW w:w="1270" w:type="dxa"/>
            <w:tcBorders>
              <w:bottom w:val="double" w:sz="4" w:space="0" w:color="auto"/>
            </w:tcBorders>
          </w:tcPr>
          <w:p w14:paraId="6133A73F" w14:textId="73C0948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b/>
                <w:sz w:val="20"/>
                <w:szCs w:val="20"/>
                <w:lang w:eastAsia="en-US"/>
              </w:rPr>
              <w:t>% increase / (decrease)</w:t>
            </w:r>
          </w:p>
        </w:tc>
      </w:tr>
      <w:tr w:rsidR="00262B1A" w:rsidRPr="00262B1A" w14:paraId="0B62E718" w14:textId="77777777" w:rsidTr="00DD4C8B">
        <w:trPr>
          <w:trHeight w:val="318"/>
        </w:trPr>
        <w:tc>
          <w:tcPr>
            <w:tcW w:w="2024" w:type="dxa"/>
            <w:tcBorders>
              <w:top w:val="double" w:sz="4" w:space="0" w:color="auto"/>
            </w:tcBorders>
          </w:tcPr>
          <w:p w14:paraId="4EF1286A" w14:textId="0D08FAC5" w:rsidR="00262B1A" w:rsidRPr="00262B1A" w:rsidRDefault="00262B1A" w:rsidP="00262B1A">
            <w:pPr>
              <w:rPr>
                <w:rFonts w:asciiTheme="minorHAnsi" w:hAnsiTheme="minorHAnsi"/>
                <w:b/>
                <w:sz w:val="20"/>
                <w:szCs w:val="20"/>
                <w:lang w:eastAsia="en-US"/>
              </w:rPr>
            </w:pPr>
            <w:r>
              <w:rPr>
                <w:rFonts w:asciiTheme="minorHAnsi" w:hAnsiTheme="minorHAnsi"/>
                <w:b/>
                <w:sz w:val="20"/>
                <w:szCs w:val="20"/>
                <w:lang w:eastAsia="en-US"/>
              </w:rPr>
              <w:t>Income</w:t>
            </w:r>
          </w:p>
        </w:tc>
        <w:tc>
          <w:tcPr>
            <w:tcW w:w="1270" w:type="dxa"/>
            <w:tcBorders>
              <w:top w:val="double" w:sz="4" w:space="0" w:color="auto"/>
            </w:tcBorders>
          </w:tcPr>
          <w:p w14:paraId="14A83D9B" w14:textId="77777777" w:rsidR="00262B1A" w:rsidRPr="00262B1A" w:rsidRDefault="00262B1A" w:rsidP="0038557F">
            <w:pPr>
              <w:jc w:val="center"/>
              <w:rPr>
                <w:rFonts w:asciiTheme="minorHAnsi" w:hAnsiTheme="minorHAnsi"/>
                <w:sz w:val="20"/>
                <w:szCs w:val="20"/>
                <w:lang w:eastAsia="en-US"/>
              </w:rPr>
            </w:pPr>
          </w:p>
        </w:tc>
        <w:tc>
          <w:tcPr>
            <w:tcW w:w="1270" w:type="dxa"/>
            <w:tcBorders>
              <w:top w:val="double" w:sz="4" w:space="0" w:color="auto"/>
            </w:tcBorders>
          </w:tcPr>
          <w:p w14:paraId="155027A5" w14:textId="77777777" w:rsidR="00262B1A" w:rsidRPr="00262B1A" w:rsidRDefault="00262B1A" w:rsidP="0038557F">
            <w:pPr>
              <w:jc w:val="center"/>
              <w:rPr>
                <w:rFonts w:asciiTheme="minorHAnsi" w:hAnsiTheme="minorHAnsi"/>
                <w:sz w:val="20"/>
                <w:szCs w:val="20"/>
                <w:lang w:eastAsia="en-US"/>
              </w:rPr>
            </w:pPr>
          </w:p>
        </w:tc>
        <w:tc>
          <w:tcPr>
            <w:tcW w:w="1270" w:type="dxa"/>
            <w:tcBorders>
              <w:top w:val="double" w:sz="4" w:space="0" w:color="auto"/>
            </w:tcBorders>
          </w:tcPr>
          <w:p w14:paraId="3F0DB198" w14:textId="77777777" w:rsidR="00262B1A" w:rsidRPr="00262B1A" w:rsidRDefault="00262B1A" w:rsidP="0038557F">
            <w:pPr>
              <w:jc w:val="center"/>
              <w:rPr>
                <w:rFonts w:asciiTheme="minorHAnsi" w:hAnsiTheme="minorHAnsi"/>
                <w:sz w:val="20"/>
                <w:szCs w:val="20"/>
                <w:lang w:eastAsia="en-US"/>
              </w:rPr>
            </w:pPr>
          </w:p>
        </w:tc>
      </w:tr>
      <w:tr w:rsidR="00262B1A" w:rsidRPr="00262B1A" w14:paraId="5ED10E97" w14:textId="77777777" w:rsidTr="00DD4C8B">
        <w:trPr>
          <w:trHeight w:val="318"/>
        </w:trPr>
        <w:tc>
          <w:tcPr>
            <w:tcW w:w="2024" w:type="dxa"/>
          </w:tcPr>
          <w:p w14:paraId="6C483325" w14:textId="4F645D10"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Collections &amp; Donations</w:t>
            </w:r>
          </w:p>
        </w:tc>
        <w:tc>
          <w:tcPr>
            <w:tcW w:w="1270" w:type="dxa"/>
          </w:tcPr>
          <w:p w14:paraId="28DF11D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7,250</w:t>
            </w:r>
          </w:p>
        </w:tc>
        <w:tc>
          <w:tcPr>
            <w:tcW w:w="1270" w:type="dxa"/>
          </w:tcPr>
          <w:p w14:paraId="10BB770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7,054</w:t>
            </w:r>
          </w:p>
        </w:tc>
        <w:tc>
          <w:tcPr>
            <w:tcW w:w="1270" w:type="dxa"/>
          </w:tcPr>
          <w:p w14:paraId="02D274A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2.78</w:t>
            </w:r>
          </w:p>
        </w:tc>
      </w:tr>
      <w:tr w:rsidR="00262B1A" w:rsidRPr="00262B1A" w14:paraId="38F6E48A" w14:textId="77777777" w:rsidTr="00DD4C8B">
        <w:trPr>
          <w:trHeight w:val="318"/>
        </w:trPr>
        <w:tc>
          <w:tcPr>
            <w:tcW w:w="2024" w:type="dxa"/>
          </w:tcPr>
          <w:p w14:paraId="1529A95A" w14:textId="78954481"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Regular Giving</w:t>
            </w:r>
          </w:p>
        </w:tc>
        <w:tc>
          <w:tcPr>
            <w:tcW w:w="1270" w:type="dxa"/>
          </w:tcPr>
          <w:p w14:paraId="7A529AC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37,500</w:t>
            </w:r>
          </w:p>
        </w:tc>
        <w:tc>
          <w:tcPr>
            <w:tcW w:w="1270" w:type="dxa"/>
          </w:tcPr>
          <w:p w14:paraId="4E0920F5"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36,284</w:t>
            </w:r>
          </w:p>
        </w:tc>
        <w:tc>
          <w:tcPr>
            <w:tcW w:w="1270" w:type="dxa"/>
          </w:tcPr>
          <w:p w14:paraId="4F422E4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3.35</w:t>
            </w:r>
          </w:p>
        </w:tc>
      </w:tr>
      <w:tr w:rsidR="00262B1A" w:rsidRPr="00262B1A" w14:paraId="34FC9BDF" w14:textId="77777777" w:rsidTr="00DD4C8B">
        <w:trPr>
          <w:trHeight w:val="318"/>
        </w:trPr>
        <w:tc>
          <w:tcPr>
            <w:tcW w:w="2024" w:type="dxa"/>
          </w:tcPr>
          <w:p w14:paraId="72AA4E2F" w14:textId="1171F4C3"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Gift Aid</w:t>
            </w:r>
          </w:p>
        </w:tc>
        <w:tc>
          <w:tcPr>
            <w:tcW w:w="1270" w:type="dxa"/>
          </w:tcPr>
          <w:p w14:paraId="0A8648E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9,800</w:t>
            </w:r>
          </w:p>
        </w:tc>
        <w:tc>
          <w:tcPr>
            <w:tcW w:w="1270" w:type="dxa"/>
          </w:tcPr>
          <w:p w14:paraId="5CA87CA5"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9,478</w:t>
            </w:r>
          </w:p>
        </w:tc>
        <w:tc>
          <w:tcPr>
            <w:tcW w:w="1270" w:type="dxa"/>
          </w:tcPr>
          <w:p w14:paraId="46C2A9E5"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3.40</w:t>
            </w:r>
          </w:p>
        </w:tc>
      </w:tr>
      <w:tr w:rsidR="00262B1A" w:rsidRPr="00262B1A" w14:paraId="018077A2" w14:textId="77777777" w:rsidTr="00DD4C8B">
        <w:trPr>
          <w:trHeight w:val="318"/>
        </w:trPr>
        <w:tc>
          <w:tcPr>
            <w:tcW w:w="2024" w:type="dxa"/>
          </w:tcPr>
          <w:p w14:paraId="59F48025" w14:textId="5BC7A5E5"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Fundraising</w:t>
            </w:r>
          </w:p>
        </w:tc>
        <w:tc>
          <w:tcPr>
            <w:tcW w:w="1270" w:type="dxa"/>
          </w:tcPr>
          <w:p w14:paraId="13E4E5E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100</w:t>
            </w:r>
          </w:p>
        </w:tc>
        <w:tc>
          <w:tcPr>
            <w:tcW w:w="1270" w:type="dxa"/>
          </w:tcPr>
          <w:p w14:paraId="4F53CBC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82</w:t>
            </w:r>
          </w:p>
        </w:tc>
        <w:tc>
          <w:tcPr>
            <w:tcW w:w="1270" w:type="dxa"/>
          </w:tcPr>
          <w:p w14:paraId="5CBE0987"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21.95</w:t>
            </w:r>
          </w:p>
        </w:tc>
      </w:tr>
      <w:tr w:rsidR="00262B1A" w:rsidRPr="00262B1A" w14:paraId="2B782E70" w14:textId="77777777" w:rsidTr="00DD4C8B">
        <w:trPr>
          <w:trHeight w:val="318"/>
        </w:trPr>
        <w:tc>
          <w:tcPr>
            <w:tcW w:w="2024" w:type="dxa"/>
          </w:tcPr>
          <w:p w14:paraId="387A316F" w14:textId="15341FDB"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Fees</w:t>
            </w:r>
          </w:p>
        </w:tc>
        <w:tc>
          <w:tcPr>
            <w:tcW w:w="1270" w:type="dxa"/>
          </w:tcPr>
          <w:p w14:paraId="42C72FE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650</w:t>
            </w:r>
          </w:p>
        </w:tc>
        <w:tc>
          <w:tcPr>
            <w:tcW w:w="1270" w:type="dxa"/>
          </w:tcPr>
          <w:p w14:paraId="6E85F8F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648</w:t>
            </w:r>
          </w:p>
        </w:tc>
        <w:tc>
          <w:tcPr>
            <w:tcW w:w="1270" w:type="dxa"/>
          </w:tcPr>
          <w:p w14:paraId="24AD67E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0.35</w:t>
            </w:r>
          </w:p>
        </w:tc>
      </w:tr>
      <w:tr w:rsidR="00262B1A" w:rsidRPr="00262B1A" w14:paraId="2B2F521D" w14:textId="77777777" w:rsidTr="00DD4C8B">
        <w:trPr>
          <w:trHeight w:val="318"/>
        </w:trPr>
        <w:tc>
          <w:tcPr>
            <w:tcW w:w="2024" w:type="dxa"/>
          </w:tcPr>
          <w:p w14:paraId="3C9A3B88" w14:textId="0BB6C9FC"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Magazine Sales</w:t>
            </w:r>
          </w:p>
        </w:tc>
        <w:tc>
          <w:tcPr>
            <w:tcW w:w="1270" w:type="dxa"/>
          </w:tcPr>
          <w:p w14:paraId="03EA96C5"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3,300</w:t>
            </w:r>
          </w:p>
        </w:tc>
        <w:tc>
          <w:tcPr>
            <w:tcW w:w="1270" w:type="dxa"/>
          </w:tcPr>
          <w:p w14:paraId="59A6A62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3,538</w:t>
            </w:r>
          </w:p>
        </w:tc>
        <w:tc>
          <w:tcPr>
            <w:tcW w:w="1270" w:type="dxa"/>
          </w:tcPr>
          <w:p w14:paraId="69422FC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(6.72)</w:t>
            </w:r>
          </w:p>
        </w:tc>
      </w:tr>
      <w:tr w:rsidR="00262B1A" w:rsidRPr="00262B1A" w14:paraId="76D2A612" w14:textId="77777777" w:rsidTr="00DD4C8B">
        <w:trPr>
          <w:trHeight w:val="318"/>
        </w:trPr>
        <w:tc>
          <w:tcPr>
            <w:tcW w:w="2024" w:type="dxa"/>
          </w:tcPr>
          <w:p w14:paraId="516DE931" w14:textId="7E6F8F93"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Magazine Advertising</w:t>
            </w:r>
          </w:p>
        </w:tc>
        <w:tc>
          <w:tcPr>
            <w:tcW w:w="1270" w:type="dxa"/>
          </w:tcPr>
          <w:p w14:paraId="0097E1A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12,000</w:t>
            </w:r>
          </w:p>
        </w:tc>
        <w:tc>
          <w:tcPr>
            <w:tcW w:w="1270" w:type="dxa"/>
          </w:tcPr>
          <w:p w14:paraId="5DB8B03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11,960</w:t>
            </w:r>
          </w:p>
        </w:tc>
        <w:tc>
          <w:tcPr>
            <w:tcW w:w="1270" w:type="dxa"/>
          </w:tcPr>
          <w:p w14:paraId="114DF59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0.33</w:t>
            </w:r>
          </w:p>
        </w:tc>
      </w:tr>
      <w:tr w:rsidR="00262B1A" w:rsidRPr="00262B1A" w14:paraId="2B6F228D" w14:textId="77777777" w:rsidTr="00DD4C8B">
        <w:trPr>
          <w:trHeight w:val="318"/>
        </w:trPr>
        <w:tc>
          <w:tcPr>
            <w:tcW w:w="2024" w:type="dxa"/>
          </w:tcPr>
          <w:p w14:paraId="0A39FE0C" w14:textId="18E4021A"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Interest</w:t>
            </w:r>
          </w:p>
        </w:tc>
        <w:tc>
          <w:tcPr>
            <w:tcW w:w="1270" w:type="dxa"/>
          </w:tcPr>
          <w:p w14:paraId="6DD3CF6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4,100</w:t>
            </w:r>
          </w:p>
        </w:tc>
        <w:tc>
          <w:tcPr>
            <w:tcW w:w="1270" w:type="dxa"/>
          </w:tcPr>
          <w:p w14:paraId="71C963D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4,063</w:t>
            </w:r>
          </w:p>
        </w:tc>
        <w:tc>
          <w:tcPr>
            <w:tcW w:w="1270" w:type="dxa"/>
          </w:tcPr>
          <w:p w14:paraId="5608D20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0.91</w:t>
            </w:r>
          </w:p>
        </w:tc>
      </w:tr>
      <w:tr w:rsidR="00262B1A" w:rsidRPr="00262B1A" w14:paraId="4D8F6959" w14:textId="77777777" w:rsidTr="00DD4C8B">
        <w:trPr>
          <w:trHeight w:val="318"/>
        </w:trPr>
        <w:tc>
          <w:tcPr>
            <w:tcW w:w="2024" w:type="dxa"/>
          </w:tcPr>
          <w:p w14:paraId="618D4F4A" w14:textId="7E31511F"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Miscellaneous</w:t>
            </w:r>
          </w:p>
        </w:tc>
        <w:tc>
          <w:tcPr>
            <w:tcW w:w="1270" w:type="dxa"/>
          </w:tcPr>
          <w:p w14:paraId="0527C27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1,200</w:t>
            </w:r>
          </w:p>
        </w:tc>
        <w:tc>
          <w:tcPr>
            <w:tcW w:w="1270" w:type="dxa"/>
          </w:tcPr>
          <w:p w14:paraId="615B4CD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1,200</w:t>
            </w:r>
          </w:p>
        </w:tc>
        <w:tc>
          <w:tcPr>
            <w:tcW w:w="1270" w:type="dxa"/>
          </w:tcPr>
          <w:p w14:paraId="06A0454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0.00</w:t>
            </w:r>
          </w:p>
        </w:tc>
      </w:tr>
      <w:tr w:rsidR="00262B1A" w:rsidRPr="00262B1A" w14:paraId="7538BCD3" w14:textId="77777777" w:rsidTr="00DD4C8B">
        <w:trPr>
          <w:trHeight w:val="318"/>
        </w:trPr>
        <w:tc>
          <w:tcPr>
            <w:tcW w:w="2024" w:type="dxa"/>
          </w:tcPr>
          <w:p w14:paraId="11C95506" w14:textId="4501FC83" w:rsidR="00262B1A" w:rsidRPr="00262B1A" w:rsidRDefault="00262B1A" w:rsidP="00262B1A">
            <w:pPr>
              <w:rPr>
                <w:rFonts w:asciiTheme="minorHAnsi" w:hAnsiTheme="minorHAnsi"/>
                <w:b/>
                <w:sz w:val="20"/>
                <w:szCs w:val="20"/>
                <w:lang w:eastAsia="en-US"/>
              </w:rPr>
            </w:pPr>
            <w:r w:rsidRPr="00262B1A">
              <w:rPr>
                <w:rFonts w:asciiTheme="minorHAnsi" w:hAnsiTheme="minorHAnsi"/>
                <w:b/>
                <w:sz w:val="20"/>
                <w:szCs w:val="20"/>
                <w:lang w:eastAsia="en-US"/>
              </w:rPr>
              <w:t>Total Income</w:t>
            </w:r>
          </w:p>
        </w:tc>
        <w:tc>
          <w:tcPr>
            <w:tcW w:w="1270" w:type="dxa"/>
          </w:tcPr>
          <w:p w14:paraId="73CF8AE9"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£75,900</w:t>
            </w:r>
          </w:p>
        </w:tc>
        <w:tc>
          <w:tcPr>
            <w:tcW w:w="1270" w:type="dxa"/>
          </w:tcPr>
          <w:p w14:paraId="7C1114A3"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£74,307</w:t>
            </w:r>
          </w:p>
        </w:tc>
        <w:tc>
          <w:tcPr>
            <w:tcW w:w="1270" w:type="dxa"/>
          </w:tcPr>
          <w:p w14:paraId="3651A521"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2.14</w:t>
            </w:r>
          </w:p>
        </w:tc>
      </w:tr>
      <w:tr w:rsidR="0038557F" w:rsidRPr="00262B1A" w14:paraId="1C11F3D4" w14:textId="77777777" w:rsidTr="00DD4C8B">
        <w:trPr>
          <w:trHeight w:val="318"/>
        </w:trPr>
        <w:tc>
          <w:tcPr>
            <w:tcW w:w="2024" w:type="dxa"/>
          </w:tcPr>
          <w:p w14:paraId="5728A5C6" w14:textId="77777777" w:rsidR="0038557F" w:rsidRDefault="0038557F" w:rsidP="00262B1A">
            <w:pPr>
              <w:rPr>
                <w:rFonts w:asciiTheme="minorHAnsi" w:hAnsiTheme="minorHAnsi"/>
                <w:b/>
                <w:sz w:val="20"/>
                <w:szCs w:val="20"/>
                <w:lang w:eastAsia="en-US"/>
              </w:rPr>
            </w:pPr>
          </w:p>
        </w:tc>
        <w:tc>
          <w:tcPr>
            <w:tcW w:w="1270" w:type="dxa"/>
          </w:tcPr>
          <w:p w14:paraId="4D6C762B" w14:textId="77777777" w:rsidR="0038557F" w:rsidRPr="00262B1A" w:rsidRDefault="0038557F" w:rsidP="0038557F">
            <w:pPr>
              <w:jc w:val="center"/>
              <w:rPr>
                <w:rFonts w:asciiTheme="minorHAnsi" w:hAnsiTheme="minorHAnsi"/>
                <w:b/>
                <w:sz w:val="20"/>
                <w:szCs w:val="20"/>
                <w:lang w:eastAsia="en-US"/>
              </w:rPr>
            </w:pPr>
          </w:p>
        </w:tc>
        <w:tc>
          <w:tcPr>
            <w:tcW w:w="1270" w:type="dxa"/>
          </w:tcPr>
          <w:p w14:paraId="54FE3646" w14:textId="77777777" w:rsidR="0038557F" w:rsidRPr="00262B1A" w:rsidRDefault="0038557F" w:rsidP="0038557F">
            <w:pPr>
              <w:jc w:val="center"/>
              <w:rPr>
                <w:rFonts w:asciiTheme="minorHAnsi" w:hAnsiTheme="minorHAnsi"/>
                <w:b/>
                <w:sz w:val="20"/>
                <w:szCs w:val="20"/>
                <w:lang w:eastAsia="en-US"/>
              </w:rPr>
            </w:pPr>
          </w:p>
        </w:tc>
        <w:tc>
          <w:tcPr>
            <w:tcW w:w="1270" w:type="dxa"/>
          </w:tcPr>
          <w:p w14:paraId="3774EF6D" w14:textId="77777777" w:rsidR="0038557F" w:rsidRPr="00262B1A" w:rsidRDefault="0038557F" w:rsidP="0038557F">
            <w:pPr>
              <w:jc w:val="center"/>
              <w:rPr>
                <w:rFonts w:asciiTheme="minorHAnsi" w:hAnsiTheme="minorHAnsi"/>
                <w:b/>
                <w:sz w:val="20"/>
                <w:szCs w:val="20"/>
                <w:lang w:eastAsia="en-US"/>
              </w:rPr>
            </w:pPr>
          </w:p>
        </w:tc>
      </w:tr>
      <w:tr w:rsidR="00262B1A" w:rsidRPr="00262B1A" w14:paraId="4F2F67B0" w14:textId="77777777" w:rsidTr="00DD4C8B">
        <w:trPr>
          <w:trHeight w:val="318"/>
        </w:trPr>
        <w:tc>
          <w:tcPr>
            <w:tcW w:w="2024" w:type="dxa"/>
          </w:tcPr>
          <w:p w14:paraId="48F5537A" w14:textId="7840F6F1" w:rsidR="00262B1A" w:rsidRPr="00262B1A" w:rsidRDefault="00262B1A" w:rsidP="00262B1A">
            <w:pPr>
              <w:rPr>
                <w:rFonts w:asciiTheme="minorHAnsi" w:hAnsiTheme="minorHAnsi"/>
                <w:b/>
                <w:sz w:val="20"/>
                <w:szCs w:val="20"/>
                <w:lang w:eastAsia="en-US"/>
              </w:rPr>
            </w:pPr>
            <w:r>
              <w:rPr>
                <w:rFonts w:asciiTheme="minorHAnsi" w:hAnsiTheme="minorHAnsi"/>
                <w:b/>
                <w:sz w:val="20"/>
                <w:szCs w:val="20"/>
                <w:lang w:eastAsia="en-US"/>
              </w:rPr>
              <w:t>Expenditure</w:t>
            </w:r>
          </w:p>
        </w:tc>
        <w:tc>
          <w:tcPr>
            <w:tcW w:w="1270" w:type="dxa"/>
          </w:tcPr>
          <w:p w14:paraId="06904B7C" w14:textId="77777777" w:rsidR="00262B1A" w:rsidRPr="00262B1A" w:rsidRDefault="00262B1A" w:rsidP="0038557F">
            <w:pPr>
              <w:jc w:val="center"/>
              <w:rPr>
                <w:rFonts w:asciiTheme="minorHAnsi" w:hAnsiTheme="minorHAnsi"/>
                <w:sz w:val="20"/>
                <w:szCs w:val="20"/>
                <w:lang w:eastAsia="en-US"/>
              </w:rPr>
            </w:pPr>
          </w:p>
        </w:tc>
        <w:tc>
          <w:tcPr>
            <w:tcW w:w="1270" w:type="dxa"/>
          </w:tcPr>
          <w:p w14:paraId="68AC978E" w14:textId="77777777" w:rsidR="00262B1A" w:rsidRPr="00262B1A" w:rsidRDefault="00262B1A" w:rsidP="0038557F">
            <w:pPr>
              <w:jc w:val="center"/>
              <w:rPr>
                <w:rFonts w:asciiTheme="minorHAnsi" w:hAnsiTheme="minorHAnsi"/>
                <w:sz w:val="20"/>
                <w:szCs w:val="20"/>
                <w:lang w:eastAsia="en-US"/>
              </w:rPr>
            </w:pPr>
          </w:p>
        </w:tc>
        <w:tc>
          <w:tcPr>
            <w:tcW w:w="1270" w:type="dxa"/>
          </w:tcPr>
          <w:p w14:paraId="403F15AD" w14:textId="77777777" w:rsidR="00262B1A" w:rsidRPr="00262B1A" w:rsidRDefault="00262B1A" w:rsidP="0038557F">
            <w:pPr>
              <w:jc w:val="center"/>
              <w:rPr>
                <w:rFonts w:asciiTheme="minorHAnsi" w:hAnsiTheme="minorHAnsi"/>
                <w:sz w:val="20"/>
                <w:szCs w:val="20"/>
                <w:lang w:eastAsia="en-US"/>
              </w:rPr>
            </w:pPr>
          </w:p>
        </w:tc>
      </w:tr>
      <w:tr w:rsidR="00262B1A" w:rsidRPr="00262B1A" w14:paraId="260432F2" w14:textId="77777777" w:rsidTr="00DD4C8B">
        <w:trPr>
          <w:trHeight w:val="318"/>
        </w:trPr>
        <w:tc>
          <w:tcPr>
            <w:tcW w:w="2024" w:type="dxa"/>
          </w:tcPr>
          <w:p w14:paraId="68A99C9B" w14:textId="2FEE9872"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Secretarial &amp; Office Rent</w:t>
            </w:r>
          </w:p>
        </w:tc>
        <w:tc>
          <w:tcPr>
            <w:tcW w:w="1270" w:type="dxa"/>
          </w:tcPr>
          <w:p w14:paraId="4DE9E610"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250</w:t>
            </w:r>
          </w:p>
        </w:tc>
        <w:tc>
          <w:tcPr>
            <w:tcW w:w="1270" w:type="dxa"/>
          </w:tcPr>
          <w:p w14:paraId="212BC20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246</w:t>
            </w:r>
          </w:p>
        </w:tc>
        <w:tc>
          <w:tcPr>
            <w:tcW w:w="1270" w:type="dxa"/>
          </w:tcPr>
          <w:p w14:paraId="26BFC563"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3700F907" w14:textId="77777777" w:rsidTr="00DD4C8B">
        <w:trPr>
          <w:trHeight w:val="318"/>
        </w:trPr>
        <w:tc>
          <w:tcPr>
            <w:tcW w:w="2024" w:type="dxa"/>
          </w:tcPr>
          <w:p w14:paraId="0A232870" w14:textId="6F5B23F4"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Postage &amp; Stationery</w:t>
            </w:r>
          </w:p>
        </w:tc>
        <w:tc>
          <w:tcPr>
            <w:tcW w:w="1270" w:type="dxa"/>
          </w:tcPr>
          <w:p w14:paraId="01D2FED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377</w:t>
            </w:r>
          </w:p>
        </w:tc>
        <w:tc>
          <w:tcPr>
            <w:tcW w:w="1270" w:type="dxa"/>
          </w:tcPr>
          <w:p w14:paraId="16877A1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370</w:t>
            </w:r>
          </w:p>
        </w:tc>
        <w:tc>
          <w:tcPr>
            <w:tcW w:w="1270" w:type="dxa"/>
          </w:tcPr>
          <w:p w14:paraId="6664759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38BC5378" w14:textId="77777777" w:rsidTr="00DD4C8B">
        <w:trPr>
          <w:trHeight w:val="318"/>
        </w:trPr>
        <w:tc>
          <w:tcPr>
            <w:tcW w:w="2024" w:type="dxa"/>
          </w:tcPr>
          <w:p w14:paraId="3B5E5816" w14:textId="167F3FFA"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Photocopier Hire</w:t>
            </w:r>
          </w:p>
        </w:tc>
        <w:tc>
          <w:tcPr>
            <w:tcW w:w="1270" w:type="dxa"/>
          </w:tcPr>
          <w:p w14:paraId="2D6615F7"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1,650</w:t>
            </w:r>
          </w:p>
        </w:tc>
        <w:tc>
          <w:tcPr>
            <w:tcW w:w="1270" w:type="dxa"/>
          </w:tcPr>
          <w:p w14:paraId="406573A1"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1,537</w:t>
            </w:r>
          </w:p>
        </w:tc>
        <w:tc>
          <w:tcPr>
            <w:tcW w:w="1270" w:type="dxa"/>
          </w:tcPr>
          <w:p w14:paraId="0F11CB9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7.36</w:t>
            </w:r>
          </w:p>
        </w:tc>
      </w:tr>
      <w:tr w:rsidR="00262B1A" w:rsidRPr="00262B1A" w14:paraId="5061FE9C" w14:textId="77777777" w:rsidTr="00DD4C8B">
        <w:trPr>
          <w:trHeight w:val="318"/>
        </w:trPr>
        <w:tc>
          <w:tcPr>
            <w:tcW w:w="2024" w:type="dxa"/>
          </w:tcPr>
          <w:p w14:paraId="2BDB06D9" w14:textId="2AC628DF"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Books etc</w:t>
            </w:r>
          </w:p>
        </w:tc>
        <w:tc>
          <w:tcPr>
            <w:tcW w:w="1270" w:type="dxa"/>
          </w:tcPr>
          <w:p w14:paraId="0CA28E0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361</w:t>
            </w:r>
          </w:p>
        </w:tc>
        <w:tc>
          <w:tcPr>
            <w:tcW w:w="1270" w:type="dxa"/>
          </w:tcPr>
          <w:p w14:paraId="532F31D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354</w:t>
            </w:r>
          </w:p>
        </w:tc>
        <w:tc>
          <w:tcPr>
            <w:tcW w:w="1270" w:type="dxa"/>
          </w:tcPr>
          <w:p w14:paraId="54976DF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794A84F4" w14:textId="77777777" w:rsidTr="00DD4C8B">
        <w:trPr>
          <w:trHeight w:val="318"/>
        </w:trPr>
        <w:tc>
          <w:tcPr>
            <w:tcW w:w="2024" w:type="dxa"/>
          </w:tcPr>
          <w:p w14:paraId="5A717FC3" w14:textId="0F1ABEB1"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Travel &amp; Entertaining</w:t>
            </w:r>
          </w:p>
        </w:tc>
        <w:tc>
          <w:tcPr>
            <w:tcW w:w="1270" w:type="dxa"/>
          </w:tcPr>
          <w:p w14:paraId="4F3F348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w:t>
            </w:r>
          </w:p>
        </w:tc>
        <w:tc>
          <w:tcPr>
            <w:tcW w:w="1270" w:type="dxa"/>
          </w:tcPr>
          <w:p w14:paraId="46D007D3"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w:t>
            </w:r>
          </w:p>
        </w:tc>
        <w:tc>
          <w:tcPr>
            <w:tcW w:w="1270" w:type="dxa"/>
          </w:tcPr>
          <w:p w14:paraId="35C8F42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0.00</w:t>
            </w:r>
          </w:p>
        </w:tc>
      </w:tr>
      <w:tr w:rsidR="00262B1A" w:rsidRPr="00262B1A" w14:paraId="6822DFE2" w14:textId="77777777" w:rsidTr="00DD4C8B">
        <w:trPr>
          <w:trHeight w:val="318"/>
        </w:trPr>
        <w:tc>
          <w:tcPr>
            <w:tcW w:w="2024" w:type="dxa"/>
          </w:tcPr>
          <w:p w14:paraId="3ADB8538" w14:textId="10125150"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Other</w:t>
            </w:r>
          </w:p>
        </w:tc>
        <w:tc>
          <w:tcPr>
            <w:tcW w:w="1270" w:type="dxa"/>
          </w:tcPr>
          <w:p w14:paraId="1292837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238</w:t>
            </w:r>
          </w:p>
        </w:tc>
        <w:tc>
          <w:tcPr>
            <w:tcW w:w="1270" w:type="dxa"/>
          </w:tcPr>
          <w:p w14:paraId="19CB63E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233</w:t>
            </w:r>
          </w:p>
        </w:tc>
        <w:tc>
          <w:tcPr>
            <w:tcW w:w="1270" w:type="dxa"/>
          </w:tcPr>
          <w:p w14:paraId="2AC524D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64C17085" w14:textId="77777777" w:rsidTr="00DD4C8B">
        <w:trPr>
          <w:trHeight w:val="318"/>
        </w:trPr>
        <w:tc>
          <w:tcPr>
            <w:tcW w:w="2024" w:type="dxa"/>
          </w:tcPr>
          <w:p w14:paraId="1CF3DF82" w14:textId="29C628B4"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Clergy Expenses</w:t>
            </w:r>
          </w:p>
        </w:tc>
        <w:tc>
          <w:tcPr>
            <w:tcW w:w="1270" w:type="dxa"/>
          </w:tcPr>
          <w:p w14:paraId="52D2421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60</w:t>
            </w:r>
          </w:p>
        </w:tc>
        <w:tc>
          <w:tcPr>
            <w:tcW w:w="1270" w:type="dxa"/>
          </w:tcPr>
          <w:p w14:paraId="673F1BB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59</w:t>
            </w:r>
          </w:p>
        </w:tc>
        <w:tc>
          <w:tcPr>
            <w:tcW w:w="1270" w:type="dxa"/>
          </w:tcPr>
          <w:p w14:paraId="7B180D41"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2C662781" w14:textId="77777777" w:rsidTr="00DD4C8B">
        <w:trPr>
          <w:trHeight w:val="223"/>
        </w:trPr>
        <w:tc>
          <w:tcPr>
            <w:tcW w:w="2024" w:type="dxa"/>
          </w:tcPr>
          <w:p w14:paraId="6C068C89" w14:textId="07908C55"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Cottage Maintenance &amp; Repairs</w:t>
            </w:r>
          </w:p>
        </w:tc>
        <w:tc>
          <w:tcPr>
            <w:tcW w:w="1270" w:type="dxa"/>
          </w:tcPr>
          <w:p w14:paraId="524A4507"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143</w:t>
            </w:r>
          </w:p>
        </w:tc>
        <w:tc>
          <w:tcPr>
            <w:tcW w:w="1270" w:type="dxa"/>
          </w:tcPr>
          <w:p w14:paraId="0646EEB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140</w:t>
            </w:r>
          </w:p>
        </w:tc>
        <w:tc>
          <w:tcPr>
            <w:tcW w:w="1270" w:type="dxa"/>
          </w:tcPr>
          <w:p w14:paraId="6A3FCB4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23FF5B5F" w14:textId="77777777" w:rsidTr="00DD4C8B">
        <w:trPr>
          <w:trHeight w:val="318"/>
        </w:trPr>
        <w:tc>
          <w:tcPr>
            <w:tcW w:w="2024" w:type="dxa"/>
          </w:tcPr>
          <w:p w14:paraId="660648FE" w14:textId="512241EF"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Cottage Gas</w:t>
            </w:r>
          </w:p>
        </w:tc>
        <w:tc>
          <w:tcPr>
            <w:tcW w:w="1270" w:type="dxa"/>
          </w:tcPr>
          <w:p w14:paraId="1A2B1CE8"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112</w:t>
            </w:r>
          </w:p>
        </w:tc>
        <w:tc>
          <w:tcPr>
            <w:tcW w:w="1270" w:type="dxa"/>
          </w:tcPr>
          <w:p w14:paraId="0300A197"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107</w:t>
            </w:r>
          </w:p>
        </w:tc>
        <w:tc>
          <w:tcPr>
            <w:tcW w:w="1270" w:type="dxa"/>
          </w:tcPr>
          <w:p w14:paraId="4A43BEE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5.00</w:t>
            </w:r>
          </w:p>
        </w:tc>
      </w:tr>
      <w:tr w:rsidR="00262B1A" w:rsidRPr="00262B1A" w14:paraId="30A229D5" w14:textId="77777777" w:rsidTr="00DD4C8B">
        <w:trPr>
          <w:trHeight w:val="318"/>
        </w:trPr>
        <w:tc>
          <w:tcPr>
            <w:tcW w:w="2024" w:type="dxa"/>
          </w:tcPr>
          <w:p w14:paraId="1660FF84" w14:textId="2A484D82"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Cottage Electric</w:t>
            </w:r>
          </w:p>
        </w:tc>
        <w:tc>
          <w:tcPr>
            <w:tcW w:w="1270" w:type="dxa"/>
          </w:tcPr>
          <w:p w14:paraId="223720A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560</w:t>
            </w:r>
          </w:p>
        </w:tc>
        <w:tc>
          <w:tcPr>
            <w:tcW w:w="1270" w:type="dxa"/>
          </w:tcPr>
          <w:p w14:paraId="37ED6FC1"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533</w:t>
            </w:r>
          </w:p>
        </w:tc>
        <w:tc>
          <w:tcPr>
            <w:tcW w:w="1270" w:type="dxa"/>
          </w:tcPr>
          <w:p w14:paraId="2AE50FF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5.00</w:t>
            </w:r>
          </w:p>
        </w:tc>
      </w:tr>
      <w:tr w:rsidR="00262B1A" w:rsidRPr="00262B1A" w14:paraId="3582A58A" w14:textId="77777777" w:rsidTr="00DD4C8B">
        <w:trPr>
          <w:trHeight w:val="318"/>
        </w:trPr>
        <w:tc>
          <w:tcPr>
            <w:tcW w:w="2024" w:type="dxa"/>
          </w:tcPr>
          <w:p w14:paraId="582BA592" w14:textId="32D24C58"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Cottage Water</w:t>
            </w:r>
          </w:p>
        </w:tc>
        <w:tc>
          <w:tcPr>
            <w:tcW w:w="1270" w:type="dxa"/>
          </w:tcPr>
          <w:p w14:paraId="1D7BC00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169</w:t>
            </w:r>
          </w:p>
        </w:tc>
        <w:tc>
          <w:tcPr>
            <w:tcW w:w="1270" w:type="dxa"/>
          </w:tcPr>
          <w:p w14:paraId="2F82E59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161</w:t>
            </w:r>
          </w:p>
        </w:tc>
        <w:tc>
          <w:tcPr>
            <w:tcW w:w="1270" w:type="dxa"/>
          </w:tcPr>
          <w:p w14:paraId="4BAFE21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5.00</w:t>
            </w:r>
          </w:p>
        </w:tc>
      </w:tr>
      <w:tr w:rsidR="00262B1A" w:rsidRPr="00262B1A" w14:paraId="59F4AD83" w14:textId="77777777" w:rsidTr="00DD4C8B">
        <w:trPr>
          <w:trHeight w:val="318"/>
        </w:trPr>
        <w:tc>
          <w:tcPr>
            <w:tcW w:w="2024" w:type="dxa"/>
          </w:tcPr>
          <w:p w14:paraId="701576A5" w14:textId="48C796D2"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Gas</w:t>
            </w:r>
          </w:p>
        </w:tc>
        <w:tc>
          <w:tcPr>
            <w:tcW w:w="1270" w:type="dxa"/>
          </w:tcPr>
          <w:p w14:paraId="02759E2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1,594</w:t>
            </w:r>
          </w:p>
        </w:tc>
        <w:tc>
          <w:tcPr>
            <w:tcW w:w="1270" w:type="dxa"/>
          </w:tcPr>
          <w:p w14:paraId="75408AD7"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1,518</w:t>
            </w:r>
          </w:p>
        </w:tc>
        <w:tc>
          <w:tcPr>
            <w:tcW w:w="1270" w:type="dxa"/>
          </w:tcPr>
          <w:p w14:paraId="481B4A0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5.00</w:t>
            </w:r>
          </w:p>
        </w:tc>
      </w:tr>
      <w:tr w:rsidR="00262B1A" w:rsidRPr="00262B1A" w14:paraId="155BA7A1" w14:textId="77777777" w:rsidTr="00DD4C8B">
        <w:trPr>
          <w:trHeight w:val="318"/>
        </w:trPr>
        <w:tc>
          <w:tcPr>
            <w:tcW w:w="2024" w:type="dxa"/>
          </w:tcPr>
          <w:p w14:paraId="1AB15DCC" w14:textId="2BF1E1BD"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Electricity</w:t>
            </w:r>
          </w:p>
        </w:tc>
        <w:tc>
          <w:tcPr>
            <w:tcW w:w="1270" w:type="dxa"/>
          </w:tcPr>
          <w:p w14:paraId="21682178"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533</w:t>
            </w:r>
          </w:p>
        </w:tc>
        <w:tc>
          <w:tcPr>
            <w:tcW w:w="1270" w:type="dxa"/>
          </w:tcPr>
          <w:p w14:paraId="32D8C193"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508</w:t>
            </w:r>
          </w:p>
        </w:tc>
        <w:tc>
          <w:tcPr>
            <w:tcW w:w="1270" w:type="dxa"/>
          </w:tcPr>
          <w:p w14:paraId="4086FB18"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5.00</w:t>
            </w:r>
          </w:p>
        </w:tc>
      </w:tr>
      <w:tr w:rsidR="00262B1A" w:rsidRPr="00262B1A" w14:paraId="50F26977" w14:textId="77777777" w:rsidTr="00DD4C8B">
        <w:trPr>
          <w:trHeight w:val="318"/>
        </w:trPr>
        <w:tc>
          <w:tcPr>
            <w:tcW w:w="2024" w:type="dxa"/>
          </w:tcPr>
          <w:p w14:paraId="783A9224" w14:textId="796DD544"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Insurance</w:t>
            </w:r>
          </w:p>
        </w:tc>
        <w:tc>
          <w:tcPr>
            <w:tcW w:w="1270" w:type="dxa"/>
          </w:tcPr>
          <w:p w14:paraId="7A057A4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2,022</w:t>
            </w:r>
          </w:p>
        </w:tc>
        <w:tc>
          <w:tcPr>
            <w:tcW w:w="1270" w:type="dxa"/>
          </w:tcPr>
          <w:p w14:paraId="3F317BF8"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1,982</w:t>
            </w:r>
          </w:p>
        </w:tc>
        <w:tc>
          <w:tcPr>
            <w:tcW w:w="1270" w:type="dxa"/>
          </w:tcPr>
          <w:p w14:paraId="686DA22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37EE8F23" w14:textId="77777777" w:rsidTr="00DD4C8B">
        <w:trPr>
          <w:trHeight w:val="318"/>
        </w:trPr>
        <w:tc>
          <w:tcPr>
            <w:tcW w:w="2024" w:type="dxa"/>
          </w:tcPr>
          <w:p w14:paraId="7EC4D604" w14:textId="059B8818"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lastRenderedPageBreak/>
              <w:t>Water</w:t>
            </w:r>
          </w:p>
        </w:tc>
        <w:tc>
          <w:tcPr>
            <w:tcW w:w="1270" w:type="dxa"/>
          </w:tcPr>
          <w:p w14:paraId="605344D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489</w:t>
            </w:r>
          </w:p>
        </w:tc>
        <w:tc>
          <w:tcPr>
            <w:tcW w:w="1270" w:type="dxa"/>
          </w:tcPr>
          <w:p w14:paraId="75851A2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465</w:t>
            </w:r>
          </w:p>
        </w:tc>
        <w:tc>
          <w:tcPr>
            <w:tcW w:w="1270" w:type="dxa"/>
          </w:tcPr>
          <w:p w14:paraId="0E49953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5.00</w:t>
            </w:r>
          </w:p>
        </w:tc>
      </w:tr>
      <w:tr w:rsidR="00262B1A" w:rsidRPr="00262B1A" w14:paraId="5389DBA3" w14:textId="77777777" w:rsidTr="00DD4C8B">
        <w:trPr>
          <w:trHeight w:val="318"/>
        </w:trPr>
        <w:tc>
          <w:tcPr>
            <w:tcW w:w="2024" w:type="dxa"/>
          </w:tcPr>
          <w:p w14:paraId="55F60CFA" w14:textId="3AC0B3E5"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Organ Repairs</w:t>
            </w:r>
          </w:p>
        </w:tc>
        <w:tc>
          <w:tcPr>
            <w:tcW w:w="1270" w:type="dxa"/>
          </w:tcPr>
          <w:p w14:paraId="5B5CB5C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536</w:t>
            </w:r>
          </w:p>
        </w:tc>
        <w:tc>
          <w:tcPr>
            <w:tcW w:w="1270" w:type="dxa"/>
          </w:tcPr>
          <w:p w14:paraId="0EB7514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526</w:t>
            </w:r>
          </w:p>
        </w:tc>
        <w:tc>
          <w:tcPr>
            <w:tcW w:w="1270" w:type="dxa"/>
          </w:tcPr>
          <w:p w14:paraId="29B6593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2F087632" w14:textId="77777777" w:rsidTr="00DD4C8B">
        <w:trPr>
          <w:trHeight w:val="223"/>
        </w:trPr>
        <w:tc>
          <w:tcPr>
            <w:tcW w:w="2024" w:type="dxa"/>
          </w:tcPr>
          <w:p w14:paraId="6ABBE6B0" w14:textId="6E5F4A91"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Maintenance, Upkeep &amp; Repairs</w:t>
            </w:r>
          </w:p>
        </w:tc>
        <w:tc>
          <w:tcPr>
            <w:tcW w:w="1270" w:type="dxa"/>
          </w:tcPr>
          <w:p w14:paraId="458DCC0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1,199</w:t>
            </w:r>
          </w:p>
        </w:tc>
        <w:tc>
          <w:tcPr>
            <w:tcW w:w="1270" w:type="dxa"/>
          </w:tcPr>
          <w:p w14:paraId="6BD9C797"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1,176</w:t>
            </w:r>
          </w:p>
        </w:tc>
        <w:tc>
          <w:tcPr>
            <w:tcW w:w="1270" w:type="dxa"/>
          </w:tcPr>
          <w:p w14:paraId="1CCAE6E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45B66AC2" w14:textId="77777777" w:rsidTr="00DD4C8B">
        <w:trPr>
          <w:trHeight w:val="318"/>
        </w:trPr>
        <w:tc>
          <w:tcPr>
            <w:tcW w:w="2024" w:type="dxa"/>
          </w:tcPr>
          <w:p w14:paraId="72AB2CEF" w14:textId="58BC8FC4"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Upkeep of Services</w:t>
            </w:r>
          </w:p>
        </w:tc>
        <w:tc>
          <w:tcPr>
            <w:tcW w:w="1270" w:type="dxa"/>
          </w:tcPr>
          <w:p w14:paraId="2BE7C5A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1,066</w:t>
            </w:r>
          </w:p>
        </w:tc>
        <w:tc>
          <w:tcPr>
            <w:tcW w:w="1270" w:type="dxa"/>
          </w:tcPr>
          <w:p w14:paraId="7597A3F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1,045</w:t>
            </w:r>
          </w:p>
        </w:tc>
        <w:tc>
          <w:tcPr>
            <w:tcW w:w="1270" w:type="dxa"/>
          </w:tcPr>
          <w:p w14:paraId="557A08F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3B31CADC" w14:textId="77777777" w:rsidTr="00DD4C8B">
        <w:trPr>
          <w:trHeight w:val="223"/>
        </w:trPr>
        <w:tc>
          <w:tcPr>
            <w:tcW w:w="2024" w:type="dxa"/>
          </w:tcPr>
          <w:p w14:paraId="022A6075" w14:textId="507A73AB"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Education/Children's Work</w:t>
            </w:r>
          </w:p>
        </w:tc>
        <w:tc>
          <w:tcPr>
            <w:tcW w:w="1270" w:type="dxa"/>
          </w:tcPr>
          <w:p w14:paraId="2EC3230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459</w:t>
            </w:r>
          </w:p>
        </w:tc>
        <w:tc>
          <w:tcPr>
            <w:tcW w:w="1270" w:type="dxa"/>
          </w:tcPr>
          <w:p w14:paraId="0F2371B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450</w:t>
            </w:r>
          </w:p>
        </w:tc>
        <w:tc>
          <w:tcPr>
            <w:tcW w:w="1270" w:type="dxa"/>
          </w:tcPr>
          <w:p w14:paraId="5DCDCCA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23C4DCF1" w14:textId="77777777" w:rsidTr="00DD4C8B">
        <w:trPr>
          <w:trHeight w:val="318"/>
        </w:trPr>
        <w:tc>
          <w:tcPr>
            <w:tcW w:w="2024" w:type="dxa"/>
          </w:tcPr>
          <w:p w14:paraId="004034BD" w14:textId="04B44084"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Churchyard</w:t>
            </w:r>
          </w:p>
        </w:tc>
        <w:tc>
          <w:tcPr>
            <w:tcW w:w="1270" w:type="dxa"/>
          </w:tcPr>
          <w:p w14:paraId="3A33EFD5"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78</w:t>
            </w:r>
          </w:p>
        </w:tc>
        <w:tc>
          <w:tcPr>
            <w:tcW w:w="1270" w:type="dxa"/>
          </w:tcPr>
          <w:p w14:paraId="7584888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76</w:t>
            </w:r>
          </w:p>
        </w:tc>
        <w:tc>
          <w:tcPr>
            <w:tcW w:w="1270" w:type="dxa"/>
          </w:tcPr>
          <w:p w14:paraId="7877B76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5394FD00" w14:textId="77777777" w:rsidTr="00DD4C8B">
        <w:trPr>
          <w:trHeight w:val="318"/>
        </w:trPr>
        <w:tc>
          <w:tcPr>
            <w:tcW w:w="2024" w:type="dxa"/>
          </w:tcPr>
          <w:p w14:paraId="525CC545" w14:textId="121BAFD1"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Organist</w:t>
            </w:r>
          </w:p>
        </w:tc>
        <w:tc>
          <w:tcPr>
            <w:tcW w:w="1270" w:type="dxa"/>
          </w:tcPr>
          <w:p w14:paraId="4C08B8F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10,132</w:t>
            </w:r>
          </w:p>
        </w:tc>
        <w:tc>
          <w:tcPr>
            <w:tcW w:w="1270" w:type="dxa"/>
          </w:tcPr>
          <w:p w14:paraId="05ADA25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9,837</w:t>
            </w:r>
          </w:p>
        </w:tc>
        <w:tc>
          <w:tcPr>
            <w:tcW w:w="1270" w:type="dxa"/>
          </w:tcPr>
          <w:p w14:paraId="7139DB0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3.00</w:t>
            </w:r>
          </w:p>
        </w:tc>
      </w:tr>
      <w:tr w:rsidR="00262B1A" w:rsidRPr="00262B1A" w14:paraId="58427CC2" w14:textId="77777777" w:rsidTr="00DD4C8B">
        <w:trPr>
          <w:trHeight w:val="318"/>
        </w:trPr>
        <w:tc>
          <w:tcPr>
            <w:tcW w:w="2024" w:type="dxa"/>
          </w:tcPr>
          <w:p w14:paraId="15BAD845" w14:textId="4B34B0AE"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Choir, Robes &amp; Music</w:t>
            </w:r>
          </w:p>
        </w:tc>
        <w:tc>
          <w:tcPr>
            <w:tcW w:w="1270" w:type="dxa"/>
          </w:tcPr>
          <w:p w14:paraId="3C079EC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1,139</w:t>
            </w:r>
          </w:p>
        </w:tc>
        <w:tc>
          <w:tcPr>
            <w:tcW w:w="1270" w:type="dxa"/>
          </w:tcPr>
          <w:p w14:paraId="0B638F6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1,117</w:t>
            </w:r>
          </w:p>
        </w:tc>
        <w:tc>
          <w:tcPr>
            <w:tcW w:w="1270" w:type="dxa"/>
          </w:tcPr>
          <w:p w14:paraId="05819BC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1D0A8FB3" w14:textId="77777777" w:rsidTr="00DD4C8B">
        <w:trPr>
          <w:trHeight w:val="318"/>
        </w:trPr>
        <w:tc>
          <w:tcPr>
            <w:tcW w:w="2024" w:type="dxa"/>
          </w:tcPr>
          <w:p w14:paraId="09B8F94B" w14:textId="3F6ACF30"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Events/ Entertaining</w:t>
            </w:r>
          </w:p>
        </w:tc>
        <w:tc>
          <w:tcPr>
            <w:tcW w:w="1270" w:type="dxa"/>
          </w:tcPr>
          <w:p w14:paraId="18406B6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847</w:t>
            </w:r>
          </w:p>
        </w:tc>
        <w:tc>
          <w:tcPr>
            <w:tcW w:w="1270" w:type="dxa"/>
          </w:tcPr>
          <w:p w14:paraId="7A65B20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830</w:t>
            </w:r>
          </w:p>
        </w:tc>
        <w:tc>
          <w:tcPr>
            <w:tcW w:w="1270" w:type="dxa"/>
          </w:tcPr>
          <w:p w14:paraId="2A6C6FD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4CAA5150" w14:textId="77777777" w:rsidTr="00DD4C8B">
        <w:trPr>
          <w:trHeight w:val="318"/>
        </w:trPr>
        <w:tc>
          <w:tcPr>
            <w:tcW w:w="2024" w:type="dxa"/>
          </w:tcPr>
          <w:p w14:paraId="393799A6" w14:textId="7F9B4551"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Quota to Diocese</w:t>
            </w:r>
          </w:p>
        </w:tc>
        <w:tc>
          <w:tcPr>
            <w:tcW w:w="1270" w:type="dxa"/>
          </w:tcPr>
          <w:p w14:paraId="250E440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28,456</w:t>
            </w:r>
          </w:p>
        </w:tc>
        <w:tc>
          <w:tcPr>
            <w:tcW w:w="1270" w:type="dxa"/>
          </w:tcPr>
          <w:p w14:paraId="2F55A341"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29,369</w:t>
            </w:r>
          </w:p>
        </w:tc>
        <w:tc>
          <w:tcPr>
            <w:tcW w:w="1270" w:type="dxa"/>
          </w:tcPr>
          <w:p w14:paraId="0364CA1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(3.11)</w:t>
            </w:r>
          </w:p>
        </w:tc>
      </w:tr>
      <w:tr w:rsidR="00262B1A" w:rsidRPr="00262B1A" w14:paraId="37F9FF9E" w14:textId="77777777" w:rsidTr="00DD4C8B">
        <w:trPr>
          <w:trHeight w:val="318"/>
        </w:trPr>
        <w:tc>
          <w:tcPr>
            <w:tcW w:w="2024" w:type="dxa"/>
          </w:tcPr>
          <w:p w14:paraId="3CFE4C4B" w14:textId="02BF2F50"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Missions &amp; Charities</w:t>
            </w:r>
          </w:p>
        </w:tc>
        <w:tc>
          <w:tcPr>
            <w:tcW w:w="1270" w:type="dxa"/>
          </w:tcPr>
          <w:p w14:paraId="02C1B81C"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4,800</w:t>
            </w:r>
          </w:p>
        </w:tc>
        <w:tc>
          <w:tcPr>
            <w:tcW w:w="1270" w:type="dxa"/>
          </w:tcPr>
          <w:p w14:paraId="5CC0BBF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4,775</w:t>
            </w:r>
          </w:p>
        </w:tc>
        <w:tc>
          <w:tcPr>
            <w:tcW w:w="1270" w:type="dxa"/>
          </w:tcPr>
          <w:p w14:paraId="68F91DD2"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0.52</w:t>
            </w:r>
          </w:p>
        </w:tc>
      </w:tr>
      <w:tr w:rsidR="00262B1A" w:rsidRPr="00262B1A" w14:paraId="388F55FE" w14:textId="77777777" w:rsidTr="00DD4C8B">
        <w:trPr>
          <w:trHeight w:val="318"/>
        </w:trPr>
        <w:tc>
          <w:tcPr>
            <w:tcW w:w="2024" w:type="dxa"/>
          </w:tcPr>
          <w:p w14:paraId="0CD033AF" w14:textId="7B675E0C"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Magazine Printing Costs</w:t>
            </w:r>
          </w:p>
        </w:tc>
        <w:tc>
          <w:tcPr>
            <w:tcW w:w="1270" w:type="dxa"/>
          </w:tcPr>
          <w:p w14:paraId="2A5B678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9,700</w:t>
            </w:r>
          </w:p>
        </w:tc>
        <w:tc>
          <w:tcPr>
            <w:tcW w:w="1270" w:type="dxa"/>
          </w:tcPr>
          <w:p w14:paraId="0F9FDDF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9,151</w:t>
            </w:r>
          </w:p>
        </w:tc>
        <w:tc>
          <w:tcPr>
            <w:tcW w:w="1270" w:type="dxa"/>
          </w:tcPr>
          <w:p w14:paraId="03143058"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6.00</w:t>
            </w:r>
          </w:p>
        </w:tc>
      </w:tr>
      <w:tr w:rsidR="00262B1A" w:rsidRPr="00262B1A" w14:paraId="1375D28C" w14:textId="77777777" w:rsidTr="00DD4C8B">
        <w:trPr>
          <w:trHeight w:val="223"/>
        </w:trPr>
        <w:tc>
          <w:tcPr>
            <w:tcW w:w="2024" w:type="dxa"/>
          </w:tcPr>
          <w:p w14:paraId="6DE2C9B0" w14:textId="7614AA2E"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Magazine Administration Costs</w:t>
            </w:r>
          </w:p>
        </w:tc>
        <w:tc>
          <w:tcPr>
            <w:tcW w:w="1270" w:type="dxa"/>
          </w:tcPr>
          <w:p w14:paraId="306062A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1,000</w:t>
            </w:r>
          </w:p>
        </w:tc>
        <w:tc>
          <w:tcPr>
            <w:tcW w:w="1270" w:type="dxa"/>
          </w:tcPr>
          <w:p w14:paraId="7CB60C2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169</w:t>
            </w:r>
          </w:p>
        </w:tc>
        <w:tc>
          <w:tcPr>
            <w:tcW w:w="1270" w:type="dxa"/>
          </w:tcPr>
          <w:p w14:paraId="6EFDA37D"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492.31</w:t>
            </w:r>
          </w:p>
        </w:tc>
      </w:tr>
      <w:tr w:rsidR="00262B1A" w:rsidRPr="00262B1A" w14:paraId="3F17D7C4" w14:textId="77777777" w:rsidTr="00DD4C8B">
        <w:trPr>
          <w:trHeight w:val="318"/>
        </w:trPr>
        <w:tc>
          <w:tcPr>
            <w:tcW w:w="2024" w:type="dxa"/>
          </w:tcPr>
          <w:p w14:paraId="2A1AFA23" w14:textId="11D1A1E5"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Depreciation</w:t>
            </w:r>
          </w:p>
        </w:tc>
        <w:tc>
          <w:tcPr>
            <w:tcW w:w="1270" w:type="dxa"/>
          </w:tcPr>
          <w:p w14:paraId="67FAC9C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712</w:t>
            </w:r>
          </w:p>
        </w:tc>
        <w:tc>
          <w:tcPr>
            <w:tcW w:w="1270" w:type="dxa"/>
          </w:tcPr>
          <w:p w14:paraId="1B1CF3C7"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184</w:t>
            </w:r>
          </w:p>
        </w:tc>
        <w:tc>
          <w:tcPr>
            <w:tcW w:w="1270" w:type="dxa"/>
          </w:tcPr>
          <w:p w14:paraId="40C0CA2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286.96</w:t>
            </w:r>
          </w:p>
        </w:tc>
      </w:tr>
      <w:tr w:rsidR="00262B1A" w:rsidRPr="00262B1A" w14:paraId="2F89D214" w14:textId="77777777" w:rsidTr="00DD4C8B">
        <w:trPr>
          <w:trHeight w:val="318"/>
        </w:trPr>
        <w:tc>
          <w:tcPr>
            <w:tcW w:w="2024" w:type="dxa"/>
          </w:tcPr>
          <w:p w14:paraId="10BD4A61" w14:textId="323C9958"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Bank Charges</w:t>
            </w:r>
          </w:p>
        </w:tc>
        <w:tc>
          <w:tcPr>
            <w:tcW w:w="1270" w:type="dxa"/>
          </w:tcPr>
          <w:p w14:paraId="48DB2C5A"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371</w:t>
            </w:r>
          </w:p>
        </w:tc>
        <w:tc>
          <w:tcPr>
            <w:tcW w:w="1270" w:type="dxa"/>
          </w:tcPr>
          <w:p w14:paraId="1B414C9E"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364</w:t>
            </w:r>
          </w:p>
        </w:tc>
        <w:tc>
          <w:tcPr>
            <w:tcW w:w="1270" w:type="dxa"/>
          </w:tcPr>
          <w:p w14:paraId="33250DA9"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4A6DDCB8" w14:textId="77777777" w:rsidTr="00DD4C8B">
        <w:trPr>
          <w:trHeight w:val="318"/>
        </w:trPr>
        <w:tc>
          <w:tcPr>
            <w:tcW w:w="2024" w:type="dxa"/>
          </w:tcPr>
          <w:p w14:paraId="554D2042" w14:textId="59D3A5ED"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Gifts</w:t>
            </w:r>
          </w:p>
        </w:tc>
        <w:tc>
          <w:tcPr>
            <w:tcW w:w="1270" w:type="dxa"/>
          </w:tcPr>
          <w:p w14:paraId="0ADB5966"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651</w:t>
            </w:r>
          </w:p>
        </w:tc>
        <w:tc>
          <w:tcPr>
            <w:tcW w:w="1270" w:type="dxa"/>
          </w:tcPr>
          <w:p w14:paraId="1C01543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638</w:t>
            </w:r>
          </w:p>
        </w:tc>
        <w:tc>
          <w:tcPr>
            <w:tcW w:w="1270" w:type="dxa"/>
          </w:tcPr>
          <w:p w14:paraId="7A091B6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2F09FE2A" w14:textId="77777777" w:rsidTr="00DD4C8B">
        <w:trPr>
          <w:trHeight w:val="318"/>
        </w:trPr>
        <w:tc>
          <w:tcPr>
            <w:tcW w:w="2024" w:type="dxa"/>
          </w:tcPr>
          <w:p w14:paraId="73B95AA1" w14:textId="27915096"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Youth Worker</w:t>
            </w:r>
          </w:p>
        </w:tc>
        <w:tc>
          <w:tcPr>
            <w:tcW w:w="1270" w:type="dxa"/>
          </w:tcPr>
          <w:p w14:paraId="28D6BFE3"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11,325</w:t>
            </w:r>
          </w:p>
        </w:tc>
        <w:tc>
          <w:tcPr>
            <w:tcW w:w="1270" w:type="dxa"/>
          </w:tcPr>
          <w:p w14:paraId="518C226F"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11,103</w:t>
            </w:r>
          </w:p>
        </w:tc>
        <w:tc>
          <w:tcPr>
            <w:tcW w:w="1270" w:type="dxa"/>
          </w:tcPr>
          <w:p w14:paraId="0811D44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2.00</w:t>
            </w:r>
          </w:p>
        </w:tc>
      </w:tr>
      <w:tr w:rsidR="00262B1A" w:rsidRPr="00262B1A" w14:paraId="2A5E4E7D" w14:textId="77777777" w:rsidTr="00DD4C8B">
        <w:trPr>
          <w:trHeight w:val="318"/>
        </w:trPr>
        <w:tc>
          <w:tcPr>
            <w:tcW w:w="2024" w:type="dxa"/>
          </w:tcPr>
          <w:p w14:paraId="2D685E96" w14:textId="0CCD5C05" w:rsidR="00262B1A" w:rsidRPr="00262B1A" w:rsidRDefault="00262B1A" w:rsidP="00262B1A">
            <w:pPr>
              <w:rPr>
                <w:rFonts w:asciiTheme="minorHAnsi" w:hAnsiTheme="minorHAnsi"/>
                <w:sz w:val="20"/>
                <w:szCs w:val="20"/>
                <w:lang w:eastAsia="en-US"/>
              </w:rPr>
            </w:pPr>
            <w:r w:rsidRPr="00262B1A">
              <w:rPr>
                <w:rFonts w:asciiTheme="minorHAnsi" w:hAnsiTheme="minorHAnsi"/>
                <w:sz w:val="20"/>
                <w:szCs w:val="20"/>
                <w:lang w:eastAsia="en-US"/>
              </w:rPr>
              <w:t>Parish Administrator</w:t>
            </w:r>
          </w:p>
        </w:tc>
        <w:tc>
          <w:tcPr>
            <w:tcW w:w="1270" w:type="dxa"/>
          </w:tcPr>
          <w:p w14:paraId="1801655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5,433</w:t>
            </w:r>
          </w:p>
        </w:tc>
        <w:tc>
          <w:tcPr>
            <w:tcW w:w="1270" w:type="dxa"/>
          </w:tcPr>
          <w:p w14:paraId="089A04C4"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0</w:t>
            </w:r>
          </w:p>
        </w:tc>
        <w:tc>
          <w:tcPr>
            <w:tcW w:w="1270" w:type="dxa"/>
          </w:tcPr>
          <w:p w14:paraId="17B5893B" w14:textId="77777777" w:rsidR="00262B1A" w:rsidRPr="00262B1A" w:rsidRDefault="00262B1A" w:rsidP="0038557F">
            <w:pPr>
              <w:jc w:val="center"/>
              <w:rPr>
                <w:rFonts w:asciiTheme="minorHAnsi" w:hAnsiTheme="minorHAnsi"/>
                <w:sz w:val="20"/>
                <w:szCs w:val="20"/>
                <w:lang w:eastAsia="en-US"/>
              </w:rPr>
            </w:pPr>
            <w:r w:rsidRPr="00262B1A">
              <w:rPr>
                <w:rFonts w:asciiTheme="minorHAnsi" w:hAnsiTheme="minorHAnsi"/>
                <w:sz w:val="20"/>
                <w:szCs w:val="20"/>
                <w:lang w:eastAsia="en-US"/>
              </w:rPr>
              <w:t>n/a</w:t>
            </w:r>
          </w:p>
        </w:tc>
      </w:tr>
      <w:tr w:rsidR="00262B1A" w:rsidRPr="00262B1A" w14:paraId="4FAEE845" w14:textId="77777777" w:rsidTr="00DD4C8B">
        <w:trPr>
          <w:trHeight w:val="318"/>
        </w:trPr>
        <w:tc>
          <w:tcPr>
            <w:tcW w:w="2024" w:type="dxa"/>
          </w:tcPr>
          <w:p w14:paraId="7EF5D1C5" w14:textId="3D4FD0E8" w:rsidR="00262B1A" w:rsidRPr="00262B1A" w:rsidRDefault="00262B1A" w:rsidP="00262B1A">
            <w:pPr>
              <w:rPr>
                <w:rFonts w:asciiTheme="minorHAnsi" w:hAnsiTheme="minorHAnsi"/>
                <w:b/>
                <w:sz w:val="20"/>
                <w:szCs w:val="20"/>
                <w:lang w:eastAsia="en-US"/>
              </w:rPr>
            </w:pPr>
            <w:r w:rsidRPr="00262B1A">
              <w:rPr>
                <w:rFonts w:asciiTheme="minorHAnsi" w:hAnsiTheme="minorHAnsi"/>
                <w:b/>
                <w:sz w:val="20"/>
                <w:szCs w:val="20"/>
                <w:lang w:eastAsia="en-US"/>
              </w:rPr>
              <w:t>Total Expenditure</w:t>
            </w:r>
          </w:p>
        </w:tc>
        <w:tc>
          <w:tcPr>
            <w:tcW w:w="1270" w:type="dxa"/>
          </w:tcPr>
          <w:p w14:paraId="377D73E5"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£86,462</w:t>
            </w:r>
          </w:p>
        </w:tc>
        <w:tc>
          <w:tcPr>
            <w:tcW w:w="1270" w:type="dxa"/>
          </w:tcPr>
          <w:p w14:paraId="62D3DF72"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£79,022</w:t>
            </w:r>
          </w:p>
        </w:tc>
        <w:tc>
          <w:tcPr>
            <w:tcW w:w="1270" w:type="dxa"/>
          </w:tcPr>
          <w:p w14:paraId="75300EA6"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9.42</w:t>
            </w:r>
          </w:p>
        </w:tc>
      </w:tr>
      <w:tr w:rsidR="00262B1A" w:rsidRPr="00262B1A" w14:paraId="7874D280" w14:textId="77777777" w:rsidTr="00DD4C8B">
        <w:trPr>
          <w:trHeight w:val="318"/>
        </w:trPr>
        <w:tc>
          <w:tcPr>
            <w:tcW w:w="2024" w:type="dxa"/>
          </w:tcPr>
          <w:p w14:paraId="0411838D" w14:textId="77777777" w:rsidR="00262B1A" w:rsidRPr="00262B1A" w:rsidRDefault="00262B1A" w:rsidP="00262B1A">
            <w:pPr>
              <w:rPr>
                <w:rFonts w:asciiTheme="minorHAnsi" w:hAnsiTheme="minorHAnsi"/>
                <w:sz w:val="20"/>
                <w:szCs w:val="20"/>
                <w:lang w:eastAsia="en-US"/>
              </w:rPr>
            </w:pPr>
          </w:p>
        </w:tc>
        <w:tc>
          <w:tcPr>
            <w:tcW w:w="1270" w:type="dxa"/>
          </w:tcPr>
          <w:p w14:paraId="2EF05B97" w14:textId="77777777" w:rsidR="00262B1A" w:rsidRPr="00262B1A" w:rsidRDefault="00262B1A" w:rsidP="0038557F">
            <w:pPr>
              <w:jc w:val="center"/>
              <w:rPr>
                <w:rFonts w:asciiTheme="minorHAnsi" w:hAnsiTheme="minorHAnsi"/>
                <w:sz w:val="20"/>
                <w:szCs w:val="20"/>
                <w:lang w:eastAsia="en-US"/>
              </w:rPr>
            </w:pPr>
          </w:p>
        </w:tc>
        <w:tc>
          <w:tcPr>
            <w:tcW w:w="1270" w:type="dxa"/>
          </w:tcPr>
          <w:p w14:paraId="55F67F81" w14:textId="77777777" w:rsidR="00262B1A" w:rsidRPr="00262B1A" w:rsidRDefault="00262B1A" w:rsidP="0038557F">
            <w:pPr>
              <w:jc w:val="center"/>
              <w:rPr>
                <w:rFonts w:asciiTheme="minorHAnsi" w:hAnsiTheme="minorHAnsi"/>
                <w:sz w:val="20"/>
                <w:szCs w:val="20"/>
                <w:lang w:eastAsia="en-US"/>
              </w:rPr>
            </w:pPr>
          </w:p>
        </w:tc>
        <w:tc>
          <w:tcPr>
            <w:tcW w:w="1270" w:type="dxa"/>
          </w:tcPr>
          <w:p w14:paraId="6C8654EC" w14:textId="77777777" w:rsidR="00262B1A" w:rsidRPr="00262B1A" w:rsidRDefault="00262B1A" w:rsidP="0038557F">
            <w:pPr>
              <w:jc w:val="center"/>
              <w:rPr>
                <w:rFonts w:asciiTheme="minorHAnsi" w:hAnsiTheme="minorHAnsi"/>
                <w:sz w:val="20"/>
                <w:szCs w:val="20"/>
                <w:lang w:eastAsia="en-US"/>
              </w:rPr>
            </w:pPr>
          </w:p>
        </w:tc>
      </w:tr>
      <w:tr w:rsidR="00262B1A" w:rsidRPr="00262B1A" w14:paraId="0040B10B" w14:textId="77777777" w:rsidTr="00DD4C8B">
        <w:trPr>
          <w:trHeight w:val="318"/>
        </w:trPr>
        <w:tc>
          <w:tcPr>
            <w:tcW w:w="2024" w:type="dxa"/>
          </w:tcPr>
          <w:p w14:paraId="34BC6094" w14:textId="3A0E2AC0" w:rsidR="00262B1A" w:rsidRPr="00262B1A" w:rsidRDefault="00262B1A" w:rsidP="00262B1A">
            <w:pPr>
              <w:rPr>
                <w:rFonts w:asciiTheme="minorHAnsi" w:hAnsiTheme="minorHAnsi"/>
                <w:b/>
                <w:sz w:val="20"/>
                <w:szCs w:val="20"/>
                <w:lang w:eastAsia="en-US"/>
              </w:rPr>
            </w:pPr>
            <w:r w:rsidRPr="00262B1A">
              <w:rPr>
                <w:rFonts w:asciiTheme="minorHAnsi" w:hAnsiTheme="minorHAnsi"/>
                <w:b/>
                <w:sz w:val="20"/>
                <w:szCs w:val="20"/>
                <w:lang w:eastAsia="en-US"/>
              </w:rPr>
              <w:t>Net Surplus/(</w:t>
            </w:r>
            <w:r>
              <w:rPr>
                <w:rFonts w:asciiTheme="minorHAnsi" w:hAnsiTheme="minorHAnsi"/>
                <w:b/>
                <w:sz w:val="20"/>
                <w:szCs w:val="20"/>
                <w:lang w:eastAsia="en-US"/>
              </w:rPr>
              <w:t>D</w:t>
            </w:r>
            <w:r w:rsidRPr="00262B1A">
              <w:rPr>
                <w:rFonts w:asciiTheme="minorHAnsi" w:hAnsiTheme="minorHAnsi"/>
                <w:b/>
                <w:sz w:val="20"/>
                <w:szCs w:val="20"/>
                <w:lang w:eastAsia="en-US"/>
              </w:rPr>
              <w:t>eficit)</w:t>
            </w:r>
          </w:p>
        </w:tc>
        <w:tc>
          <w:tcPr>
            <w:tcW w:w="1270" w:type="dxa"/>
          </w:tcPr>
          <w:p w14:paraId="39D1CCC8"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(£10,562)</w:t>
            </w:r>
          </w:p>
        </w:tc>
        <w:tc>
          <w:tcPr>
            <w:tcW w:w="1270" w:type="dxa"/>
          </w:tcPr>
          <w:p w14:paraId="40A9E548"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(£4,715)</w:t>
            </w:r>
          </w:p>
        </w:tc>
        <w:tc>
          <w:tcPr>
            <w:tcW w:w="1270" w:type="dxa"/>
          </w:tcPr>
          <w:p w14:paraId="50CDBFB7" w14:textId="77777777" w:rsidR="00262B1A" w:rsidRPr="00262B1A" w:rsidRDefault="00262B1A" w:rsidP="0038557F">
            <w:pPr>
              <w:jc w:val="center"/>
              <w:rPr>
                <w:rFonts w:asciiTheme="minorHAnsi" w:hAnsiTheme="minorHAnsi"/>
                <w:b/>
                <w:sz w:val="20"/>
                <w:szCs w:val="20"/>
                <w:lang w:eastAsia="en-US"/>
              </w:rPr>
            </w:pPr>
            <w:r w:rsidRPr="00262B1A">
              <w:rPr>
                <w:rFonts w:asciiTheme="minorHAnsi" w:hAnsiTheme="minorHAnsi"/>
                <w:b/>
                <w:sz w:val="20"/>
                <w:szCs w:val="20"/>
                <w:lang w:eastAsia="en-US"/>
              </w:rPr>
              <w:t>124.01</w:t>
            </w:r>
          </w:p>
        </w:tc>
      </w:tr>
      <w:tr w:rsidR="00FA6DF1" w:rsidRPr="00262B1A" w14:paraId="5E3B10C5" w14:textId="77777777" w:rsidTr="0097319E">
        <w:trPr>
          <w:trHeight w:val="318"/>
        </w:trPr>
        <w:tc>
          <w:tcPr>
            <w:tcW w:w="5834" w:type="dxa"/>
            <w:gridSpan w:val="4"/>
          </w:tcPr>
          <w:p w14:paraId="6D7C8D06" w14:textId="30D1FDB3" w:rsidR="00FA6DF1" w:rsidRPr="00FA6DF1" w:rsidRDefault="00FA6DF1" w:rsidP="00FA6DF1">
            <w:pPr>
              <w:rPr>
                <w:rFonts w:asciiTheme="minorHAnsi" w:hAnsiTheme="minorHAnsi"/>
                <w:sz w:val="20"/>
                <w:szCs w:val="20"/>
                <w:lang w:eastAsia="en-US"/>
              </w:rPr>
            </w:pPr>
            <w:r w:rsidRPr="00FA6DF1">
              <w:rPr>
                <w:rFonts w:asciiTheme="minorHAnsi" w:hAnsiTheme="minorHAnsi"/>
                <w:sz w:val="20"/>
                <w:szCs w:val="20"/>
                <w:lang w:eastAsia="en-US"/>
              </w:rPr>
              <w:t>NB: 2018 income excludes Listed Places of Worship grant of £4,865</w:t>
            </w:r>
          </w:p>
        </w:tc>
      </w:tr>
    </w:tbl>
    <w:p w14:paraId="053DB321" w14:textId="77777777" w:rsidR="00641693" w:rsidRDefault="00641693" w:rsidP="00A50CF7">
      <w:pPr>
        <w:pStyle w:val="Heading4"/>
      </w:pPr>
      <w:r>
        <w:br w:type="page"/>
      </w:r>
    </w:p>
    <w:p w14:paraId="3F336333" w14:textId="2CF67044" w:rsidR="00262B1A" w:rsidRDefault="00426B28" w:rsidP="00A50CF7">
      <w:pPr>
        <w:pStyle w:val="Heading4"/>
      </w:pPr>
      <w:bookmarkStart w:id="23" w:name="_Toc5606743"/>
      <w:r>
        <w:lastRenderedPageBreak/>
        <w:t xml:space="preserve">5.3.6: </w:t>
      </w:r>
      <w:r w:rsidR="00A50CF7">
        <w:t>Magazine Profit &amp; Loss Account</w:t>
      </w:r>
      <w:bookmarkEnd w:id="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A50CF7" w:rsidRPr="00A50CF7" w14:paraId="1FCD8F7E" w14:textId="77777777" w:rsidTr="00DD4C8B">
        <w:trPr>
          <w:trHeight w:val="214"/>
        </w:trPr>
        <w:tc>
          <w:tcPr>
            <w:tcW w:w="2024" w:type="dxa"/>
            <w:tcBorders>
              <w:bottom w:val="double" w:sz="4" w:space="0" w:color="auto"/>
            </w:tcBorders>
          </w:tcPr>
          <w:p w14:paraId="6A587978" w14:textId="02D2A5D0" w:rsidR="00A50CF7" w:rsidRPr="00A50CF7" w:rsidRDefault="00A50CF7" w:rsidP="00A50CF7">
            <w:pPr>
              <w:spacing w:after="80"/>
              <w:rPr>
                <w:rFonts w:asciiTheme="minorHAnsi" w:hAnsiTheme="minorHAnsi"/>
                <w:sz w:val="20"/>
                <w:szCs w:val="20"/>
                <w:lang w:eastAsia="en-US"/>
              </w:rPr>
            </w:pPr>
          </w:p>
        </w:tc>
        <w:tc>
          <w:tcPr>
            <w:tcW w:w="1270" w:type="dxa"/>
            <w:tcBorders>
              <w:bottom w:val="double" w:sz="4" w:space="0" w:color="auto"/>
            </w:tcBorders>
          </w:tcPr>
          <w:p w14:paraId="5F38D333" w14:textId="01326A76" w:rsidR="00A50CF7" w:rsidRPr="00A50CF7" w:rsidRDefault="00A50CF7" w:rsidP="00A50CF7">
            <w:pPr>
              <w:spacing w:after="80"/>
              <w:jc w:val="center"/>
              <w:rPr>
                <w:rFonts w:asciiTheme="minorHAnsi" w:hAnsiTheme="minorHAnsi"/>
                <w:sz w:val="20"/>
                <w:szCs w:val="20"/>
                <w:lang w:eastAsia="en-US"/>
              </w:rPr>
            </w:pPr>
            <w:r w:rsidRPr="00240E8F">
              <w:rPr>
                <w:rFonts w:asciiTheme="minorHAnsi" w:hAnsiTheme="minorHAnsi"/>
                <w:b/>
                <w:sz w:val="20"/>
                <w:szCs w:val="20"/>
                <w:lang w:eastAsia="en-US"/>
              </w:rPr>
              <w:t>2019</w:t>
            </w:r>
            <w:r>
              <w:rPr>
                <w:rFonts w:asciiTheme="minorHAnsi" w:hAnsiTheme="minorHAnsi"/>
                <w:b/>
                <w:sz w:val="20"/>
                <w:szCs w:val="20"/>
                <w:lang w:eastAsia="en-US"/>
              </w:rPr>
              <w:br/>
              <w:t>Budget</w:t>
            </w:r>
          </w:p>
        </w:tc>
        <w:tc>
          <w:tcPr>
            <w:tcW w:w="1270" w:type="dxa"/>
            <w:tcBorders>
              <w:bottom w:val="double" w:sz="4" w:space="0" w:color="auto"/>
            </w:tcBorders>
          </w:tcPr>
          <w:p w14:paraId="220B26DE" w14:textId="3447EF82" w:rsidR="00A50CF7" w:rsidRPr="00A50CF7" w:rsidRDefault="00A50CF7" w:rsidP="00A50CF7">
            <w:pPr>
              <w:spacing w:after="80"/>
              <w:jc w:val="center"/>
              <w:rPr>
                <w:rFonts w:asciiTheme="minorHAnsi" w:hAnsiTheme="minorHAnsi"/>
                <w:sz w:val="20"/>
                <w:szCs w:val="20"/>
                <w:lang w:eastAsia="en-US"/>
              </w:rPr>
            </w:pPr>
            <w:r w:rsidRPr="00240E8F">
              <w:rPr>
                <w:rFonts w:asciiTheme="minorHAnsi" w:hAnsiTheme="minorHAnsi"/>
                <w:b/>
                <w:sz w:val="20"/>
                <w:szCs w:val="20"/>
                <w:lang w:eastAsia="en-US"/>
              </w:rPr>
              <w:t>2018</w:t>
            </w:r>
            <w:r>
              <w:rPr>
                <w:rFonts w:asciiTheme="minorHAnsi" w:hAnsiTheme="minorHAnsi"/>
                <w:b/>
                <w:sz w:val="20"/>
                <w:szCs w:val="20"/>
                <w:lang w:eastAsia="en-US"/>
              </w:rPr>
              <w:br/>
              <w:t>Actual</w:t>
            </w:r>
          </w:p>
        </w:tc>
        <w:tc>
          <w:tcPr>
            <w:tcW w:w="1270" w:type="dxa"/>
            <w:tcBorders>
              <w:bottom w:val="double" w:sz="4" w:space="0" w:color="auto"/>
            </w:tcBorders>
          </w:tcPr>
          <w:p w14:paraId="20DED63C" w14:textId="3A0AD6E9" w:rsidR="00A50CF7" w:rsidRPr="00A50CF7" w:rsidRDefault="00A50CF7" w:rsidP="00A50CF7">
            <w:pPr>
              <w:spacing w:after="80"/>
              <w:jc w:val="center"/>
              <w:rPr>
                <w:rFonts w:asciiTheme="minorHAnsi" w:hAnsiTheme="minorHAnsi"/>
                <w:sz w:val="20"/>
                <w:szCs w:val="20"/>
                <w:lang w:eastAsia="en-US"/>
              </w:rPr>
            </w:pPr>
            <w:r w:rsidRPr="00262B1A">
              <w:rPr>
                <w:rFonts w:asciiTheme="minorHAnsi" w:hAnsiTheme="minorHAnsi"/>
                <w:b/>
                <w:sz w:val="20"/>
                <w:szCs w:val="20"/>
                <w:lang w:eastAsia="en-US"/>
              </w:rPr>
              <w:t>% increase / (decrease)</w:t>
            </w:r>
          </w:p>
        </w:tc>
      </w:tr>
      <w:tr w:rsidR="00A50CF7" w:rsidRPr="00A50CF7" w14:paraId="2B5BFB77" w14:textId="77777777" w:rsidTr="00DD4C8B">
        <w:trPr>
          <w:trHeight w:val="318"/>
        </w:trPr>
        <w:tc>
          <w:tcPr>
            <w:tcW w:w="2024" w:type="dxa"/>
            <w:tcBorders>
              <w:top w:val="double" w:sz="4" w:space="0" w:color="auto"/>
            </w:tcBorders>
          </w:tcPr>
          <w:p w14:paraId="05876873" w14:textId="507679DB" w:rsidR="00A50CF7" w:rsidRPr="00A50CF7" w:rsidRDefault="00A50CF7" w:rsidP="00A50CF7">
            <w:pPr>
              <w:spacing w:after="80"/>
              <w:rPr>
                <w:rFonts w:asciiTheme="minorHAnsi" w:hAnsiTheme="minorHAnsi"/>
                <w:b/>
                <w:sz w:val="20"/>
                <w:szCs w:val="20"/>
                <w:lang w:eastAsia="en-US"/>
              </w:rPr>
            </w:pPr>
            <w:r w:rsidRPr="00A50CF7">
              <w:rPr>
                <w:rFonts w:asciiTheme="minorHAnsi" w:hAnsiTheme="minorHAnsi"/>
                <w:b/>
                <w:sz w:val="20"/>
                <w:szCs w:val="20"/>
                <w:lang w:eastAsia="en-US"/>
              </w:rPr>
              <w:t>Income</w:t>
            </w:r>
          </w:p>
        </w:tc>
        <w:tc>
          <w:tcPr>
            <w:tcW w:w="1270" w:type="dxa"/>
            <w:tcBorders>
              <w:top w:val="double" w:sz="4" w:space="0" w:color="auto"/>
            </w:tcBorders>
          </w:tcPr>
          <w:p w14:paraId="36BEA6D8" w14:textId="77777777" w:rsidR="00A50CF7" w:rsidRPr="00A50CF7" w:rsidRDefault="00A50CF7" w:rsidP="00A50CF7">
            <w:pPr>
              <w:spacing w:after="80"/>
              <w:jc w:val="center"/>
              <w:rPr>
                <w:rFonts w:asciiTheme="minorHAnsi" w:hAnsiTheme="minorHAnsi"/>
                <w:sz w:val="20"/>
                <w:szCs w:val="20"/>
                <w:lang w:eastAsia="en-US"/>
              </w:rPr>
            </w:pPr>
          </w:p>
        </w:tc>
        <w:tc>
          <w:tcPr>
            <w:tcW w:w="1270" w:type="dxa"/>
            <w:tcBorders>
              <w:top w:val="double" w:sz="4" w:space="0" w:color="auto"/>
            </w:tcBorders>
          </w:tcPr>
          <w:p w14:paraId="4B13869B" w14:textId="77777777" w:rsidR="00A50CF7" w:rsidRPr="00A50CF7" w:rsidRDefault="00A50CF7" w:rsidP="00A50CF7">
            <w:pPr>
              <w:spacing w:after="80"/>
              <w:jc w:val="center"/>
              <w:rPr>
                <w:rFonts w:asciiTheme="minorHAnsi" w:hAnsiTheme="minorHAnsi"/>
                <w:sz w:val="20"/>
                <w:szCs w:val="20"/>
                <w:lang w:eastAsia="en-US"/>
              </w:rPr>
            </w:pPr>
          </w:p>
        </w:tc>
        <w:tc>
          <w:tcPr>
            <w:tcW w:w="1270" w:type="dxa"/>
            <w:tcBorders>
              <w:top w:val="double" w:sz="4" w:space="0" w:color="auto"/>
            </w:tcBorders>
          </w:tcPr>
          <w:p w14:paraId="471FD5DB" w14:textId="77777777" w:rsidR="00A50CF7" w:rsidRPr="00A50CF7" w:rsidRDefault="00A50CF7" w:rsidP="00A50CF7">
            <w:pPr>
              <w:spacing w:after="80"/>
              <w:jc w:val="center"/>
              <w:rPr>
                <w:rFonts w:asciiTheme="minorHAnsi" w:hAnsiTheme="minorHAnsi"/>
                <w:sz w:val="20"/>
                <w:szCs w:val="20"/>
                <w:lang w:eastAsia="en-US"/>
              </w:rPr>
            </w:pPr>
          </w:p>
        </w:tc>
      </w:tr>
      <w:tr w:rsidR="00A50CF7" w:rsidRPr="00A50CF7" w14:paraId="072DBEE1" w14:textId="77777777" w:rsidTr="00DD4C8B">
        <w:trPr>
          <w:trHeight w:val="318"/>
        </w:trPr>
        <w:tc>
          <w:tcPr>
            <w:tcW w:w="2024" w:type="dxa"/>
          </w:tcPr>
          <w:p w14:paraId="02CAD3F5" w14:textId="6C2DB0A8" w:rsidR="00A50CF7" w:rsidRPr="00A50CF7" w:rsidRDefault="00A50CF7" w:rsidP="00A50CF7">
            <w:pPr>
              <w:spacing w:after="80"/>
              <w:rPr>
                <w:rFonts w:asciiTheme="minorHAnsi" w:hAnsiTheme="minorHAnsi"/>
                <w:sz w:val="20"/>
                <w:szCs w:val="20"/>
                <w:lang w:eastAsia="en-US"/>
              </w:rPr>
            </w:pPr>
            <w:r w:rsidRPr="00A50CF7">
              <w:rPr>
                <w:rFonts w:asciiTheme="minorHAnsi" w:hAnsiTheme="minorHAnsi"/>
                <w:sz w:val="20"/>
                <w:szCs w:val="20"/>
                <w:lang w:eastAsia="en-US"/>
              </w:rPr>
              <w:t>Sales</w:t>
            </w:r>
          </w:p>
        </w:tc>
        <w:tc>
          <w:tcPr>
            <w:tcW w:w="1270" w:type="dxa"/>
          </w:tcPr>
          <w:p w14:paraId="3A321BAC"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3,300</w:t>
            </w:r>
          </w:p>
        </w:tc>
        <w:tc>
          <w:tcPr>
            <w:tcW w:w="1270" w:type="dxa"/>
          </w:tcPr>
          <w:p w14:paraId="2F5C5BC5"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3,538</w:t>
            </w:r>
          </w:p>
        </w:tc>
        <w:tc>
          <w:tcPr>
            <w:tcW w:w="1270" w:type="dxa"/>
          </w:tcPr>
          <w:p w14:paraId="05396D96"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(6.72)</w:t>
            </w:r>
          </w:p>
        </w:tc>
      </w:tr>
      <w:tr w:rsidR="00A50CF7" w:rsidRPr="00A50CF7" w14:paraId="4C004AF7" w14:textId="77777777" w:rsidTr="00DD4C8B">
        <w:trPr>
          <w:trHeight w:val="318"/>
        </w:trPr>
        <w:tc>
          <w:tcPr>
            <w:tcW w:w="2024" w:type="dxa"/>
          </w:tcPr>
          <w:p w14:paraId="010077BD" w14:textId="2FDEFEAA" w:rsidR="00A50CF7" w:rsidRPr="00A50CF7" w:rsidRDefault="00A50CF7" w:rsidP="00A50CF7">
            <w:pPr>
              <w:spacing w:after="80"/>
              <w:rPr>
                <w:rFonts w:asciiTheme="minorHAnsi" w:hAnsiTheme="minorHAnsi"/>
                <w:sz w:val="20"/>
                <w:szCs w:val="20"/>
                <w:lang w:eastAsia="en-US"/>
              </w:rPr>
            </w:pPr>
            <w:r w:rsidRPr="00A50CF7">
              <w:rPr>
                <w:rFonts w:asciiTheme="minorHAnsi" w:hAnsiTheme="minorHAnsi"/>
                <w:sz w:val="20"/>
                <w:szCs w:val="20"/>
                <w:lang w:eastAsia="en-US"/>
              </w:rPr>
              <w:t>Advertising Revenue</w:t>
            </w:r>
          </w:p>
        </w:tc>
        <w:tc>
          <w:tcPr>
            <w:tcW w:w="1270" w:type="dxa"/>
          </w:tcPr>
          <w:p w14:paraId="09FE3168" w14:textId="4CE36E54"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12,000</w:t>
            </w:r>
          </w:p>
        </w:tc>
        <w:tc>
          <w:tcPr>
            <w:tcW w:w="1270" w:type="dxa"/>
          </w:tcPr>
          <w:p w14:paraId="77BA088B" w14:textId="4C0C6382"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11,960</w:t>
            </w:r>
          </w:p>
        </w:tc>
        <w:tc>
          <w:tcPr>
            <w:tcW w:w="1270" w:type="dxa"/>
          </w:tcPr>
          <w:p w14:paraId="36E6B6D1"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0.33</w:t>
            </w:r>
          </w:p>
        </w:tc>
      </w:tr>
      <w:tr w:rsidR="00A50CF7" w:rsidRPr="00A50CF7" w14:paraId="5D685DF6" w14:textId="77777777" w:rsidTr="00DD4C8B">
        <w:trPr>
          <w:trHeight w:val="318"/>
        </w:trPr>
        <w:tc>
          <w:tcPr>
            <w:tcW w:w="2024" w:type="dxa"/>
          </w:tcPr>
          <w:p w14:paraId="4248B3CE" w14:textId="77777777" w:rsidR="00A50CF7" w:rsidRPr="00A50CF7" w:rsidRDefault="00A50CF7" w:rsidP="00A50CF7">
            <w:pPr>
              <w:spacing w:after="80"/>
              <w:rPr>
                <w:rFonts w:asciiTheme="minorHAnsi" w:hAnsiTheme="minorHAnsi"/>
                <w:sz w:val="20"/>
                <w:szCs w:val="20"/>
                <w:lang w:eastAsia="en-US"/>
              </w:rPr>
            </w:pPr>
          </w:p>
        </w:tc>
        <w:tc>
          <w:tcPr>
            <w:tcW w:w="1270" w:type="dxa"/>
          </w:tcPr>
          <w:p w14:paraId="7A26CA03"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15,300</w:t>
            </w:r>
          </w:p>
        </w:tc>
        <w:tc>
          <w:tcPr>
            <w:tcW w:w="1270" w:type="dxa"/>
          </w:tcPr>
          <w:p w14:paraId="3D20CFAC"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15,498</w:t>
            </w:r>
          </w:p>
        </w:tc>
        <w:tc>
          <w:tcPr>
            <w:tcW w:w="1270" w:type="dxa"/>
          </w:tcPr>
          <w:p w14:paraId="2ECBD99E"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(1.28)</w:t>
            </w:r>
          </w:p>
        </w:tc>
      </w:tr>
      <w:tr w:rsidR="00A50CF7" w:rsidRPr="00A50CF7" w14:paraId="2A5C2854" w14:textId="77777777" w:rsidTr="00DD4C8B">
        <w:trPr>
          <w:trHeight w:val="318"/>
        </w:trPr>
        <w:tc>
          <w:tcPr>
            <w:tcW w:w="2024" w:type="dxa"/>
          </w:tcPr>
          <w:p w14:paraId="07E97EDC" w14:textId="18DC8D50" w:rsidR="00A50CF7" w:rsidRPr="00A50CF7" w:rsidRDefault="00A50CF7" w:rsidP="00A50CF7">
            <w:pPr>
              <w:spacing w:after="80"/>
              <w:rPr>
                <w:rFonts w:asciiTheme="minorHAnsi" w:hAnsiTheme="minorHAnsi"/>
                <w:b/>
                <w:sz w:val="20"/>
                <w:szCs w:val="20"/>
                <w:lang w:eastAsia="en-US"/>
              </w:rPr>
            </w:pPr>
            <w:r w:rsidRPr="00A50CF7">
              <w:rPr>
                <w:rFonts w:asciiTheme="minorHAnsi" w:hAnsiTheme="minorHAnsi"/>
                <w:b/>
                <w:sz w:val="20"/>
                <w:szCs w:val="20"/>
                <w:lang w:eastAsia="en-US"/>
              </w:rPr>
              <w:t>Expenditure</w:t>
            </w:r>
          </w:p>
        </w:tc>
        <w:tc>
          <w:tcPr>
            <w:tcW w:w="1270" w:type="dxa"/>
          </w:tcPr>
          <w:p w14:paraId="23B48541" w14:textId="77777777" w:rsidR="00A50CF7" w:rsidRPr="00A50CF7" w:rsidRDefault="00A50CF7" w:rsidP="00A50CF7">
            <w:pPr>
              <w:spacing w:after="80"/>
              <w:jc w:val="center"/>
              <w:rPr>
                <w:rFonts w:asciiTheme="minorHAnsi" w:hAnsiTheme="minorHAnsi"/>
                <w:sz w:val="20"/>
                <w:szCs w:val="20"/>
                <w:lang w:eastAsia="en-US"/>
              </w:rPr>
            </w:pPr>
          </w:p>
        </w:tc>
        <w:tc>
          <w:tcPr>
            <w:tcW w:w="1270" w:type="dxa"/>
          </w:tcPr>
          <w:p w14:paraId="5F68E574" w14:textId="77777777" w:rsidR="00A50CF7" w:rsidRPr="00A50CF7" w:rsidRDefault="00A50CF7" w:rsidP="00A50CF7">
            <w:pPr>
              <w:spacing w:after="80"/>
              <w:jc w:val="center"/>
              <w:rPr>
                <w:rFonts w:asciiTheme="minorHAnsi" w:hAnsiTheme="minorHAnsi"/>
                <w:sz w:val="20"/>
                <w:szCs w:val="20"/>
                <w:lang w:eastAsia="en-US"/>
              </w:rPr>
            </w:pPr>
          </w:p>
        </w:tc>
        <w:tc>
          <w:tcPr>
            <w:tcW w:w="1270" w:type="dxa"/>
          </w:tcPr>
          <w:p w14:paraId="563780FC" w14:textId="77777777" w:rsidR="00A50CF7" w:rsidRPr="00A50CF7" w:rsidRDefault="00A50CF7" w:rsidP="00A50CF7">
            <w:pPr>
              <w:spacing w:after="80"/>
              <w:jc w:val="center"/>
              <w:rPr>
                <w:rFonts w:asciiTheme="minorHAnsi" w:hAnsiTheme="minorHAnsi"/>
                <w:sz w:val="20"/>
                <w:szCs w:val="20"/>
                <w:lang w:eastAsia="en-US"/>
              </w:rPr>
            </w:pPr>
          </w:p>
        </w:tc>
      </w:tr>
      <w:tr w:rsidR="00A50CF7" w:rsidRPr="00A50CF7" w14:paraId="20D40600" w14:textId="77777777" w:rsidTr="00DD4C8B">
        <w:trPr>
          <w:trHeight w:val="318"/>
        </w:trPr>
        <w:tc>
          <w:tcPr>
            <w:tcW w:w="2024" w:type="dxa"/>
          </w:tcPr>
          <w:p w14:paraId="2C83DDC2" w14:textId="6025E976" w:rsidR="00A50CF7" w:rsidRPr="00A50CF7" w:rsidRDefault="00A50CF7" w:rsidP="00A50CF7">
            <w:pPr>
              <w:spacing w:after="80"/>
              <w:rPr>
                <w:rFonts w:asciiTheme="minorHAnsi" w:hAnsiTheme="minorHAnsi"/>
                <w:sz w:val="20"/>
                <w:szCs w:val="20"/>
                <w:lang w:eastAsia="en-US"/>
              </w:rPr>
            </w:pPr>
            <w:r w:rsidRPr="00A50CF7">
              <w:rPr>
                <w:rFonts w:asciiTheme="minorHAnsi" w:hAnsiTheme="minorHAnsi"/>
                <w:sz w:val="20"/>
                <w:szCs w:val="20"/>
                <w:lang w:eastAsia="en-US"/>
              </w:rPr>
              <w:t>Printing Costs</w:t>
            </w:r>
          </w:p>
        </w:tc>
        <w:tc>
          <w:tcPr>
            <w:tcW w:w="1270" w:type="dxa"/>
          </w:tcPr>
          <w:p w14:paraId="59DF1AA4"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9,700</w:t>
            </w:r>
          </w:p>
        </w:tc>
        <w:tc>
          <w:tcPr>
            <w:tcW w:w="1270" w:type="dxa"/>
          </w:tcPr>
          <w:p w14:paraId="5F0DE423"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9,151</w:t>
            </w:r>
          </w:p>
        </w:tc>
        <w:tc>
          <w:tcPr>
            <w:tcW w:w="1270" w:type="dxa"/>
          </w:tcPr>
          <w:p w14:paraId="32F5F566"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6.00</w:t>
            </w:r>
          </w:p>
        </w:tc>
      </w:tr>
      <w:tr w:rsidR="00A50CF7" w:rsidRPr="00A50CF7" w14:paraId="411A5073" w14:textId="77777777" w:rsidTr="00DD4C8B">
        <w:trPr>
          <w:trHeight w:val="318"/>
        </w:trPr>
        <w:tc>
          <w:tcPr>
            <w:tcW w:w="2024" w:type="dxa"/>
          </w:tcPr>
          <w:p w14:paraId="00F6ED78" w14:textId="297A44F0" w:rsidR="00A50CF7" w:rsidRPr="00A50CF7" w:rsidRDefault="00A50CF7" w:rsidP="00A50CF7">
            <w:pPr>
              <w:spacing w:after="80"/>
              <w:rPr>
                <w:rFonts w:asciiTheme="minorHAnsi" w:hAnsiTheme="minorHAnsi"/>
                <w:sz w:val="20"/>
                <w:szCs w:val="20"/>
                <w:lang w:eastAsia="en-US"/>
              </w:rPr>
            </w:pPr>
            <w:r w:rsidRPr="00A50CF7">
              <w:rPr>
                <w:rFonts w:asciiTheme="minorHAnsi" w:hAnsiTheme="minorHAnsi"/>
                <w:sz w:val="20"/>
                <w:szCs w:val="20"/>
                <w:lang w:eastAsia="en-US"/>
              </w:rPr>
              <w:t>Administration</w:t>
            </w:r>
          </w:p>
        </w:tc>
        <w:tc>
          <w:tcPr>
            <w:tcW w:w="1270" w:type="dxa"/>
          </w:tcPr>
          <w:p w14:paraId="1C00C24D" w14:textId="605B2A1E"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w:t>
            </w:r>
            <w:r w:rsidR="0096467F">
              <w:rPr>
                <w:rFonts w:asciiTheme="minorHAnsi" w:hAnsiTheme="minorHAnsi"/>
                <w:sz w:val="20"/>
                <w:szCs w:val="20"/>
                <w:lang w:eastAsia="en-US"/>
              </w:rPr>
              <w:t>,</w:t>
            </w:r>
            <w:r w:rsidRPr="00A50CF7">
              <w:rPr>
                <w:rFonts w:asciiTheme="minorHAnsi" w:hAnsiTheme="minorHAnsi"/>
                <w:sz w:val="20"/>
                <w:szCs w:val="20"/>
                <w:lang w:eastAsia="en-US"/>
              </w:rPr>
              <w:t>000</w:t>
            </w:r>
          </w:p>
        </w:tc>
        <w:tc>
          <w:tcPr>
            <w:tcW w:w="1270" w:type="dxa"/>
          </w:tcPr>
          <w:p w14:paraId="642AD62B"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169</w:t>
            </w:r>
          </w:p>
        </w:tc>
        <w:tc>
          <w:tcPr>
            <w:tcW w:w="1270" w:type="dxa"/>
          </w:tcPr>
          <w:p w14:paraId="5A671EED"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492.31</w:t>
            </w:r>
          </w:p>
        </w:tc>
      </w:tr>
      <w:tr w:rsidR="00A50CF7" w:rsidRPr="00A50CF7" w14:paraId="4466BF91" w14:textId="77777777" w:rsidTr="00DD4C8B">
        <w:trPr>
          <w:trHeight w:val="318"/>
        </w:trPr>
        <w:tc>
          <w:tcPr>
            <w:tcW w:w="2024" w:type="dxa"/>
          </w:tcPr>
          <w:p w14:paraId="298D2A43" w14:textId="52B36255" w:rsidR="00A50CF7" w:rsidRPr="00A50CF7" w:rsidRDefault="00A50CF7" w:rsidP="00A50CF7">
            <w:pPr>
              <w:spacing w:after="80"/>
              <w:rPr>
                <w:rFonts w:asciiTheme="minorHAnsi" w:hAnsiTheme="minorHAnsi"/>
                <w:sz w:val="20"/>
                <w:szCs w:val="20"/>
                <w:lang w:eastAsia="en-US"/>
              </w:rPr>
            </w:pPr>
            <w:r w:rsidRPr="00A50CF7">
              <w:rPr>
                <w:rFonts w:asciiTheme="minorHAnsi" w:hAnsiTheme="minorHAnsi"/>
                <w:sz w:val="20"/>
                <w:szCs w:val="20"/>
                <w:lang w:eastAsia="en-US"/>
              </w:rPr>
              <w:t>Depreciation</w:t>
            </w:r>
          </w:p>
        </w:tc>
        <w:tc>
          <w:tcPr>
            <w:tcW w:w="1270" w:type="dxa"/>
          </w:tcPr>
          <w:p w14:paraId="279B280E"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300</w:t>
            </w:r>
          </w:p>
        </w:tc>
        <w:tc>
          <w:tcPr>
            <w:tcW w:w="1270" w:type="dxa"/>
          </w:tcPr>
          <w:p w14:paraId="065C6127"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184</w:t>
            </w:r>
          </w:p>
        </w:tc>
        <w:tc>
          <w:tcPr>
            <w:tcW w:w="1270" w:type="dxa"/>
          </w:tcPr>
          <w:p w14:paraId="2107D443" w14:textId="77777777" w:rsidR="00A50CF7" w:rsidRPr="00A50CF7" w:rsidRDefault="00A50CF7" w:rsidP="00A50CF7">
            <w:pPr>
              <w:spacing w:after="80"/>
              <w:jc w:val="center"/>
              <w:rPr>
                <w:rFonts w:asciiTheme="minorHAnsi" w:hAnsiTheme="minorHAnsi"/>
                <w:sz w:val="20"/>
                <w:szCs w:val="20"/>
                <w:lang w:eastAsia="en-US"/>
              </w:rPr>
            </w:pPr>
            <w:r w:rsidRPr="00A50CF7">
              <w:rPr>
                <w:rFonts w:asciiTheme="minorHAnsi" w:hAnsiTheme="minorHAnsi"/>
                <w:sz w:val="20"/>
                <w:szCs w:val="20"/>
                <w:lang w:eastAsia="en-US"/>
              </w:rPr>
              <w:t>63.04</w:t>
            </w:r>
          </w:p>
        </w:tc>
      </w:tr>
      <w:tr w:rsidR="00A50CF7" w:rsidRPr="00A50CF7" w14:paraId="77E5084C" w14:textId="77777777" w:rsidTr="00DD4C8B">
        <w:trPr>
          <w:trHeight w:val="318"/>
        </w:trPr>
        <w:tc>
          <w:tcPr>
            <w:tcW w:w="2024" w:type="dxa"/>
          </w:tcPr>
          <w:p w14:paraId="34D0047A" w14:textId="46D04B18" w:rsidR="00A50CF7" w:rsidRPr="00A50CF7" w:rsidRDefault="00A50CF7" w:rsidP="00A50CF7">
            <w:pPr>
              <w:spacing w:after="80"/>
              <w:rPr>
                <w:rFonts w:asciiTheme="minorHAnsi" w:hAnsiTheme="minorHAnsi"/>
                <w:b/>
                <w:sz w:val="20"/>
                <w:szCs w:val="20"/>
                <w:lang w:eastAsia="en-US"/>
              </w:rPr>
            </w:pPr>
            <w:r w:rsidRPr="00A50CF7">
              <w:rPr>
                <w:rFonts w:asciiTheme="minorHAnsi" w:hAnsiTheme="minorHAnsi"/>
                <w:b/>
                <w:sz w:val="20"/>
                <w:szCs w:val="20"/>
                <w:lang w:eastAsia="en-US"/>
              </w:rPr>
              <w:t xml:space="preserve">Net </w:t>
            </w:r>
            <w:r w:rsidR="00D371A8">
              <w:rPr>
                <w:rFonts w:asciiTheme="minorHAnsi" w:hAnsiTheme="minorHAnsi"/>
                <w:b/>
                <w:sz w:val="20"/>
                <w:szCs w:val="20"/>
                <w:lang w:eastAsia="en-US"/>
              </w:rPr>
              <w:t>Surplus</w:t>
            </w:r>
          </w:p>
        </w:tc>
        <w:tc>
          <w:tcPr>
            <w:tcW w:w="1270" w:type="dxa"/>
          </w:tcPr>
          <w:p w14:paraId="2B489E41" w14:textId="77777777" w:rsidR="00A50CF7" w:rsidRPr="00A50CF7" w:rsidRDefault="00A50CF7" w:rsidP="00A50CF7">
            <w:pPr>
              <w:spacing w:after="80"/>
              <w:jc w:val="center"/>
              <w:rPr>
                <w:rFonts w:asciiTheme="minorHAnsi" w:hAnsiTheme="minorHAnsi"/>
                <w:b/>
                <w:sz w:val="20"/>
                <w:szCs w:val="20"/>
                <w:lang w:eastAsia="en-US"/>
              </w:rPr>
            </w:pPr>
            <w:r w:rsidRPr="00A50CF7">
              <w:rPr>
                <w:rFonts w:asciiTheme="minorHAnsi" w:hAnsiTheme="minorHAnsi"/>
                <w:b/>
                <w:sz w:val="20"/>
                <w:szCs w:val="20"/>
                <w:lang w:eastAsia="en-US"/>
              </w:rPr>
              <w:t>£4,300</w:t>
            </w:r>
          </w:p>
        </w:tc>
        <w:tc>
          <w:tcPr>
            <w:tcW w:w="1270" w:type="dxa"/>
          </w:tcPr>
          <w:p w14:paraId="1BEBE69A" w14:textId="77777777" w:rsidR="00A50CF7" w:rsidRPr="00A50CF7" w:rsidRDefault="00A50CF7" w:rsidP="00A50CF7">
            <w:pPr>
              <w:spacing w:after="80"/>
              <w:jc w:val="center"/>
              <w:rPr>
                <w:rFonts w:asciiTheme="minorHAnsi" w:hAnsiTheme="minorHAnsi"/>
                <w:b/>
                <w:sz w:val="20"/>
                <w:szCs w:val="20"/>
                <w:lang w:eastAsia="en-US"/>
              </w:rPr>
            </w:pPr>
            <w:r w:rsidRPr="00A50CF7">
              <w:rPr>
                <w:rFonts w:asciiTheme="minorHAnsi" w:hAnsiTheme="minorHAnsi"/>
                <w:b/>
                <w:sz w:val="20"/>
                <w:szCs w:val="20"/>
                <w:lang w:eastAsia="en-US"/>
              </w:rPr>
              <w:t>£5,994</w:t>
            </w:r>
          </w:p>
        </w:tc>
        <w:tc>
          <w:tcPr>
            <w:tcW w:w="1270" w:type="dxa"/>
          </w:tcPr>
          <w:p w14:paraId="43FA6442" w14:textId="77777777" w:rsidR="00A50CF7" w:rsidRPr="00A50CF7" w:rsidRDefault="00A50CF7" w:rsidP="00A50CF7">
            <w:pPr>
              <w:spacing w:after="80"/>
              <w:jc w:val="center"/>
              <w:rPr>
                <w:rFonts w:asciiTheme="minorHAnsi" w:hAnsiTheme="minorHAnsi"/>
                <w:b/>
                <w:sz w:val="20"/>
                <w:szCs w:val="20"/>
                <w:lang w:eastAsia="en-US"/>
              </w:rPr>
            </w:pPr>
            <w:r w:rsidRPr="00A50CF7">
              <w:rPr>
                <w:rFonts w:asciiTheme="minorHAnsi" w:hAnsiTheme="minorHAnsi"/>
                <w:b/>
                <w:sz w:val="20"/>
                <w:szCs w:val="20"/>
                <w:lang w:eastAsia="en-US"/>
              </w:rPr>
              <w:t>(28.26)</w:t>
            </w:r>
          </w:p>
        </w:tc>
      </w:tr>
    </w:tbl>
    <w:p w14:paraId="51255DF9" w14:textId="11B8A9B9" w:rsidR="00A50CF7" w:rsidRDefault="00426B28" w:rsidP="00A50CF7">
      <w:pPr>
        <w:pStyle w:val="Heading4"/>
      </w:pPr>
      <w:bookmarkStart w:id="24" w:name="_Toc5606744"/>
      <w:r>
        <w:t xml:space="preserve">5.3.7: </w:t>
      </w:r>
      <w:r w:rsidR="00A50CF7">
        <w:t>Verger’s Cottage Profit &amp; Loss Account</w:t>
      </w:r>
      <w:bookmarkEnd w:id="2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A50CF7" w:rsidRPr="00A50CF7" w14:paraId="4A878905" w14:textId="77777777" w:rsidTr="00DD4C8B">
        <w:trPr>
          <w:trHeight w:val="214"/>
        </w:trPr>
        <w:tc>
          <w:tcPr>
            <w:tcW w:w="2024" w:type="dxa"/>
            <w:tcBorders>
              <w:bottom w:val="double" w:sz="4" w:space="0" w:color="auto"/>
            </w:tcBorders>
          </w:tcPr>
          <w:p w14:paraId="58FCA6EB" w14:textId="10D3185D" w:rsidR="00A50CF7" w:rsidRPr="00A50CF7" w:rsidRDefault="00A50CF7" w:rsidP="00A50CF7">
            <w:pPr>
              <w:spacing w:after="80"/>
              <w:rPr>
                <w:rFonts w:asciiTheme="minorHAnsi" w:hAnsiTheme="minorHAnsi"/>
                <w:b/>
                <w:sz w:val="20"/>
                <w:szCs w:val="20"/>
                <w:lang w:val="en-US" w:eastAsia="en-US"/>
              </w:rPr>
            </w:pPr>
          </w:p>
        </w:tc>
        <w:tc>
          <w:tcPr>
            <w:tcW w:w="1270" w:type="dxa"/>
            <w:tcBorders>
              <w:bottom w:val="double" w:sz="4" w:space="0" w:color="auto"/>
            </w:tcBorders>
          </w:tcPr>
          <w:p w14:paraId="6F9C5FCF" w14:textId="12852EE1" w:rsidR="00A50CF7" w:rsidRPr="00A50CF7" w:rsidRDefault="00A50CF7" w:rsidP="00A50CF7">
            <w:pPr>
              <w:spacing w:after="80"/>
              <w:jc w:val="center"/>
              <w:rPr>
                <w:rFonts w:asciiTheme="minorHAnsi" w:hAnsiTheme="minorHAnsi"/>
                <w:sz w:val="20"/>
                <w:szCs w:val="20"/>
                <w:lang w:val="en-US" w:eastAsia="en-US"/>
              </w:rPr>
            </w:pPr>
            <w:r w:rsidRPr="00240E8F">
              <w:rPr>
                <w:rFonts w:asciiTheme="minorHAnsi" w:hAnsiTheme="minorHAnsi"/>
                <w:b/>
                <w:sz w:val="20"/>
                <w:szCs w:val="20"/>
                <w:lang w:eastAsia="en-US"/>
              </w:rPr>
              <w:t>2019</w:t>
            </w:r>
            <w:r>
              <w:rPr>
                <w:rFonts w:asciiTheme="minorHAnsi" w:hAnsiTheme="minorHAnsi"/>
                <w:b/>
                <w:sz w:val="20"/>
                <w:szCs w:val="20"/>
                <w:lang w:eastAsia="en-US"/>
              </w:rPr>
              <w:br/>
              <w:t>Budget</w:t>
            </w:r>
          </w:p>
        </w:tc>
        <w:tc>
          <w:tcPr>
            <w:tcW w:w="1270" w:type="dxa"/>
            <w:tcBorders>
              <w:bottom w:val="double" w:sz="4" w:space="0" w:color="auto"/>
            </w:tcBorders>
          </w:tcPr>
          <w:p w14:paraId="5D146B41" w14:textId="1A6424AA" w:rsidR="00A50CF7" w:rsidRPr="00A50CF7" w:rsidRDefault="00A50CF7" w:rsidP="00A50CF7">
            <w:pPr>
              <w:spacing w:after="80"/>
              <w:jc w:val="center"/>
              <w:rPr>
                <w:rFonts w:asciiTheme="minorHAnsi" w:hAnsiTheme="minorHAnsi"/>
                <w:sz w:val="20"/>
                <w:szCs w:val="20"/>
                <w:lang w:val="en-US" w:eastAsia="en-US"/>
              </w:rPr>
            </w:pPr>
            <w:r w:rsidRPr="00240E8F">
              <w:rPr>
                <w:rFonts w:asciiTheme="minorHAnsi" w:hAnsiTheme="minorHAnsi"/>
                <w:b/>
                <w:sz w:val="20"/>
                <w:szCs w:val="20"/>
                <w:lang w:eastAsia="en-US"/>
              </w:rPr>
              <w:t>2018</w:t>
            </w:r>
            <w:r>
              <w:rPr>
                <w:rFonts w:asciiTheme="minorHAnsi" w:hAnsiTheme="minorHAnsi"/>
                <w:b/>
                <w:sz w:val="20"/>
                <w:szCs w:val="20"/>
                <w:lang w:eastAsia="en-US"/>
              </w:rPr>
              <w:br/>
              <w:t>Actual</w:t>
            </w:r>
          </w:p>
        </w:tc>
        <w:tc>
          <w:tcPr>
            <w:tcW w:w="1270" w:type="dxa"/>
            <w:tcBorders>
              <w:bottom w:val="double" w:sz="4" w:space="0" w:color="auto"/>
            </w:tcBorders>
          </w:tcPr>
          <w:p w14:paraId="73637B8B" w14:textId="26A84308" w:rsidR="00A50CF7" w:rsidRPr="00A50CF7" w:rsidRDefault="00A50CF7" w:rsidP="00A50CF7">
            <w:pPr>
              <w:spacing w:after="80"/>
              <w:jc w:val="center"/>
              <w:rPr>
                <w:rFonts w:asciiTheme="minorHAnsi" w:hAnsiTheme="minorHAnsi"/>
                <w:sz w:val="20"/>
                <w:szCs w:val="20"/>
                <w:lang w:val="en-US" w:eastAsia="en-US"/>
              </w:rPr>
            </w:pPr>
            <w:r w:rsidRPr="00262B1A">
              <w:rPr>
                <w:rFonts w:asciiTheme="minorHAnsi" w:hAnsiTheme="minorHAnsi"/>
                <w:b/>
                <w:sz w:val="20"/>
                <w:szCs w:val="20"/>
                <w:lang w:eastAsia="en-US"/>
              </w:rPr>
              <w:t>% increase / (decrease)</w:t>
            </w:r>
          </w:p>
        </w:tc>
      </w:tr>
      <w:tr w:rsidR="00A50CF7" w:rsidRPr="00A50CF7" w14:paraId="6865A836" w14:textId="77777777" w:rsidTr="00DD4C8B">
        <w:trPr>
          <w:trHeight w:val="323"/>
        </w:trPr>
        <w:tc>
          <w:tcPr>
            <w:tcW w:w="2024" w:type="dxa"/>
          </w:tcPr>
          <w:p w14:paraId="519D2594" w14:textId="3FDDA6FE" w:rsidR="00A50CF7" w:rsidRPr="00A50CF7" w:rsidRDefault="00A50CF7" w:rsidP="00A50CF7">
            <w:pPr>
              <w:spacing w:after="80"/>
              <w:rPr>
                <w:rFonts w:asciiTheme="minorHAnsi" w:hAnsiTheme="minorHAnsi"/>
                <w:b/>
                <w:sz w:val="20"/>
                <w:szCs w:val="20"/>
                <w:lang w:val="en-US" w:eastAsia="en-US"/>
              </w:rPr>
            </w:pPr>
            <w:r w:rsidRPr="00A50CF7">
              <w:rPr>
                <w:rFonts w:asciiTheme="minorHAnsi" w:hAnsiTheme="minorHAnsi"/>
                <w:b/>
                <w:sz w:val="20"/>
                <w:szCs w:val="20"/>
                <w:lang w:val="en-US" w:eastAsia="en-US"/>
              </w:rPr>
              <w:t>Income</w:t>
            </w:r>
          </w:p>
        </w:tc>
        <w:tc>
          <w:tcPr>
            <w:tcW w:w="1270" w:type="dxa"/>
          </w:tcPr>
          <w:p w14:paraId="14B78DE3"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1,200</w:t>
            </w:r>
          </w:p>
        </w:tc>
        <w:tc>
          <w:tcPr>
            <w:tcW w:w="1270" w:type="dxa"/>
          </w:tcPr>
          <w:p w14:paraId="60CAFF40"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1,200</w:t>
            </w:r>
          </w:p>
        </w:tc>
        <w:tc>
          <w:tcPr>
            <w:tcW w:w="1270" w:type="dxa"/>
          </w:tcPr>
          <w:p w14:paraId="66AF2685"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0.00</w:t>
            </w:r>
          </w:p>
        </w:tc>
      </w:tr>
      <w:tr w:rsidR="00A50CF7" w:rsidRPr="00A50CF7" w14:paraId="2E6561E5" w14:textId="77777777" w:rsidTr="00DD4C8B">
        <w:trPr>
          <w:trHeight w:val="323"/>
        </w:trPr>
        <w:tc>
          <w:tcPr>
            <w:tcW w:w="2024" w:type="dxa"/>
          </w:tcPr>
          <w:p w14:paraId="51B7F261" w14:textId="77777777" w:rsidR="00A50CF7" w:rsidRPr="00A50CF7" w:rsidRDefault="00A50CF7" w:rsidP="00A50CF7">
            <w:pPr>
              <w:spacing w:after="80"/>
              <w:rPr>
                <w:rFonts w:asciiTheme="minorHAnsi" w:hAnsiTheme="minorHAnsi"/>
                <w:b/>
                <w:sz w:val="20"/>
                <w:szCs w:val="20"/>
                <w:lang w:val="en-US" w:eastAsia="en-US"/>
              </w:rPr>
            </w:pPr>
          </w:p>
        </w:tc>
        <w:tc>
          <w:tcPr>
            <w:tcW w:w="1270" w:type="dxa"/>
          </w:tcPr>
          <w:p w14:paraId="18DA5AB8" w14:textId="77777777" w:rsidR="00A50CF7" w:rsidRPr="00A50CF7" w:rsidRDefault="00A50CF7" w:rsidP="00A50CF7">
            <w:pPr>
              <w:spacing w:after="80"/>
              <w:jc w:val="center"/>
              <w:rPr>
                <w:rFonts w:asciiTheme="minorHAnsi" w:hAnsiTheme="minorHAnsi"/>
                <w:sz w:val="20"/>
                <w:szCs w:val="20"/>
                <w:lang w:val="en-US" w:eastAsia="en-US"/>
              </w:rPr>
            </w:pPr>
          </w:p>
        </w:tc>
        <w:tc>
          <w:tcPr>
            <w:tcW w:w="1270" w:type="dxa"/>
          </w:tcPr>
          <w:p w14:paraId="0BD6F267" w14:textId="77777777" w:rsidR="00A50CF7" w:rsidRPr="00A50CF7" w:rsidRDefault="00A50CF7" w:rsidP="00A50CF7">
            <w:pPr>
              <w:spacing w:after="80"/>
              <w:jc w:val="center"/>
              <w:rPr>
                <w:rFonts w:asciiTheme="minorHAnsi" w:hAnsiTheme="minorHAnsi"/>
                <w:sz w:val="20"/>
                <w:szCs w:val="20"/>
                <w:lang w:val="en-US" w:eastAsia="en-US"/>
              </w:rPr>
            </w:pPr>
          </w:p>
        </w:tc>
        <w:tc>
          <w:tcPr>
            <w:tcW w:w="1270" w:type="dxa"/>
          </w:tcPr>
          <w:p w14:paraId="501E1DAD" w14:textId="77777777" w:rsidR="00A50CF7" w:rsidRPr="00A50CF7" w:rsidRDefault="00A50CF7" w:rsidP="00A50CF7">
            <w:pPr>
              <w:spacing w:after="80"/>
              <w:jc w:val="center"/>
              <w:rPr>
                <w:rFonts w:asciiTheme="minorHAnsi" w:hAnsiTheme="minorHAnsi"/>
                <w:sz w:val="20"/>
                <w:szCs w:val="20"/>
                <w:lang w:val="en-US" w:eastAsia="en-US"/>
              </w:rPr>
            </w:pPr>
          </w:p>
        </w:tc>
      </w:tr>
      <w:tr w:rsidR="00A50CF7" w:rsidRPr="00A50CF7" w14:paraId="7D25346E" w14:textId="77777777" w:rsidTr="00DD4C8B">
        <w:trPr>
          <w:trHeight w:val="323"/>
        </w:trPr>
        <w:tc>
          <w:tcPr>
            <w:tcW w:w="2024" w:type="dxa"/>
          </w:tcPr>
          <w:p w14:paraId="1EF30F0A" w14:textId="355C3EDB" w:rsidR="00A50CF7" w:rsidRPr="00A50CF7" w:rsidRDefault="00A50CF7" w:rsidP="00A50CF7">
            <w:pPr>
              <w:spacing w:after="80"/>
              <w:rPr>
                <w:rFonts w:asciiTheme="minorHAnsi" w:hAnsiTheme="minorHAnsi"/>
                <w:b/>
                <w:sz w:val="20"/>
                <w:szCs w:val="20"/>
                <w:lang w:val="en-US" w:eastAsia="en-US"/>
              </w:rPr>
            </w:pPr>
            <w:r w:rsidRPr="00A50CF7">
              <w:rPr>
                <w:rFonts w:asciiTheme="minorHAnsi" w:hAnsiTheme="minorHAnsi"/>
                <w:b/>
                <w:sz w:val="20"/>
                <w:szCs w:val="20"/>
                <w:lang w:val="en-US" w:eastAsia="en-US"/>
              </w:rPr>
              <w:t>Expenditure</w:t>
            </w:r>
          </w:p>
        </w:tc>
        <w:tc>
          <w:tcPr>
            <w:tcW w:w="1270" w:type="dxa"/>
          </w:tcPr>
          <w:p w14:paraId="6D94A9ED" w14:textId="77777777" w:rsidR="00A50CF7" w:rsidRPr="00A50CF7" w:rsidRDefault="00A50CF7" w:rsidP="00A50CF7">
            <w:pPr>
              <w:spacing w:after="80"/>
              <w:jc w:val="center"/>
              <w:rPr>
                <w:rFonts w:asciiTheme="minorHAnsi" w:hAnsiTheme="minorHAnsi"/>
                <w:sz w:val="20"/>
                <w:szCs w:val="20"/>
                <w:lang w:val="en-US" w:eastAsia="en-US"/>
              </w:rPr>
            </w:pPr>
          </w:p>
        </w:tc>
        <w:tc>
          <w:tcPr>
            <w:tcW w:w="1270" w:type="dxa"/>
          </w:tcPr>
          <w:p w14:paraId="7B47EB3F" w14:textId="77777777" w:rsidR="00A50CF7" w:rsidRPr="00A50CF7" w:rsidRDefault="00A50CF7" w:rsidP="00A50CF7">
            <w:pPr>
              <w:spacing w:after="80"/>
              <w:jc w:val="center"/>
              <w:rPr>
                <w:rFonts w:asciiTheme="minorHAnsi" w:hAnsiTheme="minorHAnsi"/>
                <w:sz w:val="20"/>
                <w:szCs w:val="20"/>
                <w:lang w:val="en-US" w:eastAsia="en-US"/>
              </w:rPr>
            </w:pPr>
          </w:p>
        </w:tc>
        <w:tc>
          <w:tcPr>
            <w:tcW w:w="1270" w:type="dxa"/>
          </w:tcPr>
          <w:p w14:paraId="1118BD5C" w14:textId="77777777" w:rsidR="00A50CF7" w:rsidRPr="00A50CF7" w:rsidRDefault="00A50CF7" w:rsidP="00A50CF7">
            <w:pPr>
              <w:spacing w:after="80"/>
              <w:jc w:val="center"/>
              <w:rPr>
                <w:rFonts w:asciiTheme="minorHAnsi" w:hAnsiTheme="minorHAnsi"/>
                <w:sz w:val="20"/>
                <w:szCs w:val="20"/>
                <w:lang w:val="en-US" w:eastAsia="en-US"/>
              </w:rPr>
            </w:pPr>
          </w:p>
        </w:tc>
      </w:tr>
      <w:tr w:rsidR="00A50CF7" w:rsidRPr="00A50CF7" w14:paraId="0667A6CA" w14:textId="77777777" w:rsidTr="00DD4C8B">
        <w:trPr>
          <w:trHeight w:val="323"/>
        </w:trPr>
        <w:tc>
          <w:tcPr>
            <w:tcW w:w="2024" w:type="dxa"/>
          </w:tcPr>
          <w:p w14:paraId="17596124" w14:textId="0C61308F" w:rsidR="00A50CF7" w:rsidRPr="00A50CF7" w:rsidRDefault="00A50CF7" w:rsidP="00A50CF7">
            <w:pPr>
              <w:spacing w:after="80"/>
              <w:rPr>
                <w:rFonts w:asciiTheme="minorHAnsi" w:hAnsiTheme="minorHAnsi"/>
                <w:sz w:val="20"/>
                <w:szCs w:val="20"/>
                <w:lang w:val="en-US" w:eastAsia="en-US"/>
              </w:rPr>
            </w:pPr>
            <w:r w:rsidRPr="00A50CF7">
              <w:rPr>
                <w:rFonts w:asciiTheme="minorHAnsi" w:hAnsiTheme="minorHAnsi"/>
                <w:sz w:val="20"/>
                <w:szCs w:val="20"/>
                <w:lang w:val="en-US" w:eastAsia="en-US"/>
              </w:rPr>
              <w:t>Maintenance &amp; Repairs</w:t>
            </w:r>
          </w:p>
        </w:tc>
        <w:tc>
          <w:tcPr>
            <w:tcW w:w="1270" w:type="dxa"/>
          </w:tcPr>
          <w:p w14:paraId="5AF05B3F"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143</w:t>
            </w:r>
          </w:p>
        </w:tc>
        <w:tc>
          <w:tcPr>
            <w:tcW w:w="1270" w:type="dxa"/>
          </w:tcPr>
          <w:p w14:paraId="51E9706E"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140</w:t>
            </w:r>
          </w:p>
        </w:tc>
        <w:tc>
          <w:tcPr>
            <w:tcW w:w="1270" w:type="dxa"/>
          </w:tcPr>
          <w:p w14:paraId="038AFF0F"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2.00</w:t>
            </w:r>
          </w:p>
        </w:tc>
      </w:tr>
      <w:tr w:rsidR="00A50CF7" w:rsidRPr="00A50CF7" w14:paraId="13529B5E" w14:textId="77777777" w:rsidTr="00DD4C8B">
        <w:trPr>
          <w:trHeight w:val="323"/>
        </w:trPr>
        <w:tc>
          <w:tcPr>
            <w:tcW w:w="2024" w:type="dxa"/>
          </w:tcPr>
          <w:p w14:paraId="517639AC" w14:textId="040E3ECF" w:rsidR="00A50CF7" w:rsidRPr="00A50CF7" w:rsidRDefault="00A50CF7" w:rsidP="00A50CF7">
            <w:pPr>
              <w:spacing w:after="80"/>
              <w:rPr>
                <w:rFonts w:asciiTheme="minorHAnsi" w:hAnsiTheme="minorHAnsi"/>
                <w:sz w:val="20"/>
                <w:szCs w:val="20"/>
                <w:lang w:val="en-US" w:eastAsia="en-US"/>
              </w:rPr>
            </w:pPr>
            <w:r w:rsidRPr="00A50CF7">
              <w:rPr>
                <w:rFonts w:asciiTheme="minorHAnsi" w:hAnsiTheme="minorHAnsi"/>
                <w:sz w:val="20"/>
                <w:szCs w:val="20"/>
                <w:lang w:val="en-US" w:eastAsia="en-US"/>
              </w:rPr>
              <w:t>Gas</w:t>
            </w:r>
          </w:p>
        </w:tc>
        <w:tc>
          <w:tcPr>
            <w:tcW w:w="1270" w:type="dxa"/>
          </w:tcPr>
          <w:p w14:paraId="3F8F4E5B"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112</w:t>
            </w:r>
          </w:p>
        </w:tc>
        <w:tc>
          <w:tcPr>
            <w:tcW w:w="1270" w:type="dxa"/>
          </w:tcPr>
          <w:p w14:paraId="77BDCED9"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107</w:t>
            </w:r>
          </w:p>
        </w:tc>
        <w:tc>
          <w:tcPr>
            <w:tcW w:w="1270" w:type="dxa"/>
          </w:tcPr>
          <w:p w14:paraId="47B55A36"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5.00</w:t>
            </w:r>
          </w:p>
        </w:tc>
      </w:tr>
      <w:tr w:rsidR="00A50CF7" w:rsidRPr="00A50CF7" w14:paraId="3448FA6D" w14:textId="77777777" w:rsidTr="00DD4C8B">
        <w:trPr>
          <w:trHeight w:val="323"/>
        </w:trPr>
        <w:tc>
          <w:tcPr>
            <w:tcW w:w="2024" w:type="dxa"/>
          </w:tcPr>
          <w:p w14:paraId="631F1F24" w14:textId="318C2E6B" w:rsidR="00A50CF7" w:rsidRPr="00A50CF7" w:rsidRDefault="00A50CF7" w:rsidP="00A50CF7">
            <w:pPr>
              <w:spacing w:after="80"/>
              <w:rPr>
                <w:rFonts w:asciiTheme="minorHAnsi" w:hAnsiTheme="minorHAnsi"/>
                <w:sz w:val="20"/>
                <w:szCs w:val="20"/>
                <w:lang w:val="en-US" w:eastAsia="en-US"/>
              </w:rPr>
            </w:pPr>
            <w:r w:rsidRPr="00A50CF7">
              <w:rPr>
                <w:rFonts w:asciiTheme="minorHAnsi" w:hAnsiTheme="minorHAnsi"/>
                <w:sz w:val="20"/>
                <w:szCs w:val="20"/>
                <w:lang w:val="en-US" w:eastAsia="en-US"/>
              </w:rPr>
              <w:t>Electric</w:t>
            </w:r>
          </w:p>
        </w:tc>
        <w:tc>
          <w:tcPr>
            <w:tcW w:w="1270" w:type="dxa"/>
          </w:tcPr>
          <w:p w14:paraId="3BFA988C"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560</w:t>
            </w:r>
          </w:p>
        </w:tc>
        <w:tc>
          <w:tcPr>
            <w:tcW w:w="1270" w:type="dxa"/>
          </w:tcPr>
          <w:p w14:paraId="17BAFEFD"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533</w:t>
            </w:r>
          </w:p>
        </w:tc>
        <w:tc>
          <w:tcPr>
            <w:tcW w:w="1270" w:type="dxa"/>
          </w:tcPr>
          <w:p w14:paraId="7BD4F85D"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5.00</w:t>
            </w:r>
          </w:p>
        </w:tc>
      </w:tr>
      <w:tr w:rsidR="00A50CF7" w:rsidRPr="00A50CF7" w14:paraId="4B4D5AAE" w14:textId="77777777" w:rsidTr="00DD4C8B">
        <w:trPr>
          <w:trHeight w:val="323"/>
        </w:trPr>
        <w:tc>
          <w:tcPr>
            <w:tcW w:w="2024" w:type="dxa"/>
          </w:tcPr>
          <w:p w14:paraId="6EBBFE23" w14:textId="69DD8095" w:rsidR="00A50CF7" w:rsidRPr="00A50CF7" w:rsidRDefault="00A50CF7" w:rsidP="00A50CF7">
            <w:pPr>
              <w:spacing w:after="80"/>
              <w:rPr>
                <w:rFonts w:asciiTheme="minorHAnsi" w:hAnsiTheme="minorHAnsi"/>
                <w:sz w:val="20"/>
                <w:szCs w:val="20"/>
                <w:lang w:val="en-US" w:eastAsia="en-US"/>
              </w:rPr>
            </w:pPr>
            <w:r w:rsidRPr="00A50CF7">
              <w:rPr>
                <w:rFonts w:asciiTheme="minorHAnsi" w:hAnsiTheme="minorHAnsi"/>
                <w:sz w:val="20"/>
                <w:szCs w:val="20"/>
                <w:lang w:val="en-US" w:eastAsia="en-US"/>
              </w:rPr>
              <w:t>Water</w:t>
            </w:r>
          </w:p>
        </w:tc>
        <w:tc>
          <w:tcPr>
            <w:tcW w:w="1270" w:type="dxa"/>
          </w:tcPr>
          <w:p w14:paraId="3D117D0D"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169</w:t>
            </w:r>
          </w:p>
        </w:tc>
        <w:tc>
          <w:tcPr>
            <w:tcW w:w="1270" w:type="dxa"/>
          </w:tcPr>
          <w:p w14:paraId="62F72AC5"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161</w:t>
            </w:r>
          </w:p>
        </w:tc>
        <w:tc>
          <w:tcPr>
            <w:tcW w:w="1270" w:type="dxa"/>
          </w:tcPr>
          <w:p w14:paraId="3F30B99C" w14:textId="77777777" w:rsidR="00A50CF7" w:rsidRPr="00A50CF7" w:rsidRDefault="00A50CF7" w:rsidP="00A50CF7">
            <w:pPr>
              <w:spacing w:after="80"/>
              <w:jc w:val="center"/>
              <w:rPr>
                <w:rFonts w:asciiTheme="minorHAnsi" w:hAnsiTheme="minorHAnsi"/>
                <w:sz w:val="20"/>
                <w:szCs w:val="20"/>
                <w:lang w:val="en-US" w:eastAsia="en-US"/>
              </w:rPr>
            </w:pPr>
            <w:r w:rsidRPr="00A50CF7">
              <w:rPr>
                <w:rFonts w:asciiTheme="minorHAnsi" w:hAnsiTheme="minorHAnsi"/>
                <w:sz w:val="20"/>
                <w:szCs w:val="20"/>
                <w:lang w:val="en-US" w:eastAsia="en-US"/>
              </w:rPr>
              <w:t>5.00</w:t>
            </w:r>
          </w:p>
        </w:tc>
      </w:tr>
      <w:tr w:rsidR="00A50CF7" w:rsidRPr="00A50CF7" w14:paraId="405CE8C9" w14:textId="77777777" w:rsidTr="00DD4C8B">
        <w:trPr>
          <w:trHeight w:val="323"/>
        </w:trPr>
        <w:tc>
          <w:tcPr>
            <w:tcW w:w="2024" w:type="dxa"/>
          </w:tcPr>
          <w:p w14:paraId="4DCFF594" w14:textId="77777777" w:rsidR="00A50CF7" w:rsidRPr="00A50CF7" w:rsidRDefault="00A50CF7" w:rsidP="00A50CF7">
            <w:pPr>
              <w:spacing w:after="80"/>
              <w:rPr>
                <w:rFonts w:asciiTheme="minorHAnsi" w:hAnsiTheme="minorHAnsi"/>
                <w:sz w:val="20"/>
                <w:szCs w:val="20"/>
                <w:lang w:val="en-US" w:eastAsia="en-US"/>
              </w:rPr>
            </w:pPr>
          </w:p>
        </w:tc>
        <w:tc>
          <w:tcPr>
            <w:tcW w:w="1270" w:type="dxa"/>
          </w:tcPr>
          <w:p w14:paraId="3E0D1245" w14:textId="77777777" w:rsidR="00A50CF7" w:rsidRPr="00A50CF7" w:rsidRDefault="00A50CF7" w:rsidP="00A50CF7">
            <w:pPr>
              <w:spacing w:after="80"/>
              <w:jc w:val="center"/>
              <w:rPr>
                <w:rFonts w:asciiTheme="minorHAnsi" w:hAnsiTheme="minorHAnsi"/>
                <w:sz w:val="20"/>
                <w:szCs w:val="20"/>
                <w:lang w:val="en-US" w:eastAsia="en-US"/>
              </w:rPr>
            </w:pPr>
          </w:p>
        </w:tc>
        <w:tc>
          <w:tcPr>
            <w:tcW w:w="1270" w:type="dxa"/>
          </w:tcPr>
          <w:p w14:paraId="1682C34D" w14:textId="77777777" w:rsidR="00A50CF7" w:rsidRPr="00A50CF7" w:rsidRDefault="00A50CF7" w:rsidP="00A50CF7">
            <w:pPr>
              <w:spacing w:after="80"/>
              <w:jc w:val="center"/>
              <w:rPr>
                <w:rFonts w:asciiTheme="minorHAnsi" w:hAnsiTheme="minorHAnsi"/>
                <w:sz w:val="20"/>
                <w:szCs w:val="20"/>
                <w:lang w:val="en-US" w:eastAsia="en-US"/>
              </w:rPr>
            </w:pPr>
          </w:p>
        </w:tc>
        <w:tc>
          <w:tcPr>
            <w:tcW w:w="1270" w:type="dxa"/>
          </w:tcPr>
          <w:p w14:paraId="318B1978" w14:textId="77777777" w:rsidR="00A50CF7" w:rsidRPr="00A50CF7" w:rsidRDefault="00A50CF7" w:rsidP="00A50CF7">
            <w:pPr>
              <w:spacing w:after="80"/>
              <w:jc w:val="center"/>
              <w:rPr>
                <w:rFonts w:asciiTheme="minorHAnsi" w:hAnsiTheme="minorHAnsi"/>
                <w:sz w:val="20"/>
                <w:szCs w:val="20"/>
                <w:lang w:val="en-US" w:eastAsia="en-US"/>
              </w:rPr>
            </w:pPr>
          </w:p>
        </w:tc>
      </w:tr>
      <w:tr w:rsidR="00A50CF7" w:rsidRPr="00A50CF7" w14:paraId="4F34272E" w14:textId="77777777" w:rsidTr="00DD4C8B">
        <w:trPr>
          <w:trHeight w:val="323"/>
        </w:trPr>
        <w:tc>
          <w:tcPr>
            <w:tcW w:w="2024" w:type="dxa"/>
          </w:tcPr>
          <w:p w14:paraId="719CAA36" w14:textId="719AB96E" w:rsidR="00A50CF7" w:rsidRPr="00A50CF7" w:rsidRDefault="00A50CF7" w:rsidP="00A50CF7">
            <w:pPr>
              <w:spacing w:after="80"/>
              <w:rPr>
                <w:rFonts w:asciiTheme="minorHAnsi" w:hAnsiTheme="minorHAnsi"/>
                <w:b/>
                <w:sz w:val="20"/>
                <w:szCs w:val="20"/>
                <w:lang w:val="en-US" w:eastAsia="en-US"/>
              </w:rPr>
            </w:pPr>
            <w:r w:rsidRPr="00A50CF7">
              <w:rPr>
                <w:rFonts w:asciiTheme="minorHAnsi" w:hAnsiTheme="minorHAnsi"/>
                <w:b/>
                <w:sz w:val="20"/>
                <w:szCs w:val="20"/>
                <w:lang w:val="en-US" w:eastAsia="en-US"/>
              </w:rPr>
              <w:t>Net Surplus/(</w:t>
            </w:r>
            <w:r w:rsidR="00D371A8">
              <w:rPr>
                <w:rFonts w:asciiTheme="minorHAnsi" w:hAnsiTheme="minorHAnsi"/>
                <w:b/>
                <w:sz w:val="20"/>
                <w:szCs w:val="20"/>
                <w:lang w:val="en-US" w:eastAsia="en-US"/>
              </w:rPr>
              <w:t>D</w:t>
            </w:r>
            <w:r w:rsidRPr="00A50CF7">
              <w:rPr>
                <w:rFonts w:asciiTheme="minorHAnsi" w:hAnsiTheme="minorHAnsi"/>
                <w:b/>
                <w:sz w:val="20"/>
                <w:szCs w:val="20"/>
                <w:lang w:val="en-US" w:eastAsia="en-US"/>
              </w:rPr>
              <w:t>eficit)</w:t>
            </w:r>
          </w:p>
        </w:tc>
        <w:tc>
          <w:tcPr>
            <w:tcW w:w="1270" w:type="dxa"/>
          </w:tcPr>
          <w:p w14:paraId="223AD421" w14:textId="77777777" w:rsidR="00A50CF7" w:rsidRPr="00A50CF7" w:rsidRDefault="00A50CF7" w:rsidP="00A50CF7">
            <w:pPr>
              <w:spacing w:after="80"/>
              <w:jc w:val="center"/>
              <w:rPr>
                <w:rFonts w:asciiTheme="minorHAnsi" w:hAnsiTheme="minorHAnsi"/>
                <w:b/>
                <w:sz w:val="20"/>
                <w:szCs w:val="20"/>
                <w:lang w:val="en-US" w:eastAsia="en-US"/>
              </w:rPr>
            </w:pPr>
            <w:r w:rsidRPr="00A50CF7">
              <w:rPr>
                <w:rFonts w:asciiTheme="minorHAnsi" w:hAnsiTheme="minorHAnsi"/>
                <w:b/>
                <w:sz w:val="20"/>
                <w:szCs w:val="20"/>
                <w:lang w:val="en-US" w:eastAsia="en-US"/>
              </w:rPr>
              <w:t>£216</w:t>
            </w:r>
          </w:p>
        </w:tc>
        <w:tc>
          <w:tcPr>
            <w:tcW w:w="1270" w:type="dxa"/>
          </w:tcPr>
          <w:p w14:paraId="45E8A8DD" w14:textId="77777777" w:rsidR="00A50CF7" w:rsidRPr="00A50CF7" w:rsidRDefault="00A50CF7" w:rsidP="00A50CF7">
            <w:pPr>
              <w:spacing w:after="80"/>
              <w:jc w:val="center"/>
              <w:rPr>
                <w:rFonts w:asciiTheme="minorHAnsi" w:hAnsiTheme="minorHAnsi"/>
                <w:b/>
                <w:sz w:val="20"/>
                <w:szCs w:val="20"/>
                <w:lang w:val="en-US" w:eastAsia="en-US"/>
              </w:rPr>
            </w:pPr>
            <w:r w:rsidRPr="00A50CF7">
              <w:rPr>
                <w:rFonts w:asciiTheme="minorHAnsi" w:hAnsiTheme="minorHAnsi"/>
                <w:b/>
                <w:sz w:val="20"/>
                <w:szCs w:val="20"/>
                <w:lang w:val="en-US" w:eastAsia="en-US"/>
              </w:rPr>
              <w:t>£259</w:t>
            </w:r>
          </w:p>
        </w:tc>
        <w:tc>
          <w:tcPr>
            <w:tcW w:w="1270" w:type="dxa"/>
          </w:tcPr>
          <w:p w14:paraId="09A30CF1" w14:textId="77777777" w:rsidR="00A50CF7" w:rsidRPr="00A50CF7" w:rsidRDefault="00A50CF7" w:rsidP="00A50CF7">
            <w:pPr>
              <w:spacing w:after="80"/>
              <w:jc w:val="center"/>
              <w:rPr>
                <w:rFonts w:asciiTheme="minorHAnsi" w:hAnsiTheme="minorHAnsi"/>
                <w:b/>
                <w:sz w:val="20"/>
                <w:szCs w:val="20"/>
                <w:lang w:val="en-US" w:eastAsia="en-US"/>
              </w:rPr>
            </w:pPr>
            <w:r w:rsidRPr="00A50CF7">
              <w:rPr>
                <w:rFonts w:asciiTheme="minorHAnsi" w:hAnsiTheme="minorHAnsi"/>
                <w:b/>
                <w:sz w:val="20"/>
                <w:szCs w:val="20"/>
                <w:lang w:val="en-US" w:eastAsia="en-US"/>
              </w:rPr>
              <w:t>(16.53)</w:t>
            </w:r>
          </w:p>
        </w:tc>
      </w:tr>
    </w:tbl>
    <w:p w14:paraId="2A094546" w14:textId="77777777" w:rsidR="00DE7220" w:rsidRDefault="00DE7220" w:rsidP="000042E0">
      <w:pPr>
        <w:pStyle w:val="Heading3"/>
      </w:pPr>
      <w:r>
        <w:br w:type="page"/>
      </w:r>
    </w:p>
    <w:p w14:paraId="2E2A5894" w14:textId="0B0DC348" w:rsidR="000042E0" w:rsidRDefault="00426B28" w:rsidP="000042E0">
      <w:pPr>
        <w:pStyle w:val="Heading3"/>
      </w:pPr>
      <w:bookmarkStart w:id="25" w:name="_Toc5606745"/>
      <w:r>
        <w:lastRenderedPageBreak/>
        <w:t xml:space="preserve">5.4: </w:t>
      </w:r>
      <w:r w:rsidR="000042E0">
        <w:t>Gift Aid</w:t>
      </w:r>
      <w:bookmarkEnd w:id="25"/>
    </w:p>
    <w:p w14:paraId="035762FF" w14:textId="77777777" w:rsidR="00376D6F" w:rsidRPr="00376D6F"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This year the total reclaimed gift aid amounted to £11,126.52.</w:t>
      </w:r>
    </w:p>
    <w:p w14:paraId="4A7D8C94" w14:textId="1C0CF3EF" w:rsidR="00376D6F" w:rsidRPr="00376D6F"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The gift aid scheme is vital as it significantly adds to the amounts given by the congregation via the plate donations, yellow envelopes, gift aid bank standing orders and parish giving.</w:t>
      </w:r>
    </w:p>
    <w:p w14:paraId="4D86EF98" w14:textId="77777777" w:rsidR="00376D6F" w:rsidRPr="00376D6F"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As donations are allocated by the donors so is the gift aid. Of the total £11,126; £9,953 was for the General Fund and £1,173 to support Nachingwea.</w:t>
      </w:r>
    </w:p>
    <w:p w14:paraId="50F13394" w14:textId="04603115" w:rsidR="000042E0"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 xml:space="preserve">I thank Brian Ellis for all his work over the years and his meticulous records which allowed me to continue his good work. </w:t>
      </w:r>
    </w:p>
    <w:p w14:paraId="7620DC17" w14:textId="437CB427" w:rsidR="009662D4" w:rsidRPr="00A7252E" w:rsidRDefault="00376D6F" w:rsidP="00376D6F">
      <w:pPr>
        <w:spacing w:after="80"/>
        <w:rPr>
          <w:rFonts w:asciiTheme="minorHAnsi" w:hAnsiTheme="minorHAnsi"/>
          <w:i/>
          <w:sz w:val="20"/>
          <w:szCs w:val="20"/>
          <w:lang w:eastAsia="en-US"/>
        </w:rPr>
      </w:pPr>
      <w:r w:rsidRPr="00A7252E">
        <w:rPr>
          <w:rFonts w:asciiTheme="minorHAnsi" w:hAnsiTheme="minorHAnsi"/>
          <w:i/>
          <w:sz w:val="20"/>
          <w:szCs w:val="20"/>
          <w:lang w:eastAsia="en-US"/>
        </w:rPr>
        <w:t>Stuart Watt</w:t>
      </w:r>
    </w:p>
    <w:p w14:paraId="1D6D3207" w14:textId="29D3BE5D" w:rsidR="00027A77" w:rsidRDefault="00513A92" w:rsidP="00027A77">
      <w:pPr>
        <w:pStyle w:val="Heading2"/>
      </w:pPr>
      <w:bookmarkStart w:id="26" w:name="_Toc5606746"/>
      <w:r>
        <w:t>Item 6</w:t>
      </w:r>
      <w:r w:rsidR="00027A77">
        <w:t>: IND</w:t>
      </w:r>
      <w:r w:rsidR="00772908">
        <w:t>E</w:t>
      </w:r>
      <w:r w:rsidR="00027A77">
        <w:t>PENDENT EXAMINER</w:t>
      </w:r>
      <w:bookmarkEnd w:id="26"/>
    </w:p>
    <w:p w14:paraId="74C876B7" w14:textId="5810B3FB" w:rsidR="00375778" w:rsidRDefault="00027A77" w:rsidP="00376D6F">
      <w:pPr>
        <w:spacing w:after="80"/>
        <w:rPr>
          <w:rFonts w:asciiTheme="minorHAnsi" w:hAnsiTheme="minorHAnsi"/>
          <w:sz w:val="20"/>
          <w:szCs w:val="20"/>
          <w:lang w:eastAsia="en-US"/>
        </w:rPr>
      </w:pPr>
      <w:r>
        <w:rPr>
          <w:rFonts w:asciiTheme="minorHAnsi" w:hAnsiTheme="minorHAnsi"/>
          <w:sz w:val="20"/>
          <w:szCs w:val="20"/>
          <w:lang w:eastAsia="en-US"/>
        </w:rPr>
        <w:t>The Indepe</w:t>
      </w:r>
      <w:r w:rsidR="00BD08BB">
        <w:rPr>
          <w:rFonts w:asciiTheme="minorHAnsi" w:hAnsiTheme="minorHAnsi"/>
          <w:sz w:val="20"/>
          <w:szCs w:val="20"/>
          <w:lang w:eastAsia="en-US"/>
        </w:rPr>
        <w:t>ndent Examiner for 2018 was Keith Haddow</w:t>
      </w:r>
      <w:r>
        <w:rPr>
          <w:rFonts w:asciiTheme="minorHAnsi" w:hAnsiTheme="minorHAnsi"/>
          <w:sz w:val="20"/>
          <w:szCs w:val="20"/>
          <w:lang w:eastAsia="en-US"/>
        </w:rPr>
        <w:t xml:space="preserve">. </w:t>
      </w:r>
      <w:r w:rsidR="008B5B7D">
        <w:rPr>
          <w:rFonts w:asciiTheme="minorHAnsi" w:hAnsiTheme="minorHAnsi"/>
          <w:sz w:val="20"/>
          <w:szCs w:val="20"/>
          <w:lang w:eastAsia="en-US"/>
        </w:rPr>
        <w:t xml:space="preserve">He has signed the Report &amp; Accounts 2018 for submission to the Charity Commission. </w:t>
      </w:r>
      <w:r w:rsidR="00375778">
        <w:rPr>
          <w:rFonts w:asciiTheme="minorHAnsi" w:hAnsiTheme="minorHAnsi"/>
          <w:sz w:val="20"/>
          <w:szCs w:val="20"/>
          <w:lang w:eastAsia="en-US"/>
        </w:rPr>
        <w:t xml:space="preserve">He was extremely thorough in his work. </w:t>
      </w:r>
      <w:r>
        <w:rPr>
          <w:rFonts w:asciiTheme="minorHAnsi" w:hAnsiTheme="minorHAnsi"/>
          <w:sz w:val="20"/>
          <w:szCs w:val="20"/>
          <w:lang w:eastAsia="en-US"/>
        </w:rPr>
        <w:t xml:space="preserve">Our grateful thanks </w:t>
      </w:r>
      <w:r w:rsidR="00375778">
        <w:rPr>
          <w:rFonts w:asciiTheme="minorHAnsi" w:hAnsiTheme="minorHAnsi"/>
          <w:sz w:val="20"/>
          <w:szCs w:val="20"/>
          <w:lang w:eastAsia="en-US"/>
        </w:rPr>
        <w:t xml:space="preserve">go </w:t>
      </w:r>
      <w:r>
        <w:rPr>
          <w:rFonts w:asciiTheme="minorHAnsi" w:hAnsiTheme="minorHAnsi"/>
          <w:sz w:val="20"/>
          <w:szCs w:val="20"/>
          <w:lang w:eastAsia="en-US"/>
        </w:rPr>
        <w:t xml:space="preserve">to him. </w:t>
      </w:r>
    </w:p>
    <w:p w14:paraId="7B27AD24" w14:textId="0751AB85" w:rsidR="00027A77" w:rsidRDefault="00375778" w:rsidP="00376D6F">
      <w:pPr>
        <w:spacing w:after="80"/>
        <w:rPr>
          <w:rFonts w:asciiTheme="minorHAnsi" w:hAnsiTheme="minorHAnsi"/>
          <w:sz w:val="20"/>
          <w:szCs w:val="20"/>
          <w:lang w:eastAsia="en-US"/>
        </w:rPr>
      </w:pPr>
      <w:r>
        <w:rPr>
          <w:rFonts w:asciiTheme="minorHAnsi" w:hAnsiTheme="minorHAnsi"/>
          <w:sz w:val="20"/>
          <w:szCs w:val="20"/>
          <w:lang w:eastAsia="en-US"/>
        </w:rPr>
        <w:t xml:space="preserve">Keith has indicated his willingness to act again in 2019 and the APCM is invited to make the appointment. </w:t>
      </w:r>
    </w:p>
    <w:p w14:paraId="027A193D" w14:textId="5C9BF8C7" w:rsidR="00027A77" w:rsidRPr="00375778" w:rsidRDefault="00375778" w:rsidP="00375778">
      <w:pPr>
        <w:spacing w:after="80"/>
        <w:rPr>
          <w:rFonts w:asciiTheme="minorHAnsi" w:hAnsiTheme="minorHAnsi"/>
          <w:i/>
          <w:sz w:val="20"/>
          <w:szCs w:val="20"/>
          <w:lang w:eastAsia="en-US"/>
        </w:rPr>
      </w:pPr>
      <w:r w:rsidRPr="00375778">
        <w:rPr>
          <w:rFonts w:asciiTheme="minorHAnsi" w:hAnsiTheme="minorHAnsi"/>
          <w:i/>
          <w:sz w:val="20"/>
          <w:szCs w:val="20"/>
          <w:lang w:eastAsia="en-US"/>
        </w:rPr>
        <w:t>Chris Bow</w:t>
      </w:r>
    </w:p>
    <w:p w14:paraId="24CCD0A3" w14:textId="1AE757D7" w:rsidR="000064D4" w:rsidRDefault="00513A92" w:rsidP="000064D4">
      <w:pPr>
        <w:pStyle w:val="Heading2"/>
      </w:pPr>
      <w:bookmarkStart w:id="27" w:name="_Toc5606747"/>
      <w:r>
        <w:t>Item 7</w:t>
      </w:r>
      <w:r w:rsidR="000064D4">
        <w:t xml:space="preserve">: </w:t>
      </w:r>
      <w:r w:rsidR="00177152">
        <w:t>PAROCHIAL CHURCH COUNCIL REPORTS</w:t>
      </w:r>
      <w:r w:rsidR="00772908">
        <w:t xml:space="preserve"> </w:t>
      </w:r>
      <w:r w:rsidR="00CD4210">
        <w:t>FOR THE YEAR TO 31 DECEMBER 2018</w:t>
      </w:r>
      <w:bookmarkEnd w:id="27"/>
    </w:p>
    <w:p w14:paraId="492175AA" w14:textId="77862BE0" w:rsidR="000064D4" w:rsidRDefault="00426B28" w:rsidP="00177152">
      <w:pPr>
        <w:pStyle w:val="Heading3"/>
      </w:pPr>
      <w:bookmarkStart w:id="28" w:name="_Toc5606748"/>
      <w:r>
        <w:t xml:space="preserve">7.1: </w:t>
      </w:r>
      <w:r w:rsidR="00177152">
        <w:t>Annual Report of the PCC</w:t>
      </w:r>
      <w:bookmarkEnd w:id="28"/>
    </w:p>
    <w:p w14:paraId="375537B1" w14:textId="38C8BAE7" w:rsidR="00A347FF" w:rsidRPr="00A347FF" w:rsidRDefault="00A347FF" w:rsidP="00A347FF">
      <w:pPr>
        <w:spacing w:after="80"/>
        <w:rPr>
          <w:rFonts w:asciiTheme="minorHAnsi" w:hAnsiTheme="minorHAnsi"/>
          <w:i/>
          <w:sz w:val="20"/>
          <w:szCs w:val="20"/>
          <w:lang w:eastAsia="en-US"/>
        </w:rPr>
      </w:pPr>
      <w:r>
        <w:rPr>
          <w:rFonts w:asciiTheme="minorHAnsi" w:hAnsiTheme="minorHAnsi"/>
          <w:i/>
          <w:sz w:val="20"/>
          <w:szCs w:val="20"/>
          <w:lang w:eastAsia="en-US"/>
        </w:rPr>
        <w:t>Extracted from the Report &amp; Accounts 2018 for submission to the Charity Commission</w:t>
      </w:r>
      <w:r w:rsidR="008B5B7D">
        <w:rPr>
          <w:rFonts w:asciiTheme="minorHAnsi" w:hAnsiTheme="minorHAnsi"/>
          <w:i/>
          <w:sz w:val="20"/>
          <w:szCs w:val="20"/>
          <w:lang w:eastAsia="en-US"/>
        </w:rPr>
        <w:t xml:space="preserve"> by the PCC</w:t>
      </w:r>
    </w:p>
    <w:p w14:paraId="41BC53F8" w14:textId="0270AACD" w:rsidR="00A347FF" w:rsidRPr="00A347FF" w:rsidRDefault="00A347FF" w:rsidP="00A347FF">
      <w:pPr>
        <w:spacing w:after="80"/>
        <w:rPr>
          <w:rFonts w:asciiTheme="minorHAnsi" w:hAnsiTheme="minorHAnsi"/>
          <w:b/>
          <w:sz w:val="20"/>
          <w:szCs w:val="20"/>
          <w:lang w:eastAsia="en-US"/>
        </w:rPr>
      </w:pPr>
      <w:r w:rsidRPr="00A347FF">
        <w:rPr>
          <w:rFonts w:asciiTheme="minorHAnsi" w:hAnsiTheme="minorHAnsi"/>
          <w:b/>
          <w:sz w:val="20"/>
          <w:szCs w:val="20"/>
          <w:lang w:eastAsia="en-US"/>
        </w:rPr>
        <w:t>Summary of the main achievements of the charity, identifying the difference which the charity’s work has made to the circumstances of its beneficiaries and any wider benefits to society as a whole</w:t>
      </w:r>
    </w:p>
    <w:p w14:paraId="7BACE799" w14:textId="7FADA185"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Worship and Prayer </w:t>
      </w:r>
      <w:r>
        <w:rPr>
          <w:rFonts w:asciiTheme="minorHAnsi" w:hAnsiTheme="minorHAnsi"/>
          <w:sz w:val="20"/>
          <w:szCs w:val="20"/>
          <w:lang w:eastAsia="en-US"/>
        </w:rPr>
        <w:t>-</w:t>
      </w:r>
      <w:r w:rsidRPr="00A347FF">
        <w:rPr>
          <w:rFonts w:asciiTheme="minorHAnsi" w:hAnsiTheme="minorHAnsi"/>
          <w:sz w:val="20"/>
          <w:szCs w:val="20"/>
          <w:lang w:eastAsia="en-US"/>
        </w:rPr>
        <w:t xml:space="preserve"> the PCC offers a range of services and other worship opportunities during the week and in the course of the year. These are regularly three services on Sunday, including an All Age Service on the first Sunday of each month, which caters especially for families and young children, and Junior Church and a crèche on other Sundays. A Messy Church is held monthly in the adjacent Johnson Hall. An informal service of the word is offered on the fourth Sunday evening of the month aimed at young people, but open to all, to which members from parishes throughout the deanery are invited. Special services take place according to the church calendar (e.g. Harvest Festival, St Andrew’s Patronal Festival, Ash Wednesday). In April 2018 there were 165 persons on the Electoral Roll, 95 of whom are not resident in the parish.  The attendance on a ‘normal’ Sunday (as reported in the 2018 ‘Statistics for Mission) was calculated to be 94.  Attendance increases considerably for major festivals (240 on Easter Day, and 432 on </w:t>
      </w:r>
      <w:r w:rsidRPr="00A347FF">
        <w:rPr>
          <w:rFonts w:asciiTheme="minorHAnsi" w:hAnsiTheme="minorHAnsi"/>
          <w:sz w:val="20"/>
          <w:szCs w:val="20"/>
          <w:lang w:eastAsia="en-US"/>
        </w:rPr>
        <w:lastRenderedPageBreak/>
        <w:t xml:space="preserve">Christmas Eve/Christmas Day). During 2018, 1 funeral and 4 baptisms were held at St Andrew’s. There </w:t>
      </w:r>
      <w:r w:rsidR="001F4742">
        <w:rPr>
          <w:rFonts w:asciiTheme="minorHAnsi" w:hAnsiTheme="minorHAnsi"/>
          <w:sz w:val="20"/>
          <w:szCs w:val="20"/>
          <w:lang w:eastAsia="en-US"/>
        </w:rPr>
        <w:t>was one wedding in</w:t>
      </w:r>
      <w:r w:rsidRPr="00A347FF">
        <w:rPr>
          <w:rFonts w:asciiTheme="minorHAnsi" w:hAnsiTheme="minorHAnsi"/>
          <w:sz w:val="20"/>
          <w:szCs w:val="20"/>
          <w:lang w:eastAsia="en-US"/>
        </w:rPr>
        <w:t xml:space="preserve"> 2018</w:t>
      </w:r>
      <w:r w:rsidR="001F4742">
        <w:rPr>
          <w:rFonts w:asciiTheme="minorHAnsi" w:hAnsiTheme="minorHAnsi"/>
          <w:sz w:val="20"/>
          <w:szCs w:val="20"/>
          <w:lang w:eastAsia="en-US"/>
        </w:rPr>
        <w:t xml:space="preserve"> between Sam Love and Catriona Davidson</w:t>
      </w:r>
      <w:bookmarkStart w:id="29" w:name="_GoBack"/>
      <w:bookmarkEnd w:id="29"/>
      <w:r w:rsidRPr="00A347FF">
        <w:rPr>
          <w:rFonts w:asciiTheme="minorHAnsi" w:hAnsiTheme="minorHAnsi"/>
          <w:sz w:val="20"/>
          <w:szCs w:val="20"/>
          <w:lang w:eastAsia="en-US"/>
        </w:rPr>
        <w:t>.</w:t>
      </w:r>
    </w:p>
    <w:p w14:paraId="643A0537" w14:textId="2C783930"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Deanery Synod </w:t>
      </w:r>
      <w:r>
        <w:rPr>
          <w:rFonts w:asciiTheme="minorHAnsi" w:hAnsiTheme="minorHAnsi"/>
          <w:sz w:val="20"/>
          <w:szCs w:val="20"/>
          <w:lang w:eastAsia="en-US"/>
        </w:rPr>
        <w:t>-</w:t>
      </w:r>
      <w:r w:rsidRPr="00A347FF">
        <w:rPr>
          <w:rFonts w:asciiTheme="minorHAnsi" w:hAnsiTheme="minorHAnsi"/>
          <w:sz w:val="20"/>
          <w:szCs w:val="20"/>
          <w:lang w:eastAsia="en-US"/>
        </w:rPr>
        <w:t xml:space="preserve"> Three members of the PCC, including the parish priest, sit on the Deanery Synod, which provides the PCC with an important link between the parish and wider structures of the church. Discussion has been ongoing in the Deanery about pastoral organisation and ministry shares.</w:t>
      </w:r>
    </w:p>
    <w:p w14:paraId="5A1BFCCF" w14:textId="1A4570D7"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The church and the Johnson Hall/Verger’s Cottage </w:t>
      </w:r>
      <w:r>
        <w:rPr>
          <w:rFonts w:asciiTheme="minorHAnsi" w:hAnsiTheme="minorHAnsi"/>
          <w:sz w:val="20"/>
          <w:szCs w:val="20"/>
          <w:lang w:eastAsia="en-US"/>
        </w:rPr>
        <w:t>-</w:t>
      </w:r>
      <w:r w:rsidRPr="00A347FF">
        <w:rPr>
          <w:rFonts w:asciiTheme="minorHAnsi" w:hAnsiTheme="minorHAnsi"/>
          <w:sz w:val="20"/>
          <w:szCs w:val="20"/>
          <w:lang w:eastAsia="en-US"/>
        </w:rPr>
        <w:t xml:space="preserve"> the church is open 24 hours per day throughout the year.  It is made available for community events, including concerts and services for the local (non-church) primary school. The PCC’s Fabric Committee undertakes and commissions regular maintenance and upkeep, including the churchyard.  Both church groups and community groups and local service businesses use the Johnson Hall. The Verger’s Cottage provides office space for the parish, a local charitable trust, a youth initiative serving our own and three adjacent parishes, and a local holiday playscheme. A weekly toddler group, supported by the church takes place in the Johnson Hall, as do the weekly Junior Church and crèche sessions on Sundays and the monthly Messy Church.</w:t>
      </w:r>
    </w:p>
    <w:p w14:paraId="692E9B09" w14:textId="42A4FF28"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Parish Magazine </w:t>
      </w:r>
      <w:r>
        <w:rPr>
          <w:rFonts w:asciiTheme="minorHAnsi" w:hAnsiTheme="minorHAnsi"/>
          <w:sz w:val="20"/>
          <w:szCs w:val="20"/>
          <w:lang w:eastAsia="en-US"/>
        </w:rPr>
        <w:t>-</w:t>
      </w:r>
      <w:r w:rsidRPr="00A347FF">
        <w:rPr>
          <w:rFonts w:asciiTheme="minorHAnsi" w:hAnsiTheme="minorHAnsi"/>
          <w:sz w:val="20"/>
          <w:szCs w:val="20"/>
          <w:lang w:eastAsia="en-US"/>
        </w:rPr>
        <w:t xml:space="preserve"> the church publishes a monthly news and events magazine for the village of Stapleford, The Stapleford Messenger, which is available on subscription with copies delivered in the village and in local shops.</w:t>
      </w:r>
    </w:p>
    <w:p w14:paraId="330801D6" w14:textId="234D3641"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Youth Work </w:t>
      </w:r>
      <w:r>
        <w:rPr>
          <w:rFonts w:asciiTheme="minorHAnsi" w:hAnsiTheme="minorHAnsi"/>
          <w:sz w:val="20"/>
          <w:szCs w:val="20"/>
          <w:lang w:eastAsia="en-US"/>
        </w:rPr>
        <w:t>-</w:t>
      </w:r>
      <w:r w:rsidRPr="00A347FF">
        <w:rPr>
          <w:rFonts w:asciiTheme="minorHAnsi" w:hAnsiTheme="minorHAnsi"/>
          <w:sz w:val="20"/>
          <w:szCs w:val="20"/>
          <w:lang w:eastAsia="en-US"/>
        </w:rPr>
        <w:t xml:space="preserve"> a paid church youth worker, Zachary Britton, works half time for the church and half time for the Shelfords and Stapleford Youth Initiative (SSYI), with the costs shared equally.</w:t>
      </w:r>
    </w:p>
    <w:p w14:paraId="553B4E20" w14:textId="36B4E7E0"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The Children’s Society </w:t>
      </w:r>
      <w:r>
        <w:rPr>
          <w:rFonts w:asciiTheme="minorHAnsi" w:hAnsiTheme="minorHAnsi"/>
          <w:sz w:val="20"/>
          <w:szCs w:val="20"/>
          <w:lang w:eastAsia="en-US"/>
        </w:rPr>
        <w:t>-</w:t>
      </w:r>
      <w:r w:rsidRPr="00A347FF">
        <w:rPr>
          <w:rFonts w:asciiTheme="minorHAnsi" w:hAnsiTheme="minorHAnsi"/>
          <w:sz w:val="20"/>
          <w:szCs w:val="20"/>
          <w:lang w:eastAsia="en-US"/>
        </w:rPr>
        <w:t xml:space="preserve"> In 2018 the St Andrew's/Children's Society partnership continued to support the work of The Children’s Society (TCS) by praying, acting and giving. Key events of the year were a presence at the Stapleford Village Weekend in June; the annual Children’s Society service in October, with a talk on the 2018 Good Childhood Report by Emily Timmins from TCS head office; the Stapleford Children’s Society Advent Challenge; the Porch Appeal raising funds directly for the Hidden Harm project run by TCS in Essex; and the annual Christingle Service on Christmas Eve. </w:t>
      </w:r>
    </w:p>
    <w:p w14:paraId="767C26C5" w14:textId="3FF49239"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We continue to devise novel ways in which we can support the vital work of TCS with the most vulnerable and disadvantaged children and young people in the country and we model these initiatives so they can be adopted by other churches. For example, our Advent Challenge was adopted by three other churches.</w:t>
      </w:r>
    </w:p>
    <w:p w14:paraId="4F8CC4CC" w14:textId="369973F1"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Link Committee </w:t>
      </w:r>
      <w:r w:rsidR="008B5B7D">
        <w:rPr>
          <w:rFonts w:asciiTheme="minorHAnsi" w:hAnsiTheme="minorHAnsi"/>
          <w:sz w:val="20"/>
          <w:szCs w:val="20"/>
          <w:lang w:eastAsia="en-US"/>
        </w:rPr>
        <w:t>-</w:t>
      </w:r>
      <w:r w:rsidRPr="00A347FF">
        <w:rPr>
          <w:rFonts w:asciiTheme="minorHAnsi" w:hAnsiTheme="minorHAnsi"/>
          <w:sz w:val="20"/>
          <w:szCs w:val="20"/>
          <w:lang w:eastAsia="en-US"/>
        </w:rPr>
        <w:t xml:space="preserve"> Together with the local community the church runs a Link Committee with the church of St Andrew’s in Nachingwea, Masasi Diocese in southern Tanzania. Of 37 years’ standing it is thought to be the longest running, continuously active Parish to Parish link in the UK. Fundraising events, including the Christmas fair, May lunch and concert, along with donations from sponsors raised just over £9,000. The Link Committee sent funds for the provision of seed, due to the failure of staple crops; a three-month English course for girls prior to commencing their secondary schooling; support for girls </w:t>
      </w:r>
      <w:r w:rsidRPr="00A347FF">
        <w:rPr>
          <w:rFonts w:asciiTheme="minorHAnsi" w:hAnsiTheme="minorHAnsi"/>
          <w:sz w:val="20"/>
          <w:szCs w:val="20"/>
          <w:lang w:eastAsia="en-US"/>
        </w:rPr>
        <w:lastRenderedPageBreak/>
        <w:t>undertaking A level and medical assistant courses and support for children with additional needs. A Safari Group of three travelled to Nachingwea in August with a particular focus on the teaching of English and science.</w:t>
      </w:r>
    </w:p>
    <w:p w14:paraId="0B8B8E03" w14:textId="3801B2A0" w:rsidR="00A347FF" w:rsidRPr="00A347FF" w:rsidRDefault="00A347FF" w:rsidP="00A347FF">
      <w:pPr>
        <w:spacing w:after="80"/>
        <w:rPr>
          <w:rFonts w:asciiTheme="minorHAnsi" w:hAnsiTheme="minorHAnsi"/>
          <w:sz w:val="20"/>
          <w:szCs w:val="20"/>
          <w:lang w:eastAsia="en-US"/>
        </w:rPr>
      </w:pPr>
      <w:r w:rsidRPr="00A347FF">
        <w:rPr>
          <w:rFonts w:asciiTheme="minorHAnsi" w:hAnsiTheme="minorHAnsi"/>
          <w:sz w:val="20"/>
          <w:szCs w:val="20"/>
          <w:lang w:eastAsia="en-US"/>
        </w:rPr>
        <w:t>During 2018 St Andrew’s pastoral committee collaborated with other residents in the parish to develop a Warden Scheme for the village, in partnership with Age UK. St Andrew’s PCC has signed the Service Level Agreement with Age UK, on behalf of the Warden Scheme, and committed to a financial contribution to its running costs for a three-year period.</w:t>
      </w:r>
    </w:p>
    <w:p w14:paraId="415F6B92" w14:textId="6192E3B8" w:rsidR="00177152" w:rsidRDefault="00A347FF" w:rsidP="008B5B7D">
      <w:pPr>
        <w:spacing w:after="80"/>
        <w:rPr>
          <w:rFonts w:asciiTheme="minorHAnsi" w:hAnsiTheme="minorHAnsi"/>
          <w:sz w:val="20"/>
          <w:szCs w:val="20"/>
          <w:lang w:eastAsia="en-US"/>
        </w:rPr>
      </w:pPr>
      <w:r w:rsidRPr="00A347FF">
        <w:rPr>
          <w:rFonts w:asciiTheme="minorHAnsi" w:hAnsiTheme="minorHAnsi"/>
          <w:sz w:val="20"/>
          <w:szCs w:val="20"/>
          <w:lang w:eastAsia="en-US"/>
        </w:rPr>
        <w:t xml:space="preserve">Local relationships </w:t>
      </w:r>
      <w:r w:rsidR="008B5B7D">
        <w:rPr>
          <w:rFonts w:asciiTheme="minorHAnsi" w:hAnsiTheme="minorHAnsi"/>
          <w:sz w:val="20"/>
          <w:szCs w:val="20"/>
          <w:lang w:eastAsia="en-US"/>
        </w:rPr>
        <w:t>-</w:t>
      </w:r>
      <w:r w:rsidRPr="00A347FF">
        <w:rPr>
          <w:rFonts w:asciiTheme="minorHAnsi" w:hAnsiTheme="minorHAnsi"/>
          <w:sz w:val="20"/>
          <w:szCs w:val="20"/>
          <w:lang w:eastAsia="en-US"/>
        </w:rPr>
        <w:t xml:space="preserve"> St Andrew’s works in collaboration with St Mary, Great Shelford, planning combined worship and social events.</w:t>
      </w:r>
    </w:p>
    <w:p w14:paraId="37D0EFBE" w14:textId="7E05168A" w:rsidR="00177152" w:rsidRDefault="00426B28" w:rsidP="00177152">
      <w:pPr>
        <w:pStyle w:val="Heading3"/>
      </w:pPr>
      <w:bookmarkStart w:id="30" w:name="_Toc5606749"/>
      <w:r>
        <w:t xml:space="preserve">7.2: </w:t>
      </w:r>
      <w:r w:rsidR="00177152">
        <w:t>Proceedings of the PCC</w:t>
      </w:r>
      <w:bookmarkEnd w:id="30"/>
    </w:p>
    <w:p w14:paraId="5CF0BD49" w14:textId="77777777" w:rsidR="00A7252E" w:rsidRDefault="00A7252E" w:rsidP="00A7252E">
      <w:pPr>
        <w:spacing w:after="80"/>
        <w:rPr>
          <w:rFonts w:asciiTheme="minorHAnsi" w:hAnsiTheme="minorHAnsi"/>
          <w:sz w:val="20"/>
          <w:szCs w:val="20"/>
          <w:lang w:eastAsia="en-US"/>
        </w:rPr>
      </w:pPr>
      <w:r>
        <w:rPr>
          <w:rFonts w:asciiTheme="minorHAnsi" w:hAnsiTheme="minorHAnsi"/>
          <w:sz w:val="20"/>
          <w:szCs w:val="20"/>
          <w:lang w:eastAsia="en-US"/>
        </w:rPr>
        <w:t xml:space="preserve">In the course of the year the PCC has: </w:t>
      </w:r>
    </w:p>
    <w:p w14:paraId="298D75B9"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 xml:space="preserve">Received regular reports from committees and organisations, which have full reports </w:t>
      </w:r>
      <w:r>
        <w:rPr>
          <w:rFonts w:asciiTheme="minorHAnsi" w:hAnsiTheme="minorHAnsi"/>
          <w:sz w:val="20"/>
          <w:szCs w:val="20"/>
        </w:rPr>
        <w:t>elsewhere</w:t>
      </w:r>
      <w:r w:rsidRPr="00A7252E">
        <w:rPr>
          <w:rFonts w:asciiTheme="minorHAnsi" w:hAnsiTheme="minorHAnsi"/>
          <w:sz w:val="20"/>
          <w:szCs w:val="20"/>
        </w:rPr>
        <w:t xml:space="preserve">. </w:t>
      </w:r>
    </w:p>
    <w:p w14:paraId="41341350"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Discussed the Reaching Out to Stapleford Report, taken it forward to a consultation with the congregation and have discussed the findings. The PCC thanks Alastair MacGregor and his committee for their continued work.</w:t>
      </w:r>
    </w:p>
    <w:p w14:paraId="4C3D0FDC"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Continued to collaborate with the parish of Great Shelford.</w:t>
      </w:r>
    </w:p>
    <w:p w14:paraId="67456040"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Actively supported St Andrew’s partnership with The Children’s Society and also with the Link Committee furthering the relationship with St Andrew’s Nachingwea.</w:t>
      </w:r>
    </w:p>
    <w:p w14:paraId="4CCF3FF0"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Became a partner with Age Concern (Peterborough and Cambridgeshire), with funding from the Parish Council, to bring to fruition the Stapleford Warden Scheme. The PCC wishes to thank Stuart Watt and Joan King, along with other church members, who have led the negotiations.</w:t>
      </w:r>
    </w:p>
    <w:p w14:paraId="16E35BD8"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Discussed the need for and agreed that a Parish Administrator should be employed. The PCC thanks Felicity Cooke and the sub-committee for their work in preparing the groundwork for employing an administrator.</w:t>
      </w:r>
    </w:p>
    <w:p w14:paraId="72C79AA6" w14:textId="1889815B"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Agreed that Alastair MacGregor’s name should be put forward to the diocese for training as an occasion</w:t>
      </w:r>
      <w:r w:rsidR="00FC3030">
        <w:rPr>
          <w:rFonts w:asciiTheme="minorHAnsi" w:hAnsiTheme="minorHAnsi"/>
          <w:sz w:val="20"/>
          <w:szCs w:val="20"/>
        </w:rPr>
        <w:t>al</w:t>
      </w:r>
      <w:r w:rsidRPr="00A7252E">
        <w:rPr>
          <w:rFonts w:asciiTheme="minorHAnsi" w:hAnsiTheme="minorHAnsi"/>
          <w:sz w:val="20"/>
          <w:szCs w:val="20"/>
        </w:rPr>
        <w:t xml:space="preserve"> preacher.</w:t>
      </w:r>
    </w:p>
    <w:p w14:paraId="5AC52C2F"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Discussed the new website and parish database. Both these projects have now been implemented. The PCC thanks Simon Taylor for the research and preparation needed to complete this project.</w:t>
      </w:r>
    </w:p>
    <w:p w14:paraId="6708FEB6" w14:textId="6E344EF5"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 xml:space="preserve">Received regular up-dates on church finances, maintained the budgeting process, </w:t>
      </w:r>
      <w:r>
        <w:rPr>
          <w:rFonts w:asciiTheme="minorHAnsi" w:hAnsiTheme="minorHAnsi"/>
          <w:sz w:val="20"/>
          <w:szCs w:val="20"/>
        </w:rPr>
        <w:t xml:space="preserve">and </w:t>
      </w:r>
      <w:r w:rsidRPr="00A7252E">
        <w:rPr>
          <w:rFonts w:asciiTheme="minorHAnsi" w:hAnsiTheme="minorHAnsi"/>
          <w:sz w:val="20"/>
          <w:szCs w:val="20"/>
        </w:rPr>
        <w:t>approved investments for church funds. The PCC is grateful to Chris Bow for his work as Treasure</w:t>
      </w:r>
      <w:r w:rsidR="00FC3030">
        <w:rPr>
          <w:rFonts w:asciiTheme="minorHAnsi" w:hAnsiTheme="minorHAnsi"/>
          <w:sz w:val="20"/>
          <w:szCs w:val="20"/>
        </w:rPr>
        <w:t>r</w:t>
      </w:r>
      <w:r w:rsidRPr="00A7252E">
        <w:rPr>
          <w:rFonts w:asciiTheme="minorHAnsi" w:hAnsiTheme="minorHAnsi"/>
          <w:sz w:val="20"/>
          <w:szCs w:val="20"/>
        </w:rPr>
        <w:t xml:space="preserve"> and also to Sue Brown who looks after the day-to-day running of the accounts.</w:t>
      </w:r>
    </w:p>
    <w:p w14:paraId="133A4506"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 xml:space="preserve">Agreed the refurbishment of the Johnson Hall. The PCC is grateful to </w:t>
      </w:r>
      <w:r>
        <w:rPr>
          <w:rFonts w:asciiTheme="minorHAnsi" w:hAnsiTheme="minorHAnsi"/>
          <w:sz w:val="20"/>
          <w:szCs w:val="20"/>
        </w:rPr>
        <w:t xml:space="preserve">Sheila </w:t>
      </w:r>
      <w:r w:rsidRPr="00A7252E">
        <w:rPr>
          <w:rFonts w:asciiTheme="minorHAnsi" w:hAnsiTheme="minorHAnsi"/>
          <w:sz w:val="20"/>
          <w:szCs w:val="20"/>
        </w:rPr>
        <w:t xml:space="preserve">Tilbury-Davis who looks after the Hall and administers the bookings and also to Stuart Watt for </w:t>
      </w:r>
      <w:r>
        <w:rPr>
          <w:rFonts w:asciiTheme="minorHAnsi" w:hAnsiTheme="minorHAnsi"/>
          <w:sz w:val="20"/>
          <w:szCs w:val="20"/>
        </w:rPr>
        <w:t>his</w:t>
      </w:r>
      <w:r w:rsidRPr="00A7252E">
        <w:rPr>
          <w:rFonts w:asciiTheme="minorHAnsi" w:hAnsiTheme="minorHAnsi"/>
          <w:sz w:val="20"/>
          <w:szCs w:val="20"/>
        </w:rPr>
        <w:t xml:space="preserve"> work as project manager during the refurbishment.</w:t>
      </w:r>
    </w:p>
    <w:p w14:paraId="1F154116" w14:textId="77777777" w:rsid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Liaised with the Parish Council.</w:t>
      </w:r>
    </w:p>
    <w:p w14:paraId="6A80A323" w14:textId="3AE5DB27" w:rsidR="00A7252E" w:rsidRP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lastRenderedPageBreak/>
        <w:t>Participated in the Village Show with a stand on Saturday and a Sunday morning service.</w:t>
      </w:r>
    </w:p>
    <w:p w14:paraId="63FF582B" w14:textId="40B964D4" w:rsidR="00A7252E" w:rsidRPr="00A7252E" w:rsidRDefault="00A7252E" w:rsidP="00A7252E">
      <w:pPr>
        <w:spacing w:after="80"/>
        <w:rPr>
          <w:rFonts w:asciiTheme="minorHAnsi" w:hAnsiTheme="minorHAnsi"/>
          <w:sz w:val="20"/>
          <w:szCs w:val="20"/>
          <w:lang w:eastAsia="en-US"/>
        </w:rPr>
      </w:pPr>
      <w:r>
        <w:rPr>
          <w:rFonts w:asciiTheme="minorHAnsi" w:hAnsiTheme="minorHAnsi"/>
          <w:sz w:val="20"/>
          <w:szCs w:val="20"/>
          <w:lang w:eastAsia="en-US"/>
        </w:rPr>
        <w:t>The PCC has undertaken the following work on p</w:t>
      </w:r>
      <w:r w:rsidRPr="00A7252E">
        <w:rPr>
          <w:rFonts w:asciiTheme="minorHAnsi" w:hAnsiTheme="minorHAnsi"/>
          <w:sz w:val="20"/>
          <w:szCs w:val="20"/>
          <w:lang w:eastAsia="en-US"/>
        </w:rPr>
        <w:t>olicies</w:t>
      </w:r>
      <w:r>
        <w:rPr>
          <w:rFonts w:asciiTheme="minorHAnsi" w:hAnsiTheme="minorHAnsi"/>
          <w:sz w:val="20"/>
          <w:szCs w:val="20"/>
          <w:lang w:eastAsia="en-US"/>
        </w:rPr>
        <w:t>:</w:t>
      </w:r>
    </w:p>
    <w:p w14:paraId="55E65D62" w14:textId="67477B55" w:rsidR="00A7252E" w:rsidRP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The Parish is fully compliant with the diocesan /EIG health and safety and safeguarding policies. The PCC is especially grateful to Lisa Macgregor for up-dating and overseeing the process of ensuring the church membership is fully up-to-date with current safeguarding policies.</w:t>
      </w:r>
    </w:p>
    <w:p w14:paraId="01996ACC" w14:textId="235DFD7F" w:rsidR="00A7252E" w:rsidRP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Overseen the implementation of the General Data Protection Regulations. The PCC is grateful to Felicity Cooke, Jeannie Green and Wendy Redgewell.</w:t>
      </w:r>
    </w:p>
    <w:p w14:paraId="75A2C0B0" w14:textId="5C5E6AA7" w:rsidR="00A7252E" w:rsidRPr="00A7252E" w:rsidRDefault="00A7252E" w:rsidP="00A7252E">
      <w:pPr>
        <w:spacing w:after="80"/>
        <w:rPr>
          <w:rFonts w:asciiTheme="minorHAnsi" w:hAnsiTheme="minorHAnsi"/>
          <w:sz w:val="20"/>
          <w:szCs w:val="20"/>
          <w:lang w:eastAsia="en-US"/>
        </w:rPr>
      </w:pPr>
      <w:r>
        <w:rPr>
          <w:rFonts w:asciiTheme="minorHAnsi" w:hAnsiTheme="minorHAnsi"/>
          <w:sz w:val="20"/>
          <w:szCs w:val="20"/>
          <w:lang w:eastAsia="en-US"/>
        </w:rPr>
        <w:t>In addition o</w:t>
      </w:r>
      <w:r w:rsidRPr="00A7252E">
        <w:rPr>
          <w:rFonts w:asciiTheme="minorHAnsi" w:hAnsiTheme="minorHAnsi"/>
          <w:sz w:val="20"/>
          <w:szCs w:val="20"/>
          <w:lang w:eastAsia="en-US"/>
        </w:rPr>
        <w:t xml:space="preserve">ur </w:t>
      </w:r>
      <w:r>
        <w:rPr>
          <w:rFonts w:asciiTheme="minorHAnsi" w:hAnsiTheme="minorHAnsi"/>
          <w:sz w:val="20"/>
          <w:szCs w:val="20"/>
          <w:lang w:eastAsia="en-US"/>
        </w:rPr>
        <w:t xml:space="preserve">great </w:t>
      </w:r>
      <w:r w:rsidRPr="00A7252E">
        <w:rPr>
          <w:rFonts w:asciiTheme="minorHAnsi" w:hAnsiTheme="minorHAnsi"/>
          <w:sz w:val="20"/>
          <w:szCs w:val="20"/>
          <w:lang w:eastAsia="en-US"/>
        </w:rPr>
        <w:t>thanks go to:</w:t>
      </w:r>
    </w:p>
    <w:p w14:paraId="7FC7230F" w14:textId="2D2E8337" w:rsidR="00A7252E" w:rsidRP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Claire Kerr for her work as verger</w:t>
      </w:r>
      <w:r>
        <w:rPr>
          <w:rFonts w:asciiTheme="minorHAnsi" w:hAnsiTheme="minorHAnsi"/>
          <w:sz w:val="20"/>
          <w:szCs w:val="20"/>
        </w:rPr>
        <w:t>.</w:t>
      </w:r>
    </w:p>
    <w:p w14:paraId="1598FD40" w14:textId="77777777" w:rsidR="00A7252E" w:rsidRP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Everyone who delivers the Stapleford Messenger every month, along with all those who deliver Christmas and Easter Cards to the Parish.</w:t>
      </w:r>
    </w:p>
    <w:p w14:paraId="29382B09" w14:textId="77777777" w:rsidR="00A7252E" w:rsidRPr="00A7252E" w:rsidRDefault="00A7252E" w:rsidP="00A7252E">
      <w:pPr>
        <w:pStyle w:val="ListParagraph"/>
        <w:numPr>
          <w:ilvl w:val="0"/>
          <w:numId w:val="6"/>
        </w:numPr>
        <w:spacing w:after="80"/>
        <w:ind w:left="357" w:hanging="357"/>
        <w:rPr>
          <w:rFonts w:asciiTheme="minorHAnsi" w:hAnsiTheme="minorHAnsi"/>
          <w:sz w:val="20"/>
          <w:szCs w:val="20"/>
        </w:rPr>
      </w:pPr>
      <w:r w:rsidRPr="00A7252E">
        <w:rPr>
          <w:rFonts w:asciiTheme="minorHAnsi" w:hAnsiTheme="minorHAnsi"/>
          <w:sz w:val="20"/>
          <w:szCs w:val="20"/>
        </w:rPr>
        <w:t>Margaret Hebden for secretarial work, including the production of the pewsheets.</w:t>
      </w:r>
    </w:p>
    <w:p w14:paraId="55C44359" w14:textId="5780C616" w:rsidR="009662D4" w:rsidRPr="00A7252E" w:rsidRDefault="00A7252E" w:rsidP="00A7252E">
      <w:pPr>
        <w:spacing w:after="80"/>
        <w:rPr>
          <w:rFonts w:asciiTheme="minorHAnsi" w:hAnsiTheme="minorHAnsi"/>
          <w:i/>
          <w:sz w:val="20"/>
          <w:szCs w:val="20"/>
          <w:lang w:eastAsia="en-US"/>
        </w:rPr>
      </w:pPr>
      <w:r w:rsidRPr="00A7252E">
        <w:rPr>
          <w:rFonts w:asciiTheme="minorHAnsi" w:hAnsiTheme="minorHAnsi"/>
          <w:i/>
          <w:sz w:val="20"/>
          <w:szCs w:val="20"/>
          <w:lang w:eastAsia="en-US"/>
        </w:rPr>
        <w:t>Wendy Redgwell</w:t>
      </w:r>
    </w:p>
    <w:p w14:paraId="54DE793C" w14:textId="66436B3E" w:rsidR="00A02126" w:rsidRPr="00A02126" w:rsidRDefault="007D3FFA" w:rsidP="00A02126">
      <w:pPr>
        <w:pStyle w:val="Heading3"/>
      </w:pPr>
      <w:bookmarkStart w:id="31" w:name="_Toc5606750"/>
      <w:r>
        <w:t xml:space="preserve">7.3: </w:t>
      </w:r>
      <w:r w:rsidR="00A02126" w:rsidRPr="00A02126">
        <w:t>Safeguarding</w:t>
      </w:r>
      <w:bookmarkEnd w:id="31"/>
    </w:p>
    <w:p w14:paraId="64937AC1" w14:textId="2BD37DB3" w:rsidR="00A7252E" w:rsidRPr="00A7252E" w:rsidRDefault="00A7252E" w:rsidP="00A7252E">
      <w:pPr>
        <w:spacing w:after="80"/>
        <w:rPr>
          <w:rFonts w:asciiTheme="minorHAnsi" w:hAnsiTheme="minorHAnsi"/>
          <w:sz w:val="20"/>
          <w:szCs w:val="20"/>
          <w:lang w:eastAsia="en-US"/>
        </w:rPr>
      </w:pPr>
      <w:r w:rsidRPr="00A7252E">
        <w:rPr>
          <w:rFonts w:asciiTheme="minorHAnsi" w:hAnsiTheme="minorHAnsi"/>
          <w:sz w:val="20"/>
          <w:szCs w:val="20"/>
          <w:lang w:eastAsia="en-US"/>
        </w:rPr>
        <w:t xml:space="preserve">We have made very good progress this year towards completing the Church of England’s </w:t>
      </w:r>
      <w:r w:rsidRPr="00A7252E">
        <w:rPr>
          <w:rFonts w:asciiTheme="minorHAnsi" w:hAnsiTheme="minorHAnsi"/>
          <w:i/>
          <w:sz w:val="20"/>
          <w:szCs w:val="20"/>
          <w:lang w:eastAsia="en-US"/>
        </w:rPr>
        <w:t>Parish Safeguarding Checklist</w:t>
      </w:r>
      <w:r w:rsidRPr="00A7252E">
        <w:rPr>
          <w:rFonts w:asciiTheme="minorHAnsi" w:hAnsiTheme="minorHAnsi"/>
          <w:sz w:val="20"/>
          <w:szCs w:val="20"/>
          <w:lang w:eastAsia="en-US"/>
        </w:rPr>
        <w:t xml:space="preserve">. For example, we now display the required information about who to contact in the event of a safeguarding issue and write risk assessments for activity groups. </w:t>
      </w:r>
    </w:p>
    <w:p w14:paraId="2A96C01B" w14:textId="29311172" w:rsidR="00A02126" w:rsidRDefault="00A7252E" w:rsidP="00A7252E">
      <w:pPr>
        <w:spacing w:after="80"/>
        <w:rPr>
          <w:rFonts w:asciiTheme="minorHAnsi" w:hAnsiTheme="minorHAnsi"/>
          <w:sz w:val="20"/>
          <w:szCs w:val="20"/>
          <w:lang w:eastAsia="en-US"/>
        </w:rPr>
      </w:pPr>
      <w:r w:rsidRPr="00A7252E">
        <w:rPr>
          <w:rFonts w:asciiTheme="minorHAnsi" w:hAnsiTheme="minorHAnsi"/>
          <w:sz w:val="20"/>
          <w:szCs w:val="20"/>
          <w:lang w:eastAsia="en-US"/>
        </w:rPr>
        <w:t xml:space="preserve">We have very largely implemented the Church of England’s </w:t>
      </w:r>
      <w:r w:rsidRPr="00A7252E">
        <w:rPr>
          <w:rFonts w:asciiTheme="minorHAnsi" w:hAnsiTheme="minorHAnsi"/>
          <w:i/>
          <w:sz w:val="20"/>
          <w:szCs w:val="20"/>
          <w:lang w:eastAsia="en-US"/>
        </w:rPr>
        <w:t>Safer Recruitment</w:t>
      </w:r>
      <w:r w:rsidRPr="00A7252E">
        <w:rPr>
          <w:rFonts w:asciiTheme="minorHAnsi" w:hAnsiTheme="minorHAnsi"/>
          <w:sz w:val="20"/>
          <w:szCs w:val="20"/>
          <w:lang w:eastAsia="en-US"/>
        </w:rPr>
        <w:t xml:space="preserve"> requirements including checks and safeguarding training for the roles people play at St Andrew’s. It is heartening that by mid-March 2019, 55 people have fully completed their checks and training, and a further 8 people are part way through. Impressively, of the total of 152 safeguarding training sessions that are necessary for our volunteers, 137 have been completed, with most of the outstanding sessions already booked. Thank you very much to everyone for embracing this important process.</w:t>
      </w:r>
    </w:p>
    <w:p w14:paraId="5A8FE8E9" w14:textId="538DBF72" w:rsidR="00A02126" w:rsidRPr="00A7252E" w:rsidRDefault="00A7252E" w:rsidP="00A7252E">
      <w:pPr>
        <w:spacing w:after="80"/>
        <w:rPr>
          <w:rFonts w:asciiTheme="minorHAnsi" w:hAnsiTheme="minorHAnsi"/>
          <w:i/>
          <w:sz w:val="20"/>
          <w:szCs w:val="20"/>
          <w:lang w:eastAsia="en-US"/>
        </w:rPr>
      </w:pPr>
      <w:r>
        <w:rPr>
          <w:rFonts w:asciiTheme="minorHAnsi" w:hAnsiTheme="minorHAnsi"/>
          <w:i/>
          <w:sz w:val="20"/>
          <w:szCs w:val="20"/>
          <w:lang w:eastAsia="en-US"/>
        </w:rPr>
        <w:t>Lisa MacGregor</w:t>
      </w:r>
    </w:p>
    <w:p w14:paraId="72571A70" w14:textId="6C863268" w:rsidR="009662D4" w:rsidRPr="00877AD9" w:rsidRDefault="00513A92" w:rsidP="00877AD9">
      <w:pPr>
        <w:pStyle w:val="APCMbooklet"/>
      </w:pPr>
      <w:bookmarkStart w:id="32" w:name="_Toc5606751"/>
      <w:r>
        <w:t>Item 8</w:t>
      </w:r>
      <w:r w:rsidR="00877AD9">
        <w:t xml:space="preserve">: </w:t>
      </w:r>
      <w:r w:rsidR="00772908">
        <w:t>ELECTORAL ROLL</w:t>
      </w:r>
      <w:bookmarkEnd w:id="32"/>
    </w:p>
    <w:p w14:paraId="338E3D6C" w14:textId="77777777" w:rsidR="006C28A7" w:rsidRDefault="00757802" w:rsidP="006C28A7">
      <w:pPr>
        <w:spacing w:after="80"/>
        <w:rPr>
          <w:rFonts w:asciiTheme="minorHAnsi" w:hAnsiTheme="minorHAnsi"/>
          <w:sz w:val="20"/>
          <w:szCs w:val="20"/>
          <w:lang w:eastAsia="en-US"/>
        </w:rPr>
      </w:pPr>
      <w:r w:rsidRPr="00757802">
        <w:rPr>
          <w:rFonts w:asciiTheme="minorHAnsi" w:hAnsiTheme="minorHAnsi"/>
          <w:sz w:val="20"/>
          <w:szCs w:val="20"/>
          <w:lang w:eastAsia="en-US"/>
        </w:rPr>
        <w:t>The Electoral Roll is fully revised every six years and this revision fell due in 2019. The new roll was completed on 14 April and has been on display in the church since 15 April. The Electoral Roll Officer will give an oral report on the revision at the meeting.</w:t>
      </w:r>
    </w:p>
    <w:p w14:paraId="09B7F7BB" w14:textId="72D72CC0" w:rsidR="00877AD9" w:rsidRDefault="00757802" w:rsidP="006C28A7">
      <w:pPr>
        <w:spacing w:after="80"/>
        <w:rPr>
          <w:rFonts w:asciiTheme="minorHAnsi" w:hAnsiTheme="minorHAnsi"/>
          <w:sz w:val="20"/>
          <w:szCs w:val="20"/>
          <w:lang w:eastAsia="en-US"/>
        </w:rPr>
      </w:pPr>
      <w:r>
        <w:rPr>
          <w:rFonts w:asciiTheme="minorHAnsi" w:hAnsiTheme="minorHAnsi"/>
          <w:i/>
          <w:sz w:val="20"/>
          <w:szCs w:val="20"/>
          <w:lang w:eastAsia="en-US"/>
        </w:rPr>
        <w:t>Jeannie Green</w:t>
      </w:r>
    </w:p>
    <w:p w14:paraId="403AF10A" w14:textId="4CB5072C" w:rsidR="00877AD9" w:rsidRPr="00877AD9" w:rsidRDefault="00513A92" w:rsidP="003C58C3">
      <w:pPr>
        <w:pStyle w:val="Heading2"/>
      </w:pPr>
      <w:bookmarkStart w:id="33" w:name="_Toc5606752"/>
      <w:r>
        <w:t>Item 9</w:t>
      </w:r>
      <w:r w:rsidR="00877AD9">
        <w:t>: REPORTS ON THE ACTIVITIES OF THE PARISH</w:t>
      </w:r>
      <w:bookmarkEnd w:id="33"/>
    </w:p>
    <w:p w14:paraId="3DA4E827" w14:textId="5017E449" w:rsidR="009662D4" w:rsidRDefault="007D3FFA" w:rsidP="003C58C3">
      <w:pPr>
        <w:pStyle w:val="Heading3"/>
      </w:pPr>
      <w:bookmarkStart w:id="34" w:name="_Toc5606753"/>
      <w:r>
        <w:t xml:space="preserve">9.1: </w:t>
      </w:r>
      <w:r w:rsidR="00877AD9" w:rsidRPr="00877AD9">
        <w:t>Churchwardens</w:t>
      </w:r>
      <w:r w:rsidR="006C774D">
        <w:t>’</w:t>
      </w:r>
      <w:r w:rsidR="00877AD9" w:rsidRPr="00877AD9">
        <w:t xml:space="preserve"> </w:t>
      </w:r>
      <w:r w:rsidR="000064D4">
        <w:t>R</w:t>
      </w:r>
      <w:r w:rsidR="00877AD9" w:rsidRPr="00877AD9">
        <w:t>eport</w:t>
      </w:r>
      <w:bookmarkEnd w:id="34"/>
    </w:p>
    <w:p w14:paraId="34B87BFF" w14:textId="1CD18B90"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 xml:space="preserve">The year to April 2019 has felt like an exceptionally busy one. There have been a number of major projects which fell directly into our ambit, and we have (we hope) supported </w:t>
      </w:r>
      <w:r w:rsidRPr="0029575C">
        <w:rPr>
          <w:rFonts w:asciiTheme="minorHAnsi" w:hAnsiTheme="minorHAnsi"/>
          <w:sz w:val="20"/>
          <w:szCs w:val="20"/>
          <w:lang w:eastAsia="en-US"/>
        </w:rPr>
        <w:lastRenderedPageBreak/>
        <w:t>Simon with others which have occupied him, the PCC and the church more generally over the last year.</w:t>
      </w:r>
    </w:p>
    <w:p w14:paraId="6C2C8E94" w14:textId="2DE3D4BA"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May 2018 was the implementation date for the new General Data Protection Regulation. Much work followed from that to create a new contact database for our church members, and over the summer we put the final touches to all our GDPR procedures. Spring and summer saw a major refurbishment of the Johnson Hall, which has resulted in a significantly improved appearance and experience for users. Work (and negotiations) are still ongoing about storage both in the hall and the cottage, so that we can maximise use of the hall, and its value to all users. We are grateful to everyone who has helped with this important project.</w:t>
      </w:r>
    </w:p>
    <w:p w14:paraId="7328AD7B" w14:textId="1864AD01"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Stuart has worked alongside Joan King, and the pastoral team, to bring about the new Village Warden Scheme, in association with Age UK. It’s fair to say that there were hiccoughs along the way with this project, and it says much for the St Andrew’s contingent that by December it was possible for the PCC to sign a Service Level Agreement with Age UK (Cambridgeshire and Peterborough) for the scheme. We are delighted to note that the new village warden was due to begin work on 20 March 2019.</w:t>
      </w:r>
    </w:p>
    <w:p w14:paraId="218EAF91" w14:textId="694DB323"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Felicity has led a project to appoint a parish administrator, who will support Simon in his role, and also underpin the work of the many volunteers who ensure that St Andrew’s is a thriving, lively church. There are so many people who contribute in this way that we cannot name them all but we notice with gratitude that people are warmly welcomed to services and other events, people contribute in many ways to our worship and music, support the children’s work and Messy Church, bake cakes, arrange flowers, keep the church clean and churchyard tidy and bring richness to our collective life with loving friendship in good times and bad.</w:t>
      </w:r>
    </w:p>
    <w:p w14:paraId="5753621C" w14:textId="64DE3342"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We have also assisted with the working group on ‘Reaching out to Stapleford’ and the subsequent consultation. We look forward to the next steps in this important project.</w:t>
      </w:r>
    </w:p>
    <w:p w14:paraId="38A172B1" w14:textId="3B615A3F"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Safeguarding has been a major concern in the last year and we join Simon in thanking Lisa MacGregor for her highly efficient commitment, so that as a church we abide with the Diocesan and Church of England guidelines for this important issue.</w:t>
      </w:r>
    </w:p>
    <w:p w14:paraId="02CC83F3" w14:textId="305B75AD"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 xml:space="preserve">Much of the work of the wardens is behind the scenes. We have responded to the regular requests from the Diocese for Statistics to Mission and the Articles of Enquiry. We have industriously counted not just the hymn books but the many treasured possessions of our church </w:t>
      </w:r>
      <w:r>
        <w:rPr>
          <w:rFonts w:asciiTheme="minorHAnsi" w:hAnsiTheme="minorHAnsi"/>
          <w:sz w:val="20"/>
          <w:szCs w:val="20"/>
          <w:lang w:eastAsia="en-US"/>
        </w:rPr>
        <w:t>-</w:t>
      </w:r>
      <w:r w:rsidRPr="0029575C">
        <w:rPr>
          <w:rFonts w:asciiTheme="minorHAnsi" w:hAnsiTheme="minorHAnsi"/>
          <w:sz w:val="20"/>
          <w:szCs w:val="20"/>
          <w:lang w:eastAsia="en-US"/>
        </w:rPr>
        <w:t xml:space="preserve"> some of them valuable in monetary terms, many of them precious for reasons of sentiment, association and history. We are grateful to all those who help to keep these many items in good repair and good order.</w:t>
      </w:r>
    </w:p>
    <w:p w14:paraId="61E4704B" w14:textId="7E3EE5BB" w:rsidR="006C774D"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We thank all of you for your support and friendship over the last year.</w:t>
      </w:r>
    </w:p>
    <w:p w14:paraId="19B6839F" w14:textId="3F9DB403" w:rsidR="006C774D" w:rsidRPr="007D3FFA" w:rsidRDefault="0029575C" w:rsidP="007D3FFA">
      <w:pPr>
        <w:spacing w:after="80"/>
        <w:rPr>
          <w:rFonts w:asciiTheme="minorHAnsi" w:hAnsiTheme="minorHAnsi"/>
          <w:i/>
          <w:sz w:val="20"/>
          <w:szCs w:val="20"/>
          <w:lang w:eastAsia="en-US"/>
        </w:rPr>
      </w:pPr>
      <w:r>
        <w:rPr>
          <w:rFonts w:asciiTheme="minorHAnsi" w:hAnsiTheme="minorHAnsi"/>
          <w:i/>
          <w:sz w:val="20"/>
          <w:szCs w:val="20"/>
          <w:lang w:eastAsia="en-US"/>
        </w:rPr>
        <w:t>Felicity Cooke &amp; Stuart Watt</w:t>
      </w:r>
    </w:p>
    <w:p w14:paraId="38D69765" w14:textId="3C8CA823" w:rsidR="00877AD9" w:rsidRDefault="007D3FFA" w:rsidP="003C58C3">
      <w:pPr>
        <w:pStyle w:val="Heading3"/>
      </w:pPr>
      <w:bookmarkStart w:id="35" w:name="_Toc5606754"/>
      <w:r>
        <w:lastRenderedPageBreak/>
        <w:t xml:space="preserve">9.2: </w:t>
      </w:r>
      <w:r w:rsidR="003C58C3">
        <w:t xml:space="preserve">Ministry </w:t>
      </w:r>
      <w:r w:rsidR="000064D4">
        <w:t>I</w:t>
      </w:r>
      <w:r w:rsidR="003C58C3">
        <w:t xml:space="preserve">n </w:t>
      </w:r>
      <w:r w:rsidR="000064D4">
        <w:t>&amp; A</w:t>
      </w:r>
      <w:r w:rsidR="003C58C3">
        <w:t>round Stapleford</w:t>
      </w:r>
      <w:bookmarkEnd w:id="35"/>
    </w:p>
    <w:p w14:paraId="4FFF2CDB" w14:textId="0216B564" w:rsidR="00877AD9" w:rsidRDefault="007D3FFA" w:rsidP="003C58C3">
      <w:pPr>
        <w:pStyle w:val="Heading4"/>
      </w:pPr>
      <w:bookmarkStart w:id="36" w:name="_Toc5606755"/>
      <w:r>
        <w:t>9.2.</w:t>
      </w:r>
      <w:r w:rsidR="007679CA">
        <w:t>1</w:t>
      </w:r>
      <w:r>
        <w:t xml:space="preserve">: </w:t>
      </w:r>
      <w:r w:rsidR="003C58C3">
        <w:t>Events Committee</w:t>
      </w:r>
      <w:bookmarkEnd w:id="36"/>
    </w:p>
    <w:p w14:paraId="23066488" w14:textId="7EDE4C8C" w:rsidR="008C3AF6" w:rsidRDefault="008C3AF6" w:rsidP="008C3AF6">
      <w:pPr>
        <w:spacing w:after="80"/>
        <w:rPr>
          <w:rFonts w:asciiTheme="minorHAnsi" w:hAnsiTheme="minorHAnsi"/>
          <w:sz w:val="20"/>
          <w:szCs w:val="20"/>
        </w:rPr>
      </w:pPr>
      <w:r>
        <w:rPr>
          <w:rFonts w:asciiTheme="minorHAnsi" w:hAnsiTheme="minorHAnsi"/>
          <w:sz w:val="20"/>
          <w:szCs w:val="20"/>
          <w:lang w:eastAsia="en-US"/>
        </w:rPr>
        <w:t xml:space="preserve">The Events Committee supports events both for the established members of the church and </w:t>
      </w:r>
      <w:r w:rsidR="0028328A">
        <w:rPr>
          <w:rFonts w:asciiTheme="minorHAnsi" w:hAnsiTheme="minorHAnsi"/>
          <w:sz w:val="20"/>
          <w:szCs w:val="20"/>
          <w:lang w:eastAsia="en-US"/>
        </w:rPr>
        <w:t xml:space="preserve">those </w:t>
      </w:r>
      <w:r>
        <w:rPr>
          <w:rFonts w:asciiTheme="minorHAnsi" w:hAnsiTheme="minorHAnsi"/>
          <w:sz w:val="20"/>
          <w:szCs w:val="20"/>
          <w:lang w:eastAsia="en-US"/>
        </w:rPr>
        <w:t>which have a more missional flavour, to reach out to the community.</w:t>
      </w:r>
      <w:r w:rsidRPr="008C3AF6">
        <w:rPr>
          <w:rFonts w:asciiTheme="minorHAnsi" w:hAnsiTheme="minorHAnsi"/>
          <w:sz w:val="20"/>
          <w:szCs w:val="20"/>
        </w:rPr>
        <w:t xml:space="preserve"> </w:t>
      </w:r>
      <w:r>
        <w:rPr>
          <w:rFonts w:asciiTheme="minorHAnsi" w:hAnsiTheme="minorHAnsi"/>
          <w:sz w:val="20"/>
          <w:szCs w:val="20"/>
        </w:rPr>
        <w:t xml:space="preserve">The committee would benefit from new members willing to generate fresh ideas and help planning and organising them. </w:t>
      </w:r>
    </w:p>
    <w:p w14:paraId="4016B6F1" w14:textId="59DFE39A" w:rsidR="003C58C3" w:rsidRDefault="007D3FFA" w:rsidP="007D3FFA">
      <w:pPr>
        <w:spacing w:after="80"/>
        <w:rPr>
          <w:rFonts w:asciiTheme="minorHAnsi" w:hAnsiTheme="minorHAnsi"/>
          <w:sz w:val="20"/>
          <w:szCs w:val="20"/>
          <w:lang w:eastAsia="en-US"/>
        </w:rPr>
      </w:pPr>
      <w:r>
        <w:rPr>
          <w:rFonts w:asciiTheme="minorHAnsi" w:hAnsiTheme="minorHAnsi"/>
          <w:sz w:val="20"/>
          <w:szCs w:val="20"/>
          <w:lang w:eastAsia="en-US"/>
        </w:rPr>
        <w:t xml:space="preserve">Lesley Ford stepped down from leading the </w:t>
      </w:r>
      <w:r w:rsidR="008C3AF6">
        <w:rPr>
          <w:rFonts w:asciiTheme="minorHAnsi" w:hAnsiTheme="minorHAnsi"/>
          <w:sz w:val="20"/>
          <w:szCs w:val="20"/>
          <w:lang w:eastAsia="en-US"/>
        </w:rPr>
        <w:t>committee</w:t>
      </w:r>
      <w:r>
        <w:rPr>
          <w:rFonts w:asciiTheme="minorHAnsi" w:hAnsiTheme="minorHAnsi"/>
          <w:sz w:val="20"/>
          <w:szCs w:val="20"/>
          <w:lang w:eastAsia="en-US"/>
        </w:rPr>
        <w:t xml:space="preserve"> in the course of the year. Great thanks to her for her leadership over several years. </w:t>
      </w:r>
    </w:p>
    <w:p w14:paraId="6EDD93F4" w14:textId="41D7386E" w:rsidR="007D3FFA" w:rsidRDefault="007D3FFA" w:rsidP="007D3FFA">
      <w:pPr>
        <w:spacing w:after="80"/>
        <w:rPr>
          <w:rFonts w:asciiTheme="minorHAnsi" w:hAnsiTheme="minorHAnsi"/>
          <w:sz w:val="20"/>
          <w:szCs w:val="20"/>
          <w:lang w:eastAsia="en-US"/>
        </w:rPr>
      </w:pPr>
      <w:r>
        <w:rPr>
          <w:rFonts w:asciiTheme="minorHAnsi" w:hAnsiTheme="minorHAnsi"/>
          <w:sz w:val="20"/>
          <w:szCs w:val="20"/>
          <w:lang w:eastAsia="en-US"/>
        </w:rPr>
        <w:t>During the course of the year we have:</w:t>
      </w:r>
    </w:p>
    <w:p w14:paraId="016F4949" w14:textId="2C5DC4BF" w:rsidR="003C58C3" w:rsidRDefault="007D3FFA" w:rsidP="007D3FFA">
      <w:pPr>
        <w:pStyle w:val="ListParagraph"/>
        <w:numPr>
          <w:ilvl w:val="0"/>
          <w:numId w:val="6"/>
        </w:numPr>
        <w:spacing w:after="80"/>
        <w:ind w:left="357" w:hanging="357"/>
        <w:rPr>
          <w:rFonts w:asciiTheme="minorHAnsi" w:hAnsiTheme="minorHAnsi"/>
          <w:sz w:val="20"/>
          <w:szCs w:val="20"/>
        </w:rPr>
      </w:pPr>
      <w:r>
        <w:rPr>
          <w:rFonts w:asciiTheme="minorHAnsi" w:hAnsiTheme="minorHAnsi"/>
          <w:sz w:val="20"/>
          <w:szCs w:val="20"/>
        </w:rPr>
        <w:t>Started a calendar of events we usually support to try and identify gaps in which missional events can be laid on</w:t>
      </w:r>
    </w:p>
    <w:p w14:paraId="24518CA2" w14:textId="7B20A2BA" w:rsidR="007D3FFA" w:rsidRDefault="007D3FFA" w:rsidP="007D3FFA">
      <w:pPr>
        <w:pStyle w:val="ListParagraph"/>
        <w:numPr>
          <w:ilvl w:val="0"/>
          <w:numId w:val="6"/>
        </w:numPr>
        <w:spacing w:after="80"/>
        <w:ind w:left="357" w:hanging="357"/>
        <w:rPr>
          <w:rFonts w:asciiTheme="minorHAnsi" w:hAnsiTheme="minorHAnsi"/>
          <w:sz w:val="20"/>
          <w:szCs w:val="20"/>
        </w:rPr>
      </w:pPr>
      <w:r>
        <w:rPr>
          <w:rFonts w:asciiTheme="minorHAnsi" w:hAnsiTheme="minorHAnsi"/>
          <w:sz w:val="20"/>
          <w:szCs w:val="20"/>
        </w:rPr>
        <w:t xml:space="preserve">Started a folder </w:t>
      </w:r>
      <w:r w:rsidR="008C3AF6">
        <w:rPr>
          <w:rFonts w:asciiTheme="minorHAnsi" w:hAnsiTheme="minorHAnsi"/>
          <w:sz w:val="20"/>
          <w:szCs w:val="20"/>
        </w:rPr>
        <w:t>of organisational and catering details for each event which can be referred to in subsequent years</w:t>
      </w:r>
    </w:p>
    <w:p w14:paraId="43A6C6C9" w14:textId="77777777" w:rsidR="008C3AF6" w:rsidRDefault="008C3AF6" w:rsidP="007D3FFA">
      <w:pPr>
        <w:pStyle w:val="ListParagraph"/>
        <w:numPr>
          <w:ilvl w:val="0"/>
          <w:numId w:val="6"/>
        </w:numPr>
        <w:spacing w:after="80"/>
        <w:ind w:left="357" w:hanging="357"/>
        <w:rPr>
          <w:rFonts w:asciiTheme="minorHAnsi" w:hAnsiTheme="minorHAnsi"/>
          <w:sz w:val="20"/>
          <w:szCs w:val="20"/>
        </w:rPr>
      </w:pPr>
      <w:r>
        <w:rPr>
          <w:rFonts w:asciiTheme="minorHAnsi" w:hAnsiTheme="minorHAnsi"/>
          <w:sz w:val="20"/>
          <w:szCs w:val="20"/>
        </w:rPr>
        <w:t>Tried a new ‘Mothering Saturday event’ advertised as ‘crafts, cakes &amp; company’. This was a considerable effort, and a good attempt at a new venture to reach out to Stapleford, though in the event the numbers attending were low.</w:t>
      </w:r>
    </w:p>
    <w:p w14:paraId="2E0FA95D" w14:textId="6A4EA67D" w:rsidR="008C3AF6" w:rsidRDefault="008C3AF6" w:rsidP="007D3FFA">
      <w:pPr>
        <w:pStyle w:val="ListParagraph"/>
        <w:numPr>
          <w:ilvl w:val="0"/>
          <w:numId w:val="6"/>
        </w:numPr>
        <w:spacing w:after="80"/>
        <w:ind w:left="357" w:hanging="357"/>
        <w:rPr>
          <w:rFonts w:asciiTheme="minorHAnsi" w:hAnsiTheme="minorHAnsi"/>
          <w:sz w:val="20"/>
          <w:szCs w:val="20"/>
        </w:rPr>
      </w:pPr>
      <w:r>
        <w:rPr>
          <w:rFonts w:asciiTheme="minorHAnsi" w:hAnsiTheme="minorHAnsi"/>
          <w:sz w:val="20"/>
          <w:szCs w:val="20"/>
        </w:rPr>
        <w:t xml:space="preserve">Arranged a gig by a Christian comedian, Paul Kerensa, to take place in the church in early June.  </w:t>
      </w:r>
    </w:p>
    <w:p w14:paraId="6655E9B1" w14:textId="1335D239" w:rsidR="008C3AF6" w:rsidRDefault="008C3AF6" w:rsidP="008C3AF6">
      <w:pPr>
        <w:spacing w:after="80"/>
        <w:rPr>
          <w:rFonts w:asciiTheme="minorHAnsi" w:hAnsiTheme="minorHAnsi"/>
          <w:sz w:val="20"/>
          <w:szCs w:val="20"/>
        </w:rPr>
      </w:pPr>
      <w:r>
        <w:rPr>
          <w:rFonts w:asciiTheme="minorHAnsi" w:hAnsiTheme="minorHAnsi"/>
          <w:sz w:val="20"/>
          <w:szCs w:val="20"/>
        </w:rPr>
        <w:t>The problem that the committee has faced for some years is that the expectation seems to be that its members will not only arrange events but will bear the brunt of running them. This is an unsustainable position</w:t>
      </w:r>
      <w:r w:rsidR="00CC62F8">
        <w:rPr>
          <w:rFonts w:asciiTheme="minorHAnsi" w:hAnsiTheme="minorHAnsi"/>
          <w:sz w:val="20"/>
          <w:szCs w:val="20"/>
        </w:rPr>
        <w:t xml:space="preserve"> and it may be necessary to reduce the number of events we run</w:t>
      </w:r>
      <w:r>
        <w:rPr>
          <w:rFonts w:asciiTheme="minorHAnsi" w:hAnsiTheme="minorHAnsi"/>
          <w:sz w:val="20"/>
          <w:szCs w:val="20"/>
        </w:rPr>
        <w:t>.</w:t>
      </w:r>
    </w:p>
    <w:p w14:paraId="00F1ECFC" w14:textId="74D0BB91" w:rsidR="008C3AF6" w:rsidRPr="008C3AF6" w:rsidRDefault="008C3AF6" w:rsidP="008C3AF6">
      <w:pPr>
        <w:spacing w:after="80"/>
        <w:rPr>
          <w:rFonts w:asciiTheme="minorHAnsi" w:hAnsiTheme="minorHAnsi"/>
          <w:i/>
          <w:sz w:val="20"/>
          <w:szCs w:val="20"/>
        </w:rPr>
      </w:pPr>
      <w:r w:rsidRPr="008C3AF6">
        <w:rPr>
          <w:rFonts w:asciiTheme="minorHAnsi" w:hAnsiTheme="minorHAnsi"/>
          <w:i/>
          <w:sz w:val="20"/>
          <w:szCs w:val="20"/>
        </w:rPr>
        <w:t>Simon Taylor</w:t>
      </w:r>
    </w:p>
    <w:p w14:paraId="45510B8D" w14:textId="02A0C0E7" w:rsidR="003C58C3" w:rsidRDefault="007D3FFA" w:rsidP="003C58C3">
      <w:pPr>
        <w:pStyle w:val="Heading4"/>
      </w:pPr>
      <w:bookmarkStart w:id="37" w:name="_Toc5606756"/>
      <w:r>
        <w:t>9.2.</w:t>
      </w:r>
      <w:r w:rsidR="007679CA">
        <w:t>2</w:t>
      </w:r>
      <w:r>
        <w:t xml:space="preserve">: </w:t>
      </w:r>
      <w:r w:rsidR="003C58C3">
        <w:t>Pastoral Care</w:t>
      </w:r>
      <w:bookmarkEnd w:id="37"/>
    </w:p>
    <w:p w14:paraId="0CAF6003" w14:textId="77777777" w:rsidR="00376D6F" w:rsidRPr="00376D6F"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 xml:space="preserve">In the past year, much of the discussion time during our pastoral team meetings has centred round the village warden scheme and what we have needed to do, stage by stage, to implement this. </w:t>
      </w:r>
    </w:p>
    <w:p w14:paraId="3F030943" w14:textId="77777777" w:rsidR="00376D6F" w:rsidRPr="00376D6F"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It has truly been a collective effort, in which all have given freely of time and talent and heartfelt thanks are offered to all who have played a part in bringing this to fruition. A separate report on the warden scheme appears elsewhere in this booklet.</w:t>
      </w:r>
    </w:p>
    <w:p w14:paraId="728735B0" w14:textId="7DFACAE2" w:rsidR="00376D6F" w:rsidRPr="00376D6F"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Taking home communion to those who can no longer attend church plays an important part in our pastoral provision. We try to be mindful of those in hospital and three of our number are lay volunteers within the chaplaincy service. We’re aware that many other folk also engage in hospital and home visiting, as well as offering support in a variety of ways.</w:t>
      </w:r>
    </w:p>
    <w:p w14:paraId="4823A5C9" w14:textId="3543777F" w:rsidR="00376D6F" w:rsidRPr="00376D6F"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 xml:space="preserve">As always, the most important message to convey is that pastoral care lies within the heart of our Christian belief and practice. Each of us has unique gifts to offer and there </w:t>
      </w:r>
      <w:r w:rsidRPr="00376D6F">
        <w:rPr>
          <w:rFonts w:asciiTheme="minorHAnsi" w:hAnsiTheme="minorHAnsi"/>
          <w:sz w:val="20"/>
          <w:szCs w:val="20"/>
          <w:lang w:eastAsia="en-US"/>
        </w:rPr>
        <w:lastRenderedPageBreak/>
        <w:t xml:space="preserve">are many acts of prayerful and practical support which may pass unnoticed in the wider community, but not to the recipient!  </w:t>
      </w:r>
    </w:p>
    <w:p w14:paraId="06645ED6" w14:textId="1B708F73" w:rsidR="003C58C3" w:rsidRDefault="00376D6F" w:rsidP="00376D6F">
      <w:pPr>
        <w:spacing w:after="80"/>
        <w:rPr>
          <w:rFonts w:asciiTheme="minorHAnsi" w:hAnsiTheme="minorHAnsi"/>
          <w:sz w:val="20"/>
          <w:szCs w:val="20"/>
          <w:lang w:eastAsia="en-US"/>
        </w:rPr>
      </w:pPr>
      <w:r w:rsidRPr="00376D6F">
        <w:rPr>
          <w:rFonts w:asciiTheme="minorHAnsi" w:hAnsiTheme="minorHAnsi"/>
          <w:sz w:val="20"/>
          <w:szCs w:val="20"/>
          <w:lang w:eastAsia="en-US"/>
        </w:rPr>
        <w:t>Let’s pray that we might all continue to encourage and uphold one another in our offering of pastoral care.</w:t>
      </w:r>
    </w:p>
    <w:p w14:paraId="5E23500F" w14:textId="64412799" w:rsidR="003C58C3" w:rsidRPr="00A7252E" w:rsidRDefault="00A7252E" w:rsidP="00A7252E">
      <w:pPr>
        <w:spacing w:after="80"/>
        <w:rPr>
          <w:rFonts w:asciiTheme="minorHAnsi" w:hAnsiTheme="minorHAnsi"/>
          <w:i/>
          <w:sz w:val="20"/>
          <w:szCs w:val="20"/>
          <w:lang w:eastAsia="en-US"/>
        </w:rPr>
      </w:pPr>
      <w:r>
        <w:rPr>
          <w:rFonts w:asciiTheme="minorHAnsi" w:hAnsiTheme="minorHAnsi"/>
          <w:i/>
          <w:sz w:val="20"/>
          <w:szCs w:val="20"/>
          <w:lang w:eastAsia="en-US"/>
        </w:rPr>
        <w:t>Joan King</w:t>
      </w:r>
    </w:p>
    <w:p w14:paraId="695BAF41" w14:textId="7EC4E750" w:rsidR="00937D30" w:rsidRDefault="007D3FFA" w:rsidP="00937D30">
      <w:pPr>
        <w:pStyle w:val="Heading4"/>
      </w:pPr>
      <w:bookmarkStart w:id="38" w:name="_Toc5606757"/>
      <w:r>
        <w:t>9.2.</w:t>
      </w:r>
      <w:r w:rsidR="007679CA">
        <w:t>3</w:t>
      </w:r>
      <w:r>
        <w:t xml:space="preserve">: </w:t>
      </w:r>
      <w:r w:rsidR="00937D30">
        <w:t>Village Warden Scheme</w:t>
      </w:r>
      <w:bookmarkEnd w:id="38"/>
    </w:p>
    <w:p w14:paraId="2CF7A0EB" w14:textId="77777777"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More than a year after the pastoral team started talking about the possibility of establishing a community warden service in Stapleford, I’m pleased to report that this has now come to fruition.</w:t>
      </w:r>
    </w:p>
    <w:p w14:paraId="32E522AD" w14:textId="33F4DCF6"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We’re glad that St Andrew’s, namely Simon our priest, is signatory with Age UK in an agreement for delivery of the service. Age UK has a wealth of experience over many years in successfully operating warden schemes. New schemes are launching all the time; we are the 11</w:t>
      </w:r>
      <w:r w:rsidRPr="0029575C">
        <w:rPr>
          <w:rFonts w:asciiTheme="minorHAnsi" w:hAnsiTheme="minorHAnsi"/>
          <w:sz w:val="20"/>
          <w:szCs w:val="20"/>
          <w:vertAlign w:val="superscript"/>
          <w:lang w:eastAsia="en-US"/>
        </w:rPr>
        <w:t>th</w:t>
      </w:r>
      <w:r w:rsidRPr="0029575C">
        <w:rPr>
          <w:rFonts w:asciiTheme="minorHAnsi" w:hAnsiTheme="minorHAnsi"/>
          <w:sz w:val="20"/>
          <w:szCs w:val="20"/>
          <w:lang w:eastAsia="en-US"/>
        </w:rPr>
        <w:t xml:space="preserve"> to do so in South Cambs. </w:t>
      </w:r>
    </w:p>
    <w:p w14:paraId="1B700F61" w14:textId="1FA33649"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 xml:space="preserve">Our Age UK village warden is Donna Allsopp and she works here from 9 am </w:t>
      </w:r>
      <w:r>
        <w:rPr>
          <w:rFonts w:asciiTheme="minorHAnsi" w:hAnsiTheme="minorHAnsi"/>
          <w:sz w:val="20"/>
          <w:szCs w:val="20"/>
          <w:lang w:eastAsia="en-US"/>
        </w:rPr>
        <w:t>-</w:t>
      </w:r>
      <w:r w:rsidRPr="0029575C">
        <w:rPr>
          <w:rFonts w:asciiTheme="minorHAnsi" w:hAnsiTheme="minorHAnsi"/>
          <w:sz w:val="20"/>
          <w:szCs w:val="20"/>
          <w:lang w:eastAsia="en-US"/>
        </w:rPr>
        <w:t xml:space="preserve"> 12 noon, Monday to Friday.  She commenced in post on 20 March and quickly made herself available to those awaiting her services. Donna is also making herself known to the wider community as opportunities arise, eg</w:t>
      </w:r>
      <w:r>
        <w:rPr>
          <w:rFonts w:asciiTheme="minorHAnsi" w:hAnsiTheme="minorHAnsi"/>
          <w:sz w:val="20"/>
          <w:szCs w:val="20"/>
          <w:lang w:eastAsia="en-US"/>
        </w:rPr>
        <w:t>:</w:t>
      </w:r>
      <w:r w:rsidRPr="0029575C">
        <w:rPr>
          <w:rFonts w:asciiTheme="minorHAnsi" w:hAnsiTheme="minorHAnsi"/>
          <w:sz w:val="20"/>
          <w:szCs w:val="20"/>
          <w:lang w:eastAsia="en-US"/>
        </w:rPr>
        <w:t xml:space="preserve"> attending the coffee morning at Cox’s Close, introducing herself at GP surgery, use of posters around the village. Feedback to date has been positive and Donna reports that she is enjoying working in this community.</w:t>
      </w:r>
    </w:p>
    <w:p w14:paraId="350ACF7C" w14:textId="14EA8637"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 xml:space="preserve"> In bringing the scheme to fruition, we are especially grateful for the goodwill of the parish council, who have agreed to contribute £4</w:t>
      </w:r>
      <w:r>
        <w:rPr>
          <w:rFonts w:asciiTheme="minorHAnsi" w:hAnsiTheme="minorHAnsi"/>
          <w:sz w:val="20"/>
          <w:szCs w:val="20"/>
          <w:lang w:eastAsia="en-US"/>
        </w:rPr>
        <w:t>,</w:t>
      </w:r>
      <w:r w:rsidRPr="0029575C">
        <w:rPr>
          <w:rFonts w:asciiTheme="minorHAnsi" w:hAnsiTheme="minorHAnsi"/>
          <w:sz w:val="20"/>
          <w:szCs w:val="20"/>
          <w:lang w:eastAsia="en-US"/>
        </w:rPr>
        <w:t xml:space="preserve">000 annually for a three year period; also to South Cambs District Council for the provision of a start-up fund and for their ongoing financial support, shared with other warden schemes around. St Andrew’s has pledged annual funding and we’ve had some donations from local charitable trusts.  </w:t>
      </w:r>
    </w:p>
    <w:p w14:paraId="7AC69A51" w14:textId="77777777"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Service users pay a small weekly sum direct to Age UK, via the warden, but there will always be the need to supplement this, in order to ensure that the service is fully funded. We continue to seek possible donors and any help in this respect would be greatly appreciated.</w:t>
      </w:r>
    </w:p>
    <w:p w14:paraId="0555AEE4" w14:textId="5457E54C" w:rsidR="00937D30"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We are so thankful to all who have worked with us, through many a trial, to bring the warden service to Stapleford at this time. Prayers have been answered; God’s grace is abundant.</w:t>
      </w:r>
    </w:p>
    <w:p w14:paraId="4B047DBC" w14:textId="49DB8E56" w:rsidR="0029575C" w:rsidRPr="0029575C" w:rsidRDefault="0029575C" w:rsidP="0029575C">
      <w:pPr>
        <w:spacing w:after="80"/>
        <w:rPr>
          <w:rFonts w:asciiTheme="minorHAnsi" w:hAnsiTheme="minorHAnsi"/>
          <w:sz w:val="20"/>
          <w:szCs w:val="20"/>
          <w:lang w:eastAsia="en-US"/>
        </w:rPr>
      </w:pPr>
      <w:r>
        <w:rPr>
          <w:rFonts w:asciiTheme="minorHAnsi" w:hAnsiTheme="minorHAnsi"/>
          <w:i/>
          <w:sz w:val="20"/>
          <w:szCs w:val="20"/>
          <w:lang w:eastAsia="en-US"/>
        </w:rPr>
        <w:t xml:space="preserve">Joan King </w:t>
      </w:r>
      <w:r>
        <w:rPr>
          <w:rFonts w:asciiTheme="minorHAnsi" w:hAnsiTheme="minorHAnsi"/>
          <w:sz w:val="20"/>
          <w:szCs w:val="20"/>
          <w:lang w:eastAsia="en-US"/>
        </w:rPr>
        <w:t>(on behalf of St Andrew’s pastoral team)</w:t>
      </w:r>
    </w:p>
    <w:p w14:paraId="596729CE" w14:textId="2AB02952" w:rsidR="003C58C3" w:rsidRDefault="007D3FFA" w:rsidP="003C58C3">
      <w:pPr>
        <w:pStyle w:val="Heading3"/>
      </w:pPr>
      <w:bookmarkStart w:id="39" w:name="_Toc5606758"/>
      <w:r>
        <w:t xml:space="preserve">9.3: </w:t>
      </w:r>
      <w:r w:rsidR="003C58C3">
        <w:t xml:space="preserve">Ministry </w:t>
      </w:r>
      <w:r w:rsidR="000064D4">
        <w:t>B</w:t>
      </w:r>
      <w:r w:rsidR="003C58C3">
        <w:t>eyond Stapleford</w:t>
      </w:r>
      <w:bookmarkEnd w:id="39"/>
    </w:p>
    <w:p w14:paraId="68E1EFEC" w14:textId="4AC0D083" w:rsidR="003C58C3" w:rsidRDefault="007D3FFA" w:rsidP="003C58C3">
      <w:pPr>
        <w:pStyle w:val="Heading4"/>
      </w:pPr>
      <w:bookmarkStart w:id="40" w:name="_Toc5606759"/>
      <w:r>
        <w:t xml:space="preserve">9.3.1: </w:t>
      </w:r>
      <w:r w:rsidR="003C58C3">
        <w:t>St Andrew’s Stapleford Nachingwea Link</w:t>
      </w:r>
      <w:bookmarkEnd w:id="40"/>
    </w:p>
    <w:p w14:paraId="5F7088D7" w14:textId="134810FD"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sz w:val="20"/>
          <w:szCs w:val="20"/>
          <w:lang w:eastAsia="en-US"/>
        </w:rPr>
        <w:t>Amongst other activities in 2018 seven highlights stand out, namely:</w:t>
      </w:r>
    </w:p>
    <w:p w14:paraId="0B318E03" w14:textId="77777777" w:rsid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 xml:space="preserve">the visit of Carole Lyne, Kasia Pluta and Isobel Hambleton to Nachingwea and Masasi in August </w:t>
      </w:r>
    </w:p>
    <w:p w14:paraId="2A45BEC2" w14:textId="77777777" w:rsid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the May Bank Holiday lunch in the Jubilee Pavilion</w:t>
      </w:r>
    </w:p>
    <w:p w14:paraId="3426C276" w14:textId="77777777" w:rsid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lastRenderedPageBreak/>
        <w:t>the concert by the Derwent Singers in May</w:t>
      </w:r>
    </w:p>
    <w:p w14:paraId="6D997EC9" w14:textId="77777777" w:rsid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 xml:space="preserve">the Nachingwea and St Andrew’s Celebration Services </w:t>
      </w:r>
    </w:p>
    <w:p w14:paraId="3C79F185" w14:textId="77777777" w:rsid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the Christmas Fair</w:t>
      </w:r>
    </w:p>
    <w:p w14:paraId="33EF9C25" w14:textId="77777777" w:rsid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the Nachingwea page on the new church website and the Link leaflet</w:t>
      </w:r>
    </w:p>
    <w:p w14:paraId="316B231C" w14:textId="454CF213"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the article in the Masasi and Newala News (February 2019 edition)</w:t>
      </w:r>
    </w:p>
    <w:p w14:paraId="76812F5C" w14:textId="77777777"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sz w:val="20"/>
          <w:szCs w:val="20"/>
          <w:lang w:eastAsia="en-US"/>
        </w:rPr>
        <w:t>Projects to which we contributed in 2018 include:</w:t>
      </w:r>
    </w:p>
    <w:p w14:paraId="68FC41B3"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3 month English Course for ten girls in preparation for secondary education</w:t>
      </w:r>
    </w:p>
    <w:p w14:paraId="307156AE"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uniforms for special needs children</w:t>
      </w:r>
    </w:p>
    <w:p w14:paraId="07172536"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seed supply as a result of failed crops due to drought</w:t>
      </w:r>
    </w:p>
    <w:p w14:paraId="1DFB2D7C"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‘A’ Level and Medical training for girls</w:t>
      </w:r>
    </w:p>
    <w:p w14:paraId="480CAF9C"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computer supply</w:t>
      </w:r>
    </w:p>
    <w:p w14:paraId="29B9CB0A"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oxygen concentrator</w:t>
      </w:r>
    </w:p>
    <w:p w14:paraId="697F4077" w14:textId="6D3D81A6"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sz w:val="20"/>
          <w:szCs w:val="20"/>
          <w:lang w:eastAsia="en-US"/>
        </w:rPr>
        <w:t>Projects ahead include:</w:t>
      </w:r>
    </w:p>
    <w:p w14:paraId="51D9088B" w14:textId="5D017556"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Communion set for St Andrew’s Church</w:t>
      </w:r>
      <w:r w:rsidR="00342145">
        <w:rPr>
          <w:rFonts w:asciiTheme="minorHAnsi" w:hAnsiTheme="minorHAnsi"/>
          <w:sz w:val="20"/>
          <w:szCs w:val="20"/>
        </w:rPr>
        <w:t>, Nachingwea</w:t>
      </w:r>
    </w:p>
    <w:p w14:paraId="0E29AB3E"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second English communication course for pupils preparing for secondary education</w:t>
      </w:r>
    </w:p>
    <w:p w14:paraId="6F9B2ED4"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support for children with special needs</w:t>
      </w:r>
    </w:p>
    <w:p w14:paraId="2F607BE5"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 xml:space="preserve">continued support for girls moving into further education </w:t>
      </w:r>
    </w:p>
    <w:p w14:paraId="237DC3DB"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VETA course in Tailoring for girls</w:t>
      </w:r>
    </w:p>
    <w:p w14:paraId="2ACF5CDC" w14:textId="6B6A248D"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first stage in the planning and construction of a community room for St Andrew’s Church</w:t>
      </w:r>
      <w:r w:rsidR="00342145">
        <w:rPr>
          <w:rFonts w:asciiTheme="minorHAnsi" w:hAnsiTheme="minorHAnsi"/>
          <w:sz w:val="20"/>
          <w:szCs w:val="20"/>
        </w:rPr>
        <w:t>, Nachingwea</w:t>
      </w:r>
    </w:p>
    <w:p w14:paraId="702A3584" w14:textId="77777777" w:rsidR="00DF441D" w:rsidRPr="00DF441D"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support for women’s training in ministry</w:t>
      </w:r>
    </w:p>
    <w:p w14:paraId="17D38202" w14:textId="1EABB43F" w:rsidR="00DF441D" w:rsidRPr="00342145" w:rsidRDefault="00DF441D" w:rsidP="00DF441D">
      <w:pPr>
        <w:pStyle w:val="ListParagraph"/>
        <w:numPr>
          <w:ilvl w:val="0"/>
          <w:numId w:val="6"/>
        </w:numPr>
        <w:spacing w:after="80"/>
        <w:ind w:left="357" w:hanging="357"/>
        <w:rPr>
          <w:rFonts w:asciiTheme="minorHAnsi" w:hAnsiTheme="minorHAnsi"/>
          <w:sz w:val="20"/>
          <w:szCs w:val="20"/>
        </w:rPr>
      </w:pPr>
      <w:r w:rsidRPr="00DF441D">
        <w:rPr>
          <w:rFonts w:asciiTheme="minorHAnsi" w:hAnsiTheme="minorHAnsi"/>
          <w:sz w:val="20"/>
          <w:szCs w:val="20"/>
        </w:rPr>
        <w:t>continued work on a project for sustainable agricultural practices</w:t>
      </w:r>
    </w:p>
    <w:p w14:paraId="3A6DA54F" w14:textId="3C2E9314"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sz w:val="20"/>
          <w:szCs w:val="20"/>
          <w:lang w:eastAsia="en-US"/>
        </w:rPr>
        <w:t>The weekly chain of prayer on Thursdays continues.</w:t>
      </w:r>
    </w:p>
    <w:p w14:paraId="0985EF4D" w14:textId="61CD36F6"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sz w:val="20"/>
          <w:szCs w:val="20"/>
          <w:lang w:eastAsia="en-US"/>
        </w:rPr>
        <w:t xml:space="preserve">Thank you for your encouragement and support in all these endeavours. </w:t>
      </w:r>
    </w:p>
    <w:p w14:paraId="213D1ACD" w14:textId="75E65A69" w:rsidR="003C58C3" w:rsidRDefault="00DF441D" w:rsidP="00342145">
      <w:pPr>
        <w:spacing w:after="80"/>
        <w:rPr>
          <w:rFonts w:asciiTheme="minorHAnsi" w:hAnsiTheme="minorHAnsi"/>
          <w:sz w:val="20"/>
          <w:szCs w:val="20"/>
          <w:lang w:eastAsia="en-US"/>
        </w:rPr>
      </w:pPr>
      <w:r w:rsidRPr="00DF441D">
        <w:rPr>
          <w:rFonts w:asciiTheme="minorHAnsi" w:hAnsiTheme="minorHAnsi"/>
          <w:sz w:val="20"/>
          <w:szCs w:val="20"/>
          <w:lang w:eastAsia="en-US"/>
        </w:rPr>
        <w:t>We look forward to seeing you at lunch in the Pavilion on Monday 6 May.</w:t>
      </w:r>
    </w:p>
    <w:p w14:paraId="0A76FD40" w14:textId="3F7AFE46" w:rsidR="003C58C3" w:rsidRPr="00342145" w:rsidRDefault="00342145" w:rsidP="00342145">
      <w:pPr>
        <w:spacing w:after="80"/>
        <w:rPr>
          <w:rFonts w:asciiTheme="minorHAnsi" w:hAnsiTheme="minorHAnsi"/>
          <w:i/>
          <w:sz w:val="20"/>
          <w:szCs w:val="20"/>
          <w:lang w:eastAsia="en-US"/>
        </w:rPr>
      </w:pPr>
      <w:r>
        <w:rPr>
          <w:rFonts w:asciiTheme="minorHAnsi" w:hAnsiTheme="minorHAnsi"/>
          <w:i/>
          <w:sz w:val="20"/>
          <w:szCs w:val="20"/>
          <w:lang w:eastAsia="en-US"/>
        </w:rPr>
        <w:t>Trish Maude</w:t>
      </w:r>
    </w:p>
    <w:p w14:paraId="14819799" w14:textId="7C487D7A" w:rsidR="003C58C3" w:rsidRDefault="007D3FFA" w:rsidP="003C58C3">
      <w:pPr>
        <w:pStyle w:val="Heading4"/>
      </w:pPr>
      <w:bookmarkStart w:id="41" w:name="_Toc5606760"/>
      <w:r>
        <w:t xml:space="preserve">9.3.2: </w:t>
      </w:r>
      <w:r w:rsidR="003C58C3">
        <w:t>Traidcraft</w:t>
      </w:r>
      <w:bookmarkEnd w:id="41"/>
    </w:p>
    <w:p w14:paraId="6F6CA5FE" w14:textId="77777777"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t>Very many thanks to the continued generous supporters and young helpers of the monthly (except August) Traidcraft stall. We think it was begun by Helen Shackleton about 1995!</w:t>
      </w:r>
    </w:p>
    <w:p w14:paraId="3628F39D" w14:textId="4DB2FF21"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t>After trying third Sundays, I have returned to the first Sunday of the month, except for special occasions eg</w:t>
      </w:r>
      <w:r>
        <w:rPr>
          <w:rFonts w:asciiTheme="minorHAnsi" w:hAnsiTheme="minorHAnsi"/>
          <w:sz w:val="20"/>
          <w:szCs w:val="20"/>
          <w:lang w:eastAsia="en-US"/>
        </w:rPr>
        <w:t>:</w:t>
      </w:r>
      <w:r w:rsidRPr="00C50D26">
        <w:rPr>
          <w:rFonts w:asciiTheme="minorHAnsi" w:hAnsiTheme="minorHAnsi"/>
          <w:sz w:val="20"/>
          <w:szCs w:val="20"/>
          <w:lang w:eastAsia="en-US"/>
        </w:rPr>
        <w:t xml:space="preserve"> Mothering Sunday and Harvest. The stall also runs at the Nachingwea Fair, giving 10% of any sales made. From April 2018 to March 2019 I bought £1</w:t>
      </w:r>
      <w:r>
        <w:rPr>
          <w:rFonts w:asciiTheme="minorHAnsi" w:hAnsiTheme="minorHAnsi"/>
          <w:sz w:val="20"/>
          <w:szCs w:val="20"/>
          <w:lang w:eastAsia="en-US"/>
        </w:rPr>
        <w:t>,</w:t>
      </w:r>
      <w:r w:rsidRPr="00C50D26">
        <w:rPr>
          <w:rFonts w:asciiTheme="minorHAnsi" w:hAnsiTheme="minorHAnsi"/>
          <w:sz w:val="20"/>
          <w:szCs w:val="20"/>
          <w:lang w:eastAsia="en-US"/>
        </w:rPr>
        <w:t>050 of goods from Traidcraft and sold £817.50. I can always order goods for you to save postage -and deliver to your door (telephone contact details: 07941 862435 or 01223 842922). </w:t>
      </w:r>
    </w:p>
    <w:p w14:paraId="5C16AF11" w14:textId="77777777"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lastRenderedPageBreak/>
        <w:t>There had been grave concerns about Traidcraft’s future in autumn 2018, but thankfully, a slimmed down Traidcraft continues. Traidcraft Exchange, its sister company, continues to campaign for Fairtrade and now supports traders from whom Traidcraft sadly no longer buys - a very real concern.</w:t>
      </w:r>
    </w:p>
    <w:p w14:paraId="6D4701A1" w14:textId="533BA18D"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t>Sales direct from Traidcraft still give the best deal for producers although all Fairtrade sales are great. (NB</w:t>
      </w:r>
      <w:r w:rsidR="0029575C">
        <w:rPr>
          <w:rFonts w:asciiTheme="minorHAnsi" w:hAnsiTheme="minorHAnsi"/>
          <w:sz w:val="20"/>
          <w:szCs w:val="20"/>
          <w:lang w:eastAsia="en-US"/>
        </w:rPr>
        <w:t>:</w:t>
      </w:r>
      <w:r w:rsidRPr="00C50D26">
        <w:rPr>
          <w:rFonts w:asciiTheme="minorHAnsi" w:hAnsiTheme="minorHAnsi"/>
          <w:sz w:val="20"/>
          <w:szCs w:val="20"/>
          <w:lang w:eastAsia="en-US"/>
        </w:rPr>
        <w:t xml:space="preserve"> the Co-op is great for Fairtrade mark goods.) Thanks to donations (small change or greater) and selling at full price rather than at my Fair </w:t>
      </w:r>
      <w:r w:rsidR="0029575C">
        <w:rPr>
          <w:rFonts w:asciiTheme="minorHAnsi" w:hAnsiTheme="minorHAnsi"/>
          <w:sz w:val="20"/>
          <w:szCs w:val="20"/>
          <w:lang w:eastAsia="en-US"/>
        </w:rPr>
        <w:t>T</w:t>
      </w:r>
      <w:r w:rsidRPr="00C50D26">
        <w:rPr>
          <w:rFonts w:asciiTheme="minorHAnsi" w:hAnsiTheme="minorHAnsi"/>
          <w:sz w:val="20"/>
          <w:szCs w:val="20"/>
          <w:lang w:eastAsia="en-US"/>
        </w:rPr>
        <w:t>rader’s 10% discount or at fully discounted sale prices, the stall continues to support girls’ education projects in Nachingwea, giving £75 in Dec 2018.</w:t>
      </w:r>
    </w:p>
    <w:p w14:paraId="17F79A13" w14:textId="77777777" w:rsidR="00CC62F8" w:rsidRDefault="00C50D26" w:rsidP="0029575C">
      <w:pPr>
        <w:spacing w:after="80"/>
        <w:rPr>
          <w:rFonts w:asciiTheme="minorHAnsi" w:hAnsiTheme="minorHAnsi"/>
          <w:sz w:val="20"/>
          <w:szCs w:val="20"/>
          <w:lang w:eastAsia="en-US"/>
        </w:rPr>
      </w:pPr>
      <w:r w:rsidRPr="00C50D26">
        <w:rPr>
          <w:rFonts w:asciiTheme="minorHAnsi" w:hAnsiTheme="minorHAnsi"/>
          <w:sz w:val="20"/>
          <w:szCs w:val="20"/>
          <w:lang w:eastAsia="en-US"/>
        </w:rPr>
        <w:t>The stall also sells beautiful hand embroidered cards for a project amongst the poorest village women in NE Pakistan. (Offers to sell a few elsewhere would be greatly appreciated eg</w:t>
      </w:r>
      <w:r w:rsidR="0029575C">
        <w:rPr>
          <w:rFonts w:asciiTheme="minorHAnsi" w:hAnsiTheme="minorHAnsi"/>
          <w:sz w:val="20"/>
          <w:szCs w:val="20"/>
          <w:lang w:eastAsia="en-US"/>
        </w:rPr>
        <w:t>:</w:t>
      </w:r>
      <w:r w:rsidRPr="00C50D26">
        <w:rPr>
          <w:rFonts w:asciiTheme="minorHAnsi" w:hAnsiTheme="minorHAnsi"/>
          <w:sz w:val="20"/>
          <w:szCs w:val="20"/>
          <w:lang w:eastAsia="en-US"/>
        </w:rPr>
        <w:t xml:space="preserve"> friends’ churches, workplaces...)</w:t>
      </w:r>
    </w:p>
    <w:p w14:paraId="721B9A01" w14:textId="1C44D6F8" w:rsidR="003C58C3" w:rsidRPr="00CC62F8" w:rsidRDefault="0029575C" w:rsidP="0029575C">
      <w:pPr>
        <w:spacing w:after="80"/>
        <w:rPr>
          <w:rFonts w:asciiTheme="minorHAnsi" w:hAnsiTheme="minorHAnsi"/>
          <w:sz w:val="20"/>
          <w:szCs w:val="20"/>
          <w:lang w:eastAsia="en-US"/>
        </w:rPr>
      </w:pPr>
      <w:r>
        <w:rPr>
          <w:rFonts w:asciiTheme="minorHAnsi" w:hAnsiTheme="minorHAnsi"/>
          <w:i/>
          <w:sz w:val="20"/>
          <w:szCs w:val="20"/>
          <w:lang w:eastAsia="en-US"/>
        </w:rPr>
        <w:t>Romie Ridley</w:t>
      </w:r>
    </w:p>
    <w:p w14:paraId="40220D7A" w14:textId="0721FDD0" w:rsidR="003C58C3" w:rsidRDefault="007D3FFA" w:rsidP="003C58C3">
      <w:pPr>
        <w:pStyle w:val="Heading4"/>
      </w:pPr>
      <w:bookmarkStart w:id="42" w:name="_Toc5606761"/>
      <w:r>
        <w:t xml:space="preserve">9.3.3: </w:t>
      </w:r>
      <w:r w:rsidR="003C58C3">
        <w:t>St Andrew’s Children’s Society Partnership</w:t>
      </w:r>
      <w:bookmarkEnd w:id="42"/>
    </w:p>
    <w:p w14:paraId="54BA0C6E" w14:textId="77777777" w:rsid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val="en-US" w:eastAsia="en-US"/>
        </w:rPr>
        <w:t xml:space="preserve">We continued to support the work of The Children’s Society (TCS) through 2018 by </w:t>
      </w:r>
      <w:r w:rsidRPr="006C28A7">
        <w:rPr>
          <w:rFonts w:asciiTheme="minorHAnsi" w:hAnsiTheme="minorHAnsi"/>
          <w:sz w:val="20"/>
          <w:szCs w:val="20"/>
          <w:lang w:eastAsia="en-US"/>
        </w:rPr>
        <w:t>praying, acting and giving. Key events of the year were running a stall at the Stapleford Village Weekend in June; the annual Children’s Society service in October with a talk on the 2018 Good Childhood Report by Emily Timmins from TCS head office; the Stapleford Children’s Society Advent Challenge; the Porch Appeal raising funds directly for the Hidden Harm project run by TCS in Essex; and the annual Christingle Service on Christmas Eve.</w:t>
      </w:r>
    </w:p>
    <w:p w14:paraId="069A292B" w14:textId="007BC43D" w:rsidR="006C28A7" w:rsidRP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We continue to devise novel ways in which we can support the vital work of TCS with the most vulnerable and disadvantaged children and young people in the country and we model these initiatives so they can be adopted by other churches. For example, our Advent Challenge was adopted by three other churches.</w:t>
      </w:r>
    </w:p>
    <w:p w14:paraId="43FA7A21" w14:textId="3973B15A" w:rsidR="003C58C3"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I would like to pay tribute to the members of the St Andrew</w:t>
      </w:r>
      <w:r>
        <w:rPr>
          <w:rFonts w:asciiTheme="minorHAnsi" w:hAnsiTheme="minorHAnsi"/>
          <w:sz w:val="20"/>
          <w:szCs w:val="20"/>
          <w:lang w:eastAsia="en-US"/>
        </w:rPr>
        <w:t>’</w:t>
      </w:r>
      <w:r w:rsidRPr="006C28A7">
        <w:rPr>
          <w:rFonts w:asciiTheme="minorHAnsi" w:hAnsiTheme="minorHAnsi"/>
          <w:sz w:val="20"/>
          <w:szCs w:val="20"/>
          <w:lang w:eastAsia="en-US"/>
        </w:rPr>
        <w:t>s TCS partnership committee for their inventiveness and support of these events, the members of St Andrew</w:t>
      </w:r>
      <w:r w:rsidR="00316D51">
        <w:rPr>
          <w:rFonts w:asciiTheme="minorHAnsi" w:hAnsiTheme="minorHAnsi"/>
          <w:sz w:val="20"/>
          <w:szCs w:val="20"/>
          <w:lang w:eastAsia="en-US"/>
        </w:rPr>
        <w:t>’</w:t>
      </w:r>
      <w:r w:rsidRPr="006C28A7">
        <w:rPr>
          <w:rFonts w:asciiTheme="minorHAnsi" w:hAnsiTheme="minorHAnsi"/>
          <w:sz w:val="20"/>
          <w:szCs w:val="20"/>
          <w:lang w:eastAsia="en-US"/>
        </w:rPr>
        <w:t>s who volunteer at The Children’s Society Bookshop in Sawston as well all those donate and shop there.</w:t>
      </w:r>
    </w:p>
    <w:p w14:paraId="66E89B08" w14:textId="1461A566" w:rsidR="003C58C3" w:rsidRPr="00316D51" w:rsidRDefault="00316D51" w:rsidP="00316D51">
      <w:pPr>
        <w:spacing w:after="80"/>
        <w:rPr>
          <w:rFonts w:asciiTheme="minorHAnsi" w:hAnsiTheme="minorHAnsi"/>
          <w:i/>
          <w:sz w:val="20"/>
          <w:szCs w:val="20"/>
          <w:lang w:eastAsia="en-US"/>
        </w:rPr>
      </w:pPr>
      <w:r>
        <w:rPr>
          <w:rFonts w:asciiTheme="minorHAnsi" w:hAnsiTheme="minorHAnsi"/>
          <w:i/>
          <w:sz w:val="20"/>
          <w:szCs w:val="20"/>
          <w:lang w:eastAsia="en-US"/>
        </w:rPr>
        <w:t>Rob Needle</w:t>
      </w:r>
    </w:p>
    <w:p w14:paraId="3A09F94C" w14:textId="79D8B1AA" w:rsidR="000064D4" w:rsidRDefault="007D3FFA" w:rsidP="000064D4">
      <w:pPr>
        <w:pStyle w:val="Heading3"/>
      </w:pPr>
      <w:bookmarkStart w:id="43" w:name="_Toc5606762"/>
      <w:r>
        <w:t xml:space="preserve">9.4: </w:t>
      </w:r>
      <w:r w:rsidR="000064D4">
        <w:t>Children &amp; Young People</w:t>
      </w:r>
      <w:bookmarkEnd w:id="43"/>
    </w:p>
    <w:p w14:paraId="0E3D42E4" w14:textId="3E087AB3" w:rsidR="000064D4" w:rsidRDefault="007D3FFA" w:rsidP="000064D4">
      <w:pPr>
        <w:pStyle w:val="Heading4"/>
      </w:pPr>
      <w:bookmarkStart w:id="44" w:name="_Toc5606763"/>
      <w:r>
        <w:t xml:space="preserve">9.4.1: </w:t>
      </w:r>
      <w:r w:rsidR="000064D4">
        <w:t>Junior Church</w:t>
      </w:r>
      <w:bookmarkEnd w:id="44"/>
    </w:p>
    <w:p w14:paraId="4F695E6C" w14:textId="0FCF81D3" w:rsidR="006C28A7" w:rsidRP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Firstly, I must give a huge thanks to Mary Cooper who, having led Junior Church for over twenty years, stepped down at the end of July 2018. Taking over from her is a huge responsibility and privilege. With our gallant band of helpers we have, most importantly, moved Junior Church from the Verger’s Cottage into the Johnson Hall in order to comply with the latest Safeguarding Policy from Ely Diocese. Compliance has also meant that we have all undergone a range of training courses to bring our knowledge and understanding of safeguarding up to date.</w:t>
      </w:r>
    </w:p>
    <w:p w14:paraId="1858403C" w14:textId="26B4410A" w:rsidR="006C28A7" w:rsidRP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lastRenderedPageBreak/>
        <w:t>We continue to use the</w:t>
      </w:r>
      <w:r w:rsidRPr="006C28A7">
        <w:rPr>
          <w:rFonts w:asciiTheme="minorHAnsi" w:hAnsiTheme="minorHAnsi"/>
          <w:i/>
          <w:sz w:val="20"/>
          <w:szCs w:val="20"/>
          <w:lang w:eastAsia="en-US"/>
        </w:rPr>
        <w:t xml:space="preserve"> Roots</w:t>
      </w:r>
      <w:r w:rsidRPr="006C28A7">
        <w:rPr>
          <w:rFonts w:asciiTheme="minorHAnsi" w:hAnsiTheme="minorHAnsi"/>
          <w:sz w:val="20"/>
          <w:szCs w:val="20"/>
          <w:lang w:eastAsia="en-US"/>
        </w:rPr>
        <w:t xml:space="preserve"> teaching materials for the KS1 and KS2 groups which follow the set lectionary readings whilst the creche uses Diddy Disciples, a stand-alone resource for the very young. Numbers have, as ever, fluctuated enormously but the trend is definitely upwards, and the children are enjoying the space available in the Johnson Hall for livelier and combined games and activities.</w:t>
      </w:r>
    </w:p>
    <w:p w14:paraId="2D437765" w14:textId="50151212" w:rsidR="000064D4"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 xml:space="preserve">My grateful thanks to everyone who helps with Junior Church – Chris </w:t>
      </w:r>
      <w:r>
        <w:rPr>
          <w:rFonts w:asciiTheme="minorHAnsi" w:hAnsiTheme="minorHAnsi"/>
          <w:sz w:val="20"/>
          <w:szCs w:val="20"/>
          <w:lang w:eastAsia="en-US"/>
        </w:rPr>
        <w:t>&amp;</w:t>
      </w:r>
      <w:r w:rsidRPr="006C28A7">
        <w:rPr>
          <w:rFonts w:asciiTheme="minorHAnsi" w:hAnsiTheme="minorHAnsi"/>
          <w:sz w:val="20"/>
          <w:szCs w:val="20"/>
          <w:lang w:eastAsia="en-US"/>
        </w:rPr>
        <w:t xml:space="preserve"> Mary Cooper, Eleanor Norman, Lucy Barlow, Moira Kelly, Nikki West, Lisa MacGregor, Sally Stephenson, Lizzie Taylor and Anand Pillai. New helpers would be welcomed; support and training are available to anyone keen to get involved.</w:t>
      </w:r>
    </w:p>
    <w:p w14:paraId="3A59B2AE" w14:textId="59435D09" w:rsidR="000064D4" w:rsidRPr="006C28A7" w:rsidRDefault="006C28A7" w:rsidP="006C28A7">
      <w:pPr>
        <w:spacing w:after="80"/>
        <w:rPr>
          <w:rFonts w:asciiTheme="minorHAnsi" w:hAnsiTheme="minorHAnsi"/>
          <w:i/>
          <w:sz w:val="20"/>
          <w:szCs w:val="20"/>
          <w:lang w:eastAsia="en-US"/>
        </w:rPr>
      </w:pPr>
      <w:r>
        <w:rPr>
          <w:rFonts w:asciiTheme="minorHAnsi" w:hAnsiTheme="minorHAnsi"/>
          <w:i/>
          <w:sz w:val="20"/>
          <w:szCs w:val="20"/>
          <w:lang w:eastAsia="en-US"/>
        </w:rPr>
        <w:t>Sue Brown</w:t>
      </w:r>
    </w:p>
    <w:p w14:paraId="12B3E7E0" w14:textId="211C2288" w:rsidR="000064D4" w:rsidRDefault="007D3FFA" w:rsidP="000064D4">
      <w:pPr>
        <w:pStyle w:val="Heading4"/>
      </w:pPr>
      <w:bookmarkStart w:id="45" w:name="_Toc5606764"/>
      <w:r>
        <w:t xml:space="preserve">9.4.2: </w:t>
      </w:r>
      <w:r w:rsidR="000064D4">
        <w:t>Messy Church</w:t>
      </w:r>
      <w:bookmarkEnd w:id="45"/>
    </w:p>
    <w:p w14:paraId="7FFE261E" w14:textId="7C894599" w:rsidR="006C28A7" w:rsidRP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 xml:space="preserve">Begun by the Junior Church team, who took the opportunity to use the Johnson Hall for occasional larger scale arts and crafts activities, Messy Church launched as an </w:t>
      </w:r>
      <w:r>
        <w:rPr>
          <w:rFonts w:asciiTheme="minorHAnsi" w:hAnsiTheme="minorHAnsi"/>
          <w:sz w:val="20"/>
          <w:szCs w:val="20"/>
          <w:lang w:eastAsia="en-US"/>
        </w:rPr>
        <w:t xml:space="preserve">all age </w:t>
      </w:r>
      <w:r w:rsidRPr="006C28A7">
        <w:rPr>
          <w:rFonts w:asciiTheme="minorHAnsi" w:hAnsiTheme="minorHAnsi"/>
          <w:sz w:val="20"/>
          <w:szCs w:val="20"/>
          <w:lang w:eastAsia="en-US"/>
        </w:rPr>
        <w:t>service in May 2018. Meeting on the third Sunday of every month our services follow the approved Messy Church themes which operate under the auspices of the Bible Reading Fellowship. This involves a combination of art and craft activities on the theme, a bible story that might include drama or discussion, sometimes we sing, and we finish with prayer. Refreshments are available throughout the session. Our numbers are regularly around the 30 mark and we’ve already enjoyed crossover between Messy and Junior Church children.</w:t>
      </w:r>
    </w:p>
    <w:p w14:paraId="6E764B5F" w14:textId="228CF04A" w:rsidR="000064D4"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Families are invited to join us in church for the final part of the eucharist service and most do, although some choose to go straight home. Preparing and leading the activities falls to a loyal band of helpers and I am grateful to Alastair &amp; Lisa Macgregor, Eleanor Norman, Zac Britton, Chris Cooper, Sophie Young, Lizzie Taylor and Lucy Barlow whilst the celebration/bible story part of the morning has been led thus far by myself, Al</w:t>
      </w:r>
      <w:r>
        <w:rPr>
          <w:rFonts w:asciiTheme="minorHAnsi" w:hAnsiTheme="minorHAnsi"/>
          <w:sz w:val="20"/>
          <w:szCs w:val="20"/>
          <w:lang w:eastAsia="en-US"/>
        </w:rPr>
        <w:t>a</w:t>
      </w:r>
      <w:r w:rsidRPr="006C28A7">
        <w:rPr>
          <w:rFonts w:asciiTheme="minorHAnsi" w:hAnsiTheme="minorHAnsi"/>
          <w:sz w:val="20"/>
          <w:szCs w:val="20"/>
          <w:lang w:eastAsia="en-US"/>
        </w:rPr>
        <w:t xml:space="preserve">stair, Eleanor or Zac. We’ve had occasional help from others too and there’s plenty of room for more </w:t>
      </w:r>
      <w:r w:rsidR="002C5C2C">
        <w:rPr>
          <w:rFonts w:asciiTheme="minorHAnsi" w:hAnsiTheme="minorHAnsi"/>
          <w:sz w:val="20"/>
          <w:szCs w:val="20"/>
          <w:lang w:eastAsia="en-US"/>
        </w:rPr>
        <w:t>-</w:t>
      </w:r>
      <w:r w:rsidRPr="006C28A7">
        <w:rPr>
          <w:rFonts w:asciiTheme="minorHAnsi" w:hAnsiTheme="minorHAnsi"/>
          <w:sz w:val="20"/>
          <w:szCs w:val="20"/>
          <w:lang w:eastAsia="en-US"/>
        </w:rPr>
        <w:t xml:space="preserve"> or for anyone to come along to experience our friendly and relaxed sessions.</w:t>
      </w:r>
    </w:p>
    <w:p w14:paraId="4DCA461A" w14:textId="3976CF6F" w:rsidR="00C50D26" w:rsidRPr="00C50D26" w:rsidRDefault="006C28A7" w:rsidP="00C50D26">
      <w:pPr>
        <w:rPr>
          <w:rFonts w:asciiTheme="minorHAnsi" w:hAnsiTheme="minorHAnsi"/>
          <w:i/>
          <w:sz w:val="20"/>
          <w:szCs w:val="20"/>
          <w:lang w:eastAsia="en-US"/>
        </w:rPr>
      </w:pPr>
      <w:r>
        <w:rPr>
          <w:rFonts w:asciiTheme="minorHAnsi" w:hAnsiTheme="minorHAnsi"/>
          <w:i/>
          <w:sz w:val="20"/>
          <w:szCs w:val="20"/>
          <w:lang w:eastAsia="en-US"/>
        </w:rPr>
        <w:t>Sue Brown</w:t>
      </w:r>
      <w:r w:rsidR="00C50D26" w:rsidRPr="00C50D26">
        <w:rPr>
          <w:rFonts w:asciiTheme="minorHAnsi" w:hAnsiTheme="minorHAnsi"/>
          <w:i/>
          <w:sz w:val="20"/>
          <w:szCs w:val="20"/>
          <w:lang w:eastAsia="en-US"/>
        </w:rPr>
        <w:t xml:space="preserve"> </w:t>
      </w:r>
    </w:p>
    <w:p w14:paraId="63F02231" w14:textId="7D4E810C" w:rsidR="00C50D26" w:rsidRDefault="007D3FFA" w:rsidP="00C50D26">
      <w:pPr>
        <w:pStyle w:val="Heading4"/>
      </w:pPr>
      <w:bookmarkStart w:id="46" w:name="_Toc5606765"/>
      <w:r>
        <w:t xml:space="preserve">9.4.3: </w:t>
      </w:r>
      <w:r w:rsidR="00C50D26">
        <w:t>Youth Groups</w:t>
      </w:r>
      <w:bookmarkEnd w:id="46"/>
    </w:p>
    <w:p w14:paraId="0E5CAE56" w14:textId="77777777"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t>The youth work of the Church has been continuing to grow this year with two new regular groups having started in September. We welcomed the year 6’s to the Friday after school club after Easter last year and had almost all of the 30 strong class attending. Within the Friday group we introduced a 20-minute optional discussion time at the end of the group where those who want to can stay and be involved in discussions around faith and Christianity but also around school and other issues. Currently most of the group stay for this. In September we started a new Thursday group as a follow on for the Friday group for those in year 9 and above, a</w:t>
      </w:r>
      <w:r>
        <w:rPr>
          <w:rFonts w:asciiTheme="minorHAnsi" w:hAnsiTheme="minorHAnsi"/>
          <w:sz w:val="20"/>
          <w:szCs w:val="20"/>
          <w:lang w:eastAsia="en-US"/>
        </w:rPr>
        <w:t>nd a</w:t>
      </w:r>
      <w:r w:rsidRPr="00C50D26">
        <w:rPr>
          <w:rFonts w:asciiTheme="minorHAnsi" w:hAnsiTheme="minorHAnsi"/>
          <w:sz w:val="20"/>
          <w:szCs w:val="20"/>
          <w:lang w:eastAsia="en-US"/>
        </w:rPr>
        <w:t>round 12 of the young people that we have known since they were in year 6 have joined this group</w:t>
      </w:r>
      <w:r>
        <w:rPr>
          <w:rFonts w:asciiTheme="minorHAnsi" w:hAnsiTheme="minorHAnsi"/>
          <w:sz w:val="20"/>
          <w:szCs w:val="20"/>
          <w:lang w:eastAsia="en-US"/>
        </w:rPr>
        <w:t>. A</w:t>
      </w:r>
      <w:r w:rsidRPr="00C50D26">
        <w:rPr>
          <w:rFonts w:asciiTheme="minorHAnsi" w:hAnsiTheme="minorHAnsi"/>
          <w:sz w:val="20"/>
          <w:szCs w:val="20"/>
          <w:lang w:eastAsia="en-US"/>
        </w:rPr>
        <w:t>lthough they are quite a handful we have had opportunities to discuss deeper things including religion within the midst of the activities.</w:t>
      </w:r>
    </w:p>
    <w:p w14:paraId="1498C860" w14:textId="77777777"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lastRenderedPageBreak/>
        <w:t>The Sunday group Explore changed slightly for part of the year when we joined with Tilly from the Free Church in Shelford to run the Higher Sessions, some follow up material from the Higher Tour</w:t>
      </w:r>
      <w:r>
        <w:rPr>
          <w:rFonts w:asciiTheme="minorHAnsi" w:hAnsiTheme="minorHAnsi"/>
          <w:sz w:val="20"/>
          <w:szCs w:val="20"/>
          <w:lang w:eastAsia="en-US"/>
        </w:rPr>
        <w:t>,</w:t>
      </w:r>
      <w:r w:rsidRPr="00C50D26">
        <w:rPr>
          <w:rFonts w:asciiTheme="minorHAnsi" w:hAnsiTheme="minorHAnsi"/>
          <w:sz w:val="20"/>
          <w:szCs w:val="20"/>
          <w:lang w:eastAsia="en-US"/>
        </w:rPr>
        <w:t xml:space="preserve"> a school’s mission run by the Message trust. Through this our numbers grew slightly with a few new faces. We have now returned to running the usual Sunday evening sessions with a Christian focus with a small number of regulars. The other new group we started is on </w:t>
      </w:r>
      <w:r>
        <w:rPr>
          <w:rFonts w:asciiTheme="minorHAnsi" w:hAnsiTheme="minorHAnsi"/>
          <w:sz w:val="20"/>
          <w:szCs w:val="20"/>
          <w:lang w:eastAsia="en-US"/>
        </w:rPr>
        <w:t xml:space="preserve">the second </w:t>
      </w:r>
      <w:r w:rsidRPr="00C50D26">
        <w:rPr>
          <w:rFonts w:asciiTheme="minorHAnsi" w:hAnsiTheme="minorHAnsi"/>
          <w:sz w:val="20"/>
          <w:szCs w:val="20"/>
          <w:lang w:eastAsia="en-US"/>
        </w:rPr>
        <w:t xml:space="preserve">Sunday afternoon </w:t>
      </w:r>
      <w:r>
        <w:rPr>
          <w:rFonts w:asciiTheme="minorHAnsi" w:hAnsiTheme="minorHAnsi"/>
          <w:sz w:val="20"/>
          <w:szCs w:val="20"/>
          <w:lang w:eastAsia="en-US"/>
        </w:rPr>
        <w:t xml:space="preserve">each month </w:t>
      </w:r>
      <w:r w:rsidRPr="00C50D26">
        <w:rPr>
          <w:rFonts w:asciiTheme="minorHAnsi" w:hAnsiTheme="minorHAnsi"/>
          <w:sz w:val="20"/>
          <w:szCs w:val="20"/>
          <w:lang w:eastAsia="en-US"/>
        </w:rPr>
        <w:t>for those i</w:t>
      </w:r>
      <w:r>
        <w:rPr>
          <w:rFonts w:asciiTheme="minorHAnsi" w:hAnsiTheme="minorHAnsi"/>
          <w:sz w:val="20"/>
          <w:szCs w:val="20"/>
          <w:lang w:eastAsia="en-US"/>
        </w:rPr>
        <w:t>n</w:t>
      </w:r>
      <w:r w:rsidRPr="00C50D26">
        <w:rPr>
          <w:rFonts w:asciiTheme="minorHAnsi" w:hAnsiTheme="minorHAnsi"/>
          <w:sz w:val="20"/>
          <w:szCs w:val="20"/>
          <w:lang w:eastAsia="en-US"/>
        </w:rPr>
        <w:t xml:space="preserve"> years 5-7</w:t>
      </w:r>
      <w:r>
        <w:rPr>
          <w:rFonts w:asciiTheme="minorHAnsi" w:hAnsiTheme="minorHAnsi"/>
          <w:sz w:val="20"/>
          <w:szCs w:val="20"/>
          <w:lang w:eastAsia="en-US"/>
        </w:rPr>
        <w:t>,</w:t>
      </w:r>
      <w:r w:rsidRPr="00C50D26">
        <w:rPr>
          <w:rFonts w:asciiTheme="minorHAnsi" w:hAnsiTheme="minorHAnsi"/>
          <w:sz w:val="20"/>
          <w:szCs w:val="20"/>
          <w:lang w:eastAsia="en-US"/>
        </w:rPr>
        <w:t xml:space="preserve"> to help and engage with those beginning to transition from the Children’s work i.e. Junior Church and Messy Church, into the Youth Work that we run. With this group we have been looking at the Bible book by book.</w:t>
      </w:r>
    </w:p>
    <w:p w14:paraId="444BC804" w14:textId="77777777"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t>Alongside all these regular activities we have also run a few events engaging with a wider group of young people, including our Easter, Summer and Christmas Parties where the young people have been able to have fun, hear about the work of the Church and hear someone’s testimony</w:t>
      </w:r>
      <w:r>
        <w:rPr>
          <w:rFonts w:asciiTheme="minorHAnsi" w:hAnsiTheme="minorHAnsi"/>
          <w:sz w:val="20"/>
          <w:szCs w:val="20"/>
          <w:lang w:eastAsia="en-US"/>
        </w:rPr>
        <w:t>,</w:t>
      </w:r>
      <w:r w:rsidRPr="00C50D26">
        <w:rPr>
          <w:rFonts w:asciiTheme="minorHAnsi" w:hAnsiTheme="minorHAnsi"/>
          <w:sz w:val="20"/>
          <w:szCs w:val="20"/>
          <w:lang w:eastAsia="en-US"/>
        </w:rPr>
        <w:t xml:space="preserve"> with around 30 young people in attendance each time. We have also done a few trips to Trampoline Parks, Bowling Alleys and more. The Connect service continues to engage and involve our young people and at the end of April we will be taking two of our youth to Fort Rocky a Christian weekend away run by Cambridge Youth for Christ.</w:t>
      </w:r>
    </w:p>
    <w:p w14:paraId="0188CC03" w14:textId="1E00AD84" w:rsidR="000064D4" w:rsidRPr="006C28A7" w:rsidRDefault="00C50D26" w:rsidP="006C28A7">
      <w:pPr>
        <w:spacing w:after="80"/>
        <w:rPr>
          <w:rFonts w:asciiTheme="minorHAnsi" w:hAnsiTheme="minorHAnsi"/>
          <w:i/>
          <w:sz w:val="20"/>
          <w:szCs w:val="20"/>
          <w:lang w:eastAsia="en-US"/>
        </w:rPr>
      </w:pPr>
      <w:r>
        <w:rPr>
          <w:rFonts w:asciiTheme="minorHAnsi" w:hAnsiTheme="minorHAnsi"/>
          <w:i/>
          <w:sz w:val="20"/>
          <w:szCs w:val="20"/>
          <w:lang w:eastAsia="en-US"/>
        </w:rPr>
        <w:t>Zachary Britton</w:t>
      </w:r>
    </w:p>
    <w:p w14:paraId="480D77CF" w14:textId="6B0CBBF0" w:rsidR="000064D4" w:rsidRDefault="007D3FFA" w:rsidP="000064D4">
      <w:pPr>
        <w:pStyle w:val="Heading4"/>
      </w:pPr>
      <w:bookmarkStart w:id="47" w:name="_Toc5606766"/>
      <w:r>
        <w:t xml:space="preserve">9.4.4: </w:t>
      </w:r>
      <w:r w:rsidR="000064D4">
        <w:t>SSYI</w:t>
      </w:r>
      <w:bookmarkEnd w:id="47"/>
    </w:p>
    <w:p w14:paraId="4A73E1C0" w14:textId="0228A1AB" w:rsidR="00505AF2" w:rsidRPr="00505AF2" w:rsidRDefault="00505AF2" w:rsidP="00505AF2">
      <w:pPr>
        <w:spacing w:after="80"/>
        <w:rPr>
          <w:rFonts w:asciiTheme="minorHAnsi" w:hAnsiTheme="minorHAnsi"/>
          <w:sz w:val="20"/>
          <w:szCs w:val="20"/>
          <w:lang w:eastAsia="en-US"/>
        </w:rPr>
      </w:pPr>
      <w:r w:rsidRPr="00505AF2">
        <w:rPr>
          <w:rFonts w:asciiTheme="minorHAnsi" w:hAnsiTheme="minorHAnsi"/>
          <w:sz w:val="20"/>
          <w:szCs w:val="20"/>
          <w:lang w:eastAsia="en-US"/>
        </w:rPr>
        <w:t>SSYI, founded in 1997 has now been running in the Shelfords, Stapleford and the surrounding area for over 20 years</w:t>
      </w:r>
      <w:r w:rsidR="00C50D26">
        <w:rPr>
          <w:rFonts w:asciiTheme="minorHAnsi" w:hAnsiTheme="minorHAnsi"/>
          <w:sz w:val="20"/>
          <w:szCs w:val="20"/>
          <w:lang w:eastAsia="en-US"/>
        </w:rPr>
        <w:t>, p</w:t>
      </w:r>
      <w:r w:rsidRPr="00505AF2">
        <w:rPr>
          <w:rFonts w:asciiTheme="minorHAnsi" w:hAnsiTheme="minorHAnsi"/>
          <w:sz w:val="20"/>
          <w:szCs w:val="20"/>
          <w:lang w:eastAsia="en-US"/>
        </w:rPr>
        <w:t>roviding youth activities and support for local 10-18 year olds. Our activities provide opportunities to engage with young people and build relationships, encouraging more positive behaviour, involvement in the community and to support them through informal education. We continue to run multiple youth clubs including our Friday night club which has now been split into two age groups, an earlier group for school years 7</w:t>
      </w:r>
      <w:r w:rsidR="00C50D26">
        <w:rPr>
          <w:rFonts w:asciiTheme="minorHAnsi" w:hAnsiTheme="minorHAnsi"/>
          <w:sz w:val="20"/>
          <w:szCs w:val="20"/>
          <w:lang w:eastAsia="en-US"/>
        </w:rPr>
        <w:t xml:space="preserve"> &amp; </w:t>
      </w:r>
      <w:r w:rsidRPr="00505AF2">
        <w:rPr>
          <w:rFonts w:asciiTheme="minorHAnsi" w:hAnsiTheme="minorHAnsi"/>
          <w:sz w:val="20"/>
          <w:szCs w:val="20"/>
          <w:lang w:eastAsia="en-US"/>
        </w:rPr>
        <w:t xml:space="preserve">8 and an older group for school years 9+, with weekly attendance between both averaging at around 30. We also run </w:t>
      </w:r>
      <w:r w:rsidRPr="00C50D26">
        <w:rPr>
          <w:rFonts w:asciiTheme="minorHAnsi" w:hAnsiTheme="minorHAnsi"/>
          <w:i/>
          <w:sz w:val="20"/>
          <w:szCs w:val="20"/>
          <w:lang w:eastAsia="en-US"/>
        </w:rPr>
        <w:t>Shred It Up</w:t>
      </w:r>
      <w:r w:rsidRPr="00505AF2">
        <w:rPr>
          <w:rFonts w:asciiTheme="minorHAnsi" w:hAnsiTheme="minorHAnsi"/>
          <w:sz w:val="20"/>
          <w:szCs w:val="20"/>
          <w:lang w:eastAsia="en-US"/>
        </w:rPr>
        <w:t xml:space="preserve"> a group that encourages positive risk taking through Skateboarding and Scootering</w:t>
      </w:r>
      <w:r w:rsidR="00C50D26">
        <w:rPr>
          <w:rFonts w:asciiTheme="minorHAnsi" w:hAnsiTheme="minorHAnsi"/>
          <w:sz w:val="20"/>
          <w:szCs w:val="20"/>
          <w:lang w:eastAsia="en-US"/>
        </w:rPr>
        <w:t>,</w:t>
      </w:r>
      <w:r w:rsidRPr="00505AF2">
        <w:rPr>
          <w:rFonts w:asciiTheme="minorHAnsi" w:hAnsiTheme="minorHAnsi"/>
          <w:sz w:val="20"/>
          <w:szCs w:val="20"/>
          <w:lang w:eastAsia="en-US"/>
        </w:rPr>
        <w:t xml:space="preserve"> and RED a café style club for those in sixth form education. </w:t>
      </w:r>
    </w:p>
    <w:p w14:paraId="5AA85B8A" w14:textId="7D83E803" w:rsidR="00505AF2" w:rsidRPr="00505AF2" w:rsidRDefault="00505AF2" w:rsidP="00505AF2">
      <w:pPr>
        <w:spacing w:after="80"/>
        <w:rPr>
          <w:rFonts w:asciiTheme="minorHAnsi" w:hAnsiTheme="minorHAnsi"/>
          <w:sz w:val="20"/>
          <w:szCs w:val="20"/>
          <w:lang w:eastAsia="en-US"/>
        </w:rPr>
      </w:pPr>
      <w:r w:rsidRPr="00505AF2">
        <w:rPr>
          <w:rFonts w:asciiTheme="minorHAnsi" w:hAnsiTheme="minorHAnsi"/>
          <w:sz w:val="20"/>
          <w:szCs w:val="20"/>
          <w:lang w:eastAsia="en-US"/>
        </w:rPr>
        <w:t>Alongside our regular groups we have been furthering our relationship with Sawston Village College where most of our youth attend. We do detached work within the school at lunchtimes and run 1:1</w:t>
      </w:r>
      <w:r w:rsidR="00C50D26">
        <w:rPr>
          <w:rFonts w:asciiTheme="minorHAnsi" w:hAnsiTheme="minorHAnsi"/>
          <w:sz w:val="20"/>
          <w:szCs w:val="20"/>
          <w:lang w:eastAsia="en-US"/>
        </w:rPr>
        <w:t xml:space="preserve"> </w:t>
      </w:r>
      <w:r w:rsidR="00A96BAA">
        <w:rPr>
          <w:rFonts w:asciiTheme="minorHAnsi" w:hAnsiTheme="minorHAnsi"/>
          <w:sz w:val="20"/>
          <w:szCs w:val="20"/>
          <w:lang w:eastAsia="en-US"/>
        </w:rPr>
        <w:t>sessions</w:t>
      </w:r>
      <w:r w:rsidRPr="00505AF2">
        <w:rPr>
          <w:rFonts w:asciiTheme="minorHAnsi" w:hAnsiTheme="minorHAnsi"/>
          <w:sz w:val="20"/>
          <w:szCs w:val="20"/>
          <w:lang w:eastAsia="en-US"/>
        </w:rPr>
        <w:t xml:space="preserve"> with a few pupils in partnership with Romsey Mill. Our relationship with the school enables us to support their work with the young people and better understand the situations the young people are in. We have also been running some alternative educations courses including the Jamie Oliver cooking course and the Arts Award. These particularly benefit young people who struggle with mainstream education. </w:t>
      </w:r>
    </w:p>
    <w:p w14:paraId="07CCA057" w14:textId="77777777" w:rsidR="00505AF2" w:rsidRPr="00505AF2" w:rsidRDefault="00505AF2" w:rsidP="00505AF2">
      <w:pPr>
        <w:spacing w:after="80"/>
        <w:rPr>
          <w:rFonts w:asciiTheme="minorHAnsi" w:hAnsiTheme="minorHAnsi"/>
          <w:sz w:val="20"/>
          <w:szCs w:val="20"/>
          <w:lang w:eastAsia="en-US"/>
        </w:rPr>
      </w:pPr>
      <w:r w:rsidRPr="00505AF2">
        <w:rPr>
          <w:rFonts w:asciiTheme="minorHAnsi" w:hAnsiTheme="minorHAnsi"/>
          <w:sz w:val="20"/>
          <w:szCs w:val="20"/>
          <w:lang w:eastAsia="en-US"/>
        </w:rPr>
        <w:t xml:space="preserve">As a Christian charity we continue to encourage the young people to explore faith and our partnership with St Andrew’s helps to engage them with this. Being able to invite </w:t>
      </w:r>
      <w:r w:rsidRPr="00505AF2">
        <w:rPr>
          <w:rFonts w:asciiTheme="minorHAnsi" w:hAnsiTheme="minorHAnsi"/>
          <w:sz w:val="20"/>
          <w:szCs w:val="20"/>
          <w:lang w:eastAsia="en-US"/>
        </w:rPr>
        <w:lastRenderedPageBreak/>
        <w:t xml:space="preserve">them to some youth events and run some joint activities together. We are very grateful for the support of the Church both financially and in prayer. </w:t>
      </w:r>
    </w:p>
    <w:p w14:paraId="163A6949" w14:textId="7713CDC7" w:rsidR="000064D4" w:rsidRPr="00C50D26" w:rsidRDefault="00C50D26" w:rsidP="00C50D26">
      <w:pPr>
        <w:rPr>
          <w:rFonts w:asciiTheme="minorHAnsi" w:hAnsiTheme="minorHAnsi"/>
          <w:i/>
          <w:sz w:val="20"/>
          <w:szCs w:val="20"/>
          <w:lang w:eastAsia="en-US"/>
        </w:rPr>
      </w:pPr>
      <w:r>
        <w:rPr>
          <w:rFonts w:asciiTheme="minorHAnsi" w:hAnsiTheme="minorHAnsi"/>
          <w:i/>
          <w:sz w:val="20"/>
          <w:szCs w:val="20"/>
          <w:lang w:eastAsia="en-US"/>
        </w:rPr>
        <w:t>Zachary Britton</w:t>
      </w:r>
    </w:p>
    <w:p w14:paraId="620031EA" w14:textId="165D80BA" w:rsidR="000064D4" w:rsidRDefault="007D3FFA" w:rsidP="000064D4">
      <w:pPr>
        <w:pStyle w:val="Heading4"/>
      </w:pPr>
      <w:bookmarkStart w:id="48" w:name="_Toc5606767"/>
      <w:r>
        <w:t xml:space="preserve">9.4.5: </w:t>
      </w:r>
      <w:r w:rsidR="000064D4">
        <w:t>St Andrew’s Toddler Group</w:t>
      </w:r>
      <w:bookmarkEnd w:id="48"/>
    </w:p>
    <w:p w14:paraId="4EC0648B" w14:textId="31381707" w:rsidR="00A7252E" w:rsidRPr="00A7252E" w:rsidRDefault="00A7252E" w:rsidP="00A7252E">
      <w:pPr>
        <w:spacing w:after="80"/>
        <w:rPr>
          <w:rFonts w:asciiTheme="minorHAnsi" w:hAnsiTheme="minorHAnsi"/>
          <w:sz w:val="20"/>
          <w:szCs w:val="20"/>
          <w:lang w:eastAsia="en-US"/>
        </w:rPr>
      </w:pPr>
      <w:r w:rsidRPr="00A7252E">
        <w:rPr>
          <w:rFonts w:asciiTheme="minorHAnsi" w:hAnsiTheme="minorHAnsi"/>
          <w:sz w:val="20"/>
          <w:szCs w:val="20"/>
          <w:lang w:eastAsia="en-US"/>
        </w:rPr>
        <w:t>We meet in the Johnson Hall Stapleford on Monday morning at 9.15am until 11.30am during term time.  During the morning we have baby toys on soft mats, play do</w:t>
      </w:r>
      <w:r>
        <w:rPr>
          <w:rFonts w:asciiTheme="minorHAnsi" w:hAnsiTheme="minorHAnsi"/>
          <w:sz w:val="20"/>
          <w:szCs w:val="20"/>
          <w:lang w:eastAsia="en-US"/>
        </w:rPr>
        <w:t>h</w:t>
      </w:r>
      <w:r w:rsidRPr="00A7252E">
        <w:rPr>
          <w:rFonts w:asciiTheme="minorHAnsi" w:hAnsiTheme="minorHAnsi"/>
          <w:sz w:val="20"/>
          <w:szCs w:val="20"/>
          <w:lang w:eastAsia="en-US"/>
        </w:rPr>
        <w:t>, art and craft, home corner, farm and play house, train set, garages and many more toys to have fun with. Then we all get together and have a music period with songs, rhymes, movement and musical instruments all accompanied by the piano. Afterwards we all enjoy a drink and biscuit. During the summer months we go outside to play on tricycles, trampolines and climbing frame etc.</w:t>
      </w:r>
    </w:p>
    <w:p w14:paraId="7314B781" w14:textId="6F6F04B4" w:rsidR="00A7252E" w:rsidRPr="00A7252E" w:rsidRDefault="00A7252E" w:rsidP="00A7252E">
      <w:pPr>
        <w:spacing w:after="80"/>
        <w:rPr>
          <w:rFonts w:asciiTheme="minorHAnsi" w:hAnsiTheme="minorHAnsi"/>
          <w:sz w:val="20"/>
          <w:szCs w:val="20"/>
          <w:lang w:eastAsia="en-US"/>
        </w:rPr>
      </w:pPr>
      <w:r w:rsidRPr="00A7252E">
        <w:rPr>
          <w:rFonts w:asciiTheme="minorHAnsi" w:hAnsiTheme="minorHAnsi"/>
          <w:sz w:val="20"/>
          <w:szCs w:val="20"/>
          <w:lang w:eastAsia="en-US"/>
        </w:rPr>
        <w:t>We have been in existence for sixteen years now and have enjoyed meeting many</w:t>
      </w:r>
      <w:r>
        <w:rPr>
          <w:rFonts w:asciiTheme="minorHAnsi" w:hAnsiTheme="minorHAnsi"/>
          <w:sz w:val="20"/>
          <w:szCs w:val="20"/>
          <w:lang w:eastAsia="en-US"/>
        </w:rPr>
        <w:t>,</w:t>
      </w:r>
      <w:r w:rsidRPr="00A7252E">
        <w:rPr>
          <w:rFonts w:asciiTheme="minorHAnsi" w:hAnsiTheme="minorHAnsi"/>
          <w:sz w:val="20"/>
          <w:szCs w:val="20"/>
          <w:lang w:eastAsia="en-US"/>
        </w:rPr>
        <w:t xml:space="preserve"> many children during that time. We are still a thriving group with forty families on our books at present. We warmly welcome babies and toddlers to come and enjoy our group.</w:t>
      </w:r>
    </w:p>
    <w:p w14:paraId="2F9E7ABB" w14:textId="53B6C60A" w:rsidR="000064D4" w:rsidRPr="00375778" w:rsidRDefault="00A7252E" w:rsidP="00375778">
      <w:pPr>
        <w:spacing w:after="80"/>
        <w:rPr>
          <w:rFonts w:asciiTheme="minorHAnsi" w:hAnsiTheme="minorHAnsi"/>
          <w:i/>
          <w:sz w:val="20"/>
          <w:szCs w:val="20"/>
          <w:lang w:eastAsia="en-US"/>
        </w:rPr>
      </w:pPr>
      <w:r w:rsidRPr="00A7252E">
        <w:rPr>
          <w:rFonts w:asciiTheme="minorHAnsi" w:hAnsiTheme="minorHAnsi"/>
          <w:i/>
          <w:sz w:val="20"/>
          <w:szCs w:val="20"/>
          <w:lang w:eastAsia="en-US"/>
        </w:rPr>
        <w:t>Lyn Pepperell</w:t>
      </w:r>
    </w:p>
    <w:p w14:paraId="0B1CCC78" w14:textId="37052DDF" w:rsidR="000042E0" w:rsidRDefault="007D3FFA" w:rsidP="000042E0">
      <w:pPr>
        <w:pStyle w:val="Heading3"/>
      </w:pPr>
      <w:bookmarkStart w:id="49" w:name="_Toc5606768"/>
      <w:r>
        <w:t xml:space="preserve">9.5: </w:t>
      </w:r>
      <w:r w:rsidR="000042E0">
        <w:t>Music</w:t>
      </w:r>
      <w:bookmarkEnd w:id="49"/>
    </w:p>
    <w:p w14:paraId="31537B23" w14:textId="4AE462BD" w:rsidR="000042E0" w:rsidRDefault="007D3FFA" w:rsidP="000042E0">
      <w:pPr>
        <w:pStyle w:val="Heading4"/>
      </w:pPr>
      <w:bookmarkStart w:id="50" w:name="_Toc5606769"/>
      <w:r>
        <w:t xml:space="preserve">9.5.1: </w:t>
      </w:r>
      <w:r w:rsidR="000042E0">
        <w:t>Choir</w:t>
      </w:r>
      <w:bookmarkEnd w:id="50"/>
    </w:p>
    <w:p w14:paraId="4E08CCEA" w14:textId="29A2AA82" w:rsidR="00145C53" w:rsidRPr="00145C53" w:rsidRDefault="00145C53" w:rsidP="00145C53">
      <w:pPr>
        <w:spacing w:after="80"/>
        <w:rPr>
          <w:rFonts w:asciiTheme="minorHAnsi" w:hAnsiTheme="minorHAnsi"/>
          <w:sz w:val="20"/>
          <w:szCs w:val="20"/>
          <w:lang w:eastAsia="en-US"/>
        </w:rPr>
      </w:pPr>
      <w:r w:rsidRPr="00145C53">
        <w:rPr>
          <w:rFonts w:asciiTheme="minorHAnsi" w:hAnsiTheme="minorHAnsi"/>
          <w:sz w:val="20"/>
          <w:szCs w:val="20"/>
          <w:lang w:eastAsia="en-US"/>
        </w:rPr>
        <w:t xml:space="preserve">The world of church choral music is vast, and we bring you just a snapshot of all the various styles and genres that we can. Somewhere in that snapshot, we hope that there has been, and will continue to be, something that allows you to enhance your faith, whether it be in the words, the music, or even just the sound. Perhaps it’s in the highlights of the year: Palm Sunday evening 2018 - John Rutter’s Requiem, with a wonderful instrumental ensemble adding rich colours to the score, or the stunning soprano soloist whose top notes just carry you up to the heights of creation, or the sonority and clarity of the enhanced choir, whose breadth of dynamic contrasts bring such evocative words to life and jump off the page and reach your soul; Nine Lessons and Carols </w:t>
      </w:r>
      <w:r w:rsidR="0039078D">
        <w:rPr>
          <w:rFonts w:asciiTheme="minorHAnsi" w:hAnsiTheme="minorHAnsi"/>
          <w:sz w:val="20"/>
          <w:szCs w:val="20"/>
          <w:lang w:eastAsia="en-US"/>
        </w:rPr>
        <w:t>-</w:t>
      </w:r>
      <w:r w:rsidRPr="00145C53">
        <w:rPr>
          <w:rFonts w:asciiTheme="minorHAnsi" w:hAnsiTheme="minorHAnsi"/>
          <w:sz w:val="20"/>
          <w:szCs w:val="20"/>
          <w:lang w:eastAsia="en-US"/>
        </w:rPr>
        <w:t xml:space="preserve"> every year the same, yet every year a different set of choral pieces telling that wonderful news of the birth of our Saviour, with the sensitive yet fully supportive accompaniment from Brian Watkins (massive thanks due as ever), and a choir whose total belief makes it all real; Choral Evensong </w:t>
      </w:r>
      <w:r w:rsidR="0039078D">
        <w:rPr>
          <w:rFonts w:asciiTheme="minorHAnsi" w:hAnsiTheme="minorHAnsi"/>
          <w:sz w:val="20"/>
          <w:szCs w:val="20"/>
          <w:lang w:eastAsia="en-US"/>
        </w:rPr>
        <w:t>-</w:t>
      </w:r>
      <w:r w:rsidRPr="00145C53">
        <w:rPr>
          <w:rFonts w:asciiTheme="minorHAnsi" w:hAnsiTheme="minorHAnsi"/>
          <w:sz w:val="20"/>
          <w:szCs w:val="20"/>
          <w:lang w:eastAsia="en-US"/>
        </w:rPr>
        <w:t xml:space="preserve"> such a wonderful service for the traditionalist and modernist alike, because you can have such a wide variety of music in it, yet be part of the wonderful history of choral music-making to God that has happened for centuries and will continue in years to come; maybe you have your own highlight, a particular anthem that we’ve sung one Sunday morning, or a hymn or worship song </w:t>
      </w:r>
      <w:r w:rsidR="0039078D">
        <w:rPr>
          <w:rFonts w:asciiTheme="minorHAnsi" w:hAnsiTheme="minorHAnsi"/>
          <w:sz w:val="20"/>
          <w:szCs w:val="20"/>
          <w:lang w:eastAsia="en-US"/>
        </w:rPr>
        <w:t>-</w:t>
      </w:r>
      <w:r w:rsidRPr="00145C53">
        <w:rPr>
          <w:rFonts w:asciiTheme="minorHAnsi" w:hAnsiTheme="minorHAnsi"/>
          <w:sz w:val="20"/>
          <w:szCs w:val="20"/>
          <w:lang w:eastAsia="en-US"/>
        </w:rPr>
        <w:t xml:space="preserve"> whatever you want to call it </w:t>
      </w:r>
      <w:r w:rsidR="0039078D">
        <w:rPr>
          <w:rFonts w:asciiTheme="minorHAnsi" w:hAnsiTheme="minorHAnsi"/>
          <w:sz w:val="20"/>
          <w:szCs w:val="20"/>
          <w:lang w:eastAsia="en-US"/>
        </w:rPr>
        <w:t>-</w:t>
      </w:r>
      <w:r w:rsidRPr="00145C53">
        <w:rPr>
          <w:rFonts w:asciiTheme="minorHAnsi" w:hAnsiTheme="minorHAnsi"/>
          <w:sz w:val="20"/>
          <w:szCs w:val="20"/>
          <w:lang w:eastAsia="en-US"/>
        </w:rPr>
        <w:t xml:space="preserve"> whatever it was, thank you for your support and encouragement. Please don’t leave it there; carry on supporting and encouraging. All of us thrive on positive feedback. It gives us heart that we’re doing something right.</w:t>
      </w:r>
    </w:p>
    <w:p w14:paraId="1364BB83" w14:textId="574B46F0" w:rsidR="00145C53" w:rsidRPr="00145C53" w:rsidRDefault="00145C53" w:rsidP="00145C53">
      <w:pPr>
        <w:spacing w:after="80"/>
        <w:rPr>
          <w:rFonts w:asciiTheme="minorHAnsi" w:hAnsiTheme="minorHAnsi"/>
          <w:sz w:val="20"/>
          <w:szCs w:val="20"/>
          <w:lang w:eastAsia="en-US"/>
        </w:rPr>
      </w:pPr>
      <w:r w:rsidRPr="00145C53">
        <w:rPr>
          <w:rFonts w:asciiTheme="minorHAnsi" w:hAnsiTheme="minorHAnsi"/>
          <w:sz w:val="20"/>
          <w:szCs w:val="20"/>
          <w:lang w:eastAsia="en-US"/>
        </w:rPr>
        <w:t xml:space="preserve">By the time you read this we will have had another Palm Sunday evening major performance in Faure’s Requiem, which I’m sure will have been just as much a success as previous Palm Sundays, and I will have played my final service at St Andrew’s. It has been </w:t>
      </w:r>
      <w:r w:rsidRPr="00145C53">
        <w:rPr>
          <w:rFonts w:asciiTheme="minorHAnsi" w:hAnsiTheme="minorHAnsi"/>
          <w:sz w:val="20"/>
          <w:szCs w:val="20"/>
          <w:lang w:eastAsia="en-US"/>
        </w:rPr>
        <w:lastRenderedPageBreak/>
        <w:t xml:space="preserve">an honour and privilege to serve you as Director of Music since March 1st, 2014. My life has taken turns that nobody would have dreamed of since then. Some of them have been completely out of my control, and still are. However, you have supported me in various positive ways, and it would be churlish of me </w:t>
      </w:r>
      <w:r w:rsidR="00D021B2">
        <w:rPr>
          <w:rFonts w:asciiTheme="minorHAnsi" w:hAnsiTheme="minorHAnsi"/>
          <w:sz w:val="20"/>
          <w:szCs w:val="20"/>
          <w:lang w:eastAsia="en-US"/>
        </w:rPr>
        <w:t xml:space="preserve">not </w:t>
      </w:r>
      <w:r w:rsidRPr="00145C53">
        <w:rPr>
          <w:rFonts w:asciiTheme="minorHAnsi" w:hAnsiTheme="minorHAnsi"/>
          <w:sz w:val="20"/>
          <w:szCs w:val="20"/>
          <w:lang w:eastAsia="en-US"/>
        </w:rPr>
        <w:t xml:space="preserve">to try and find words that completely express just how grateful I have been and still am. From giving me food (even cooked!), to having coffee with me, or just listening, or even just being there </w:t>
      </w:r>
      <w:r w:rsidR="0039078D">
        <w:rPr>
          <w:rFonts w:asciiTheme="minorHAnsi" w:hAnsiTheme="minorHAnsi"/>
          <w:sz w:val="20"/>
          <w:szCs w:val="20"/>
          <w:lang w:eastAsia="en-US"/>
        </w:rPr>
        <w:t>-</w:t>
      </w:r>
      <w:r w:rsidRPr="00145C53">
        <w:rPr>
          <w:rFonts w:asciiTheme="minorHAnsi" w:hAnsiTheme="minorHAnsi"/>
          <w:sz w:val="20"/>
          <w:szCs w:val="20"/>
          <w:lang w:eastAsia="en-US"/>
        </w:rPr>
        <w:t xml:space="preserve"> thank you. I am where I am today, personally, partly because of your love and support. Please continue to support your choir, band, organists and whosoever else has a hand in the musical worship here </w:t>
      </w:r>
      <w:r w:rsidR="0039078D">
        <w:rPr>
          <w:rFonts w:asciiTheme="minorHAnsi" w:hAnsiTheme="minorHAnsi"/>
          <w:sz w:val="20"/>
          <w:szCs w:val="20"/>
          <w:lang w:eastAsia="en-US"/>
        </w:rPr>
        <w:t>-</w:t>
      </w:r>
      <w:r w:rsidRPr="00145C53">
        <w:rPr>
          <w:rFonts w:asciiTheme="minorHAnsi" w:hAnsiTheme="minorHAnsi"/>
          <w:sz w:val="20"/>
          <w:szCs w:val="20"/>
          <w:lang w:eastAsia="en-US"/>
        </w:rPr>
        <w:t xml:space="preserve"> they need you just as much as I have.</w:t>
      </w:r>
    </w:p>
    <w:p w14:paraId="3836FE92" w14:textId="4BC34FFB" w:rsidR="000042E0" w:rsidRPr="0039078D" w:rsidRDefault="0039078D" w:rsidP="009662D4">
      <w:pPr>
        <w:rPr>
          <w:rFonts w:asciiTheme="minorHAnsi" w:hAnsiTheme="minorHAnsi"/>
          <w:i/>
          <w:sz w:val="20"/>
          <w:szCs w:val="20"/>
          <w:lang w:eastAsia="en-US"/>
        </w:rPr>
      </w:pPr>
      <w:r>
        <w:rPr>
          <w:rFonts w:asciiTheme="minorHAnsi" w:hAnsiTheme="minorHAnsi"/>
          <w:i/>
          <w:sz w:val="20"/>
          <w:szCs w:val="20"/>
          <w:lang w:eastAsia="en-US"/>
        </w:rPr>
        <w:t>John Clenaghan</w:t>
      </w:r>
    </w:p>
    <w:p w14:paraId="5C71F10A" w14:textId="31D2D184" w:rsidR="000042E0" w:rsidRDefault="007D3FFA" w:rsidP="000042E0">
      <w:pPr>
        <w:pStyle w:val="Heading4"/>
      </w:pPr>
      <w:bookmarkStart w:id="51" w:name="_Toc5606770"/>
      <w:r>
        <w:t xml:space="preserve">9.5.2: </w:t>
      </w:r>
      <w:r w:rsidR="000042E0">
        <w:t>Junior Choir</w:t>
      </w:r>
      <w:bookmarkEnd w:id="51"/>
    </w:p>
    <w:p w14:paraId="7301AF71" w14:textId="5EB254EF" w:rsidR="006C28A7" w:rsidRDefault="00B36D5B" w:rsidP="006C28A7">
      <w:pPr>
        <w:spacing w:after="80"/>
        <w:rPr>
          <w:rFonts w:asciiTheme="minorHAnsi" w:hAnsiTheme="minorHAnsi"/>
          <w:sz w:val="20"/>
          <w:szCs w:val="20"/>
          <w:lang w:eastAsia="en-US"/>
        </w:rPr>
      </w:pPr>
      <w:r>
        <w:rPr>
          <w:rFonts w:asciiTheme="minorHAnsi" w:hAnsiTheme="minorHAnsi"/>
          <w:sz w:val="20"/>
          <w:szCs w:val="20"/>
          <w:lang w:eastAsia="en-US"/>
        </w:rPr>
        <w:t xml:space="preserve">The Junior Choir has </w:t>
      </w:r>
      <w:r w:rsidR="007C6B9A">
        <w:rPr>
          <w:rFonts w:asciiTheme="minorHAnsi" w:hAnsiTheme="minorHAnsi"/>
          <w:sz w:val="20"/>
          <w:szCs w:val="20"/>
          <w:lang w:eastAsia="en-US"/>
        </w:rPr>
        <w:t xml:space="preserve">stopped </w:t>
      </w:r>
      <w:r w:rsidR="00AA24D8">
        <w:rPr>
          <w:rFonts w:asciiTheme="minorHAnsi" w:hAnsiTheme="minorHAnsi"/>
          <w:sz w:val="20"/>
          <w:szCs w:val="20"/>
          <w:lang w:eastAsia="en-US"/>
        </w:rPr>
        <w:t>this year despite great efforts by Sarah Needle, assisted by Alice Barlow, to keep it going. We owe them great thanks, particularly Sarah who has run it successfully for several years</w:t>
      </w:r>
      <w:r w:rsidR="00A52585">
        <w:rPr>
          <w:rFonts w:asciiTheme="minorHAnsi" w:hAnsiTheme="minorHAnsi"/>
          <w:sz w:val="20"/>
          <w:szCs w:val="20"/>
          <w:lang w:eastAsia="en-US"/>
        </w:rPr>
        <w:t>, and in that time fed a number of the junior choir into our main choir</w:t>
      </w:r>
      <w:r w:rsidR="00AA24D8">
        <w:rPr>
          <w:rFonts w:asciiTheme="minorHAnsi" w:hAnsiTheme="minorHAnsi"/>
          <w:sz w:val="20"/>
          <w:szCs w:val="20"/>
          <w:lang w:eastAsia="en-US"/>
        </w:rPr>
        <w:t>.</w:t>
      </w:r>
      <w:r w:rsidR="00A52585">
        <w:rPr>
          <w:rFonts w:asciiTheme="minorHAnsi" w:hAnsiTheme="minorHAnsi"/>
          <w:sz w:val="20"/>
          <w:szCs w:val="20"/>
          <w:lang w:eastAsia="en-US"/>
        </w:rPr>
        <w:t xml:space="preserve"> Finding some new way to engage young singers in church music that suits the demands placed on modern family life is a priority going forwards.</w:t>
      </w:r>
    </w:p>
    <w:p w14:paraId="15DB95D4" w14:textId="22B483E7" w:rsidR="000042E0" w:rsidRDefault="00AA24D8" w:rsidP="006C28A7">
      <w:pPr>
        <w:spacing w:after="80"/>
        <w:rPr>
          <w:rFonts w:asciiTheme="minorHAnsi" w:hAnsiTheme="minorHAnsi"/>
          <w:sz w:val="20"/>
          <w:szCs w:val="20"/>
          <w:lang w:eastAsia="en-US"/>
        </w:rPr>
      </w:pPr>
      <w:r>
        <w:rPr>
          <w:rFonts w:asciiTheme="minorHAnsi" w:hAnsiTheme="minorHAnsi"/>
          <w:i/>
          <w:sz w:val="20"/>
          <w:szCs w:val="20"/>
          <w:lang w:eastAsia="en-US"/>
        </w:rPr>
        <w:t>Simon Taylor</w:t>
      </w:r>
    </w:p>
    <w:p w14:paraId="3A87232E" w14:textId="3F02CDD4" w:rsidR="000042E0" w:rsidRDefault="007D3FFA" w:rsidP="000042E0">
      <w:pPr>
        <w:pStyle w:val="Heading4"/>
      </w:pPr>
      <w:bookmarkStart w:id="52" w:name="_Toc5606771"/>
      <w:r>
        <w:t xml:space="preserve">9.5.3: </w:t>
      </w:r>
      <w:r w:rsidR="00D87795">
        <w:t>Tower Bells</w:t>
      </w:r>
      <w:bookmarkEnd w:id="52"/>
    </w:p>
    <w:p w14:paraId="1A8EAFDB" w14:textId="7ED41F4E" w:rsidR="000042E0" w:rsidRDefault="000D3E5C" w:rsidP="000D3E5C">
      <w:pPr>
        <w:spacing w:after="80"/>
        <w:rPr>
          <w:rFonts w:asciiTheme="minorHAnsi" w:hAnsiTheme="minorHAnsi"/>
          <w:sz w:val="20"/>
          <w:szCs w:val="20"/>
          <w:lang w:eastAsia="en-US"/>
        </w:rPr>
      </w:pPr>
      <w:r w:rsidRPr="000D3E5C">
        <w:rPr>
          <w:rFonts w:asciiTheme="minorHAnsi" w:hAnsiTheme="minorHAnsi"/>
          <w:sz w:val="20"/>
          <w:szCs w:val="20"/>
          <w:lang w:eastAsia="en-US"/>
        </w:rPr>
        <w:t>Th</w:t>
      </w:r>
      <w:r>
        <w:rPr>
          <w:rFonts w:asciiTheme="minorHAnsi" w:hAnsiTheme="minorHAnsi"/>
          <w:sz w:val="20"/>
          <w:szCs w:val="20"/>
          <w:lang w:eastAsia="en-US"/>
        </w:rPr>
        <w:t>e</w:t>
      </w:r>
      <w:r w:rsidRPr="000D3E5C">
        <w:rPr>
          <w:rFonts w:asciiTheme="minorHAnsi" w:hAnsiTheme="minorHAnsi"/>
          <w:sz w:val="20"/>
          <w:szCs w:val="20"/>
          <w:lang w:eastAsia="en-US"/>
        </w:rPr>
        <w:t xml:space="preserve"> year has not the best of years</w:t>
      </w:r>
      <w:r>
        <w:rPr>
          <w:rFonts w:asciiTheme="minorHAnsi" w:hAnsiTheme="minorHAnsi"/>
          <w:sz w:val="20"/>
          <w:szCs w:val="20"/>
          <w:lang w:eastAsia="en-US"/>
        </w:rPr>
        <w:t>,</w:t>
      </w:r>
      <w:r w:rsidRPr="000D3E5C">
        <w:rPr>
          <w:rFonts w:asciiTheme="minorHAnsi" w:hAnsiTheme="minorHAnsi"/>
          <w:sz w:val="20"/>
          <w:szCs w:val="20"/>
          <w:lang w:eastAsia="en-US"/>
        </w:rPr>
        <w:t xml:space="preserve"> not being able to get a team together every Sunday, but when we can we do a good job and I think the church and the village enjoy listening to the</w:t>
      </w:r>
      <w:r>
        <w:rPr>
          <w:rFonts w:asciiTheme="minorHAnsi" w:hAnsiTheme="minorHAnsi"/>
          <w:sz w:val="20"/>
          <w:szCs w:val="20"/>
          <w:lang w:eastAsia="en-US"/>
        </w:rPr>
        <w:t xml:space="preserve"> bells</w:t>
      </w:r>
      <w:r w:rsidRPr="000D3E5C">
        <w:rPr>
          <w:rFonts w:asciiTheme="minorHAnsi" w:hAnsiTheme="minorHAnsi"/>
          <w:sz w:val="20"/>
          <w:szCs w:val="20"/>
          <w:lang w:eastAsia="en-US"/>
        </w:rPr>
        <w:t xml:space="preserve">. We try to meet every Wednesday evening to practise but again this can be a hit and miss situation. During the last year we had one wedding. This coming year at the moment we have two. One of them is for Ashley Gatward. We trained Ashley to ring so he could obtain his Scout badge. We know one day he will return to us as a </w:t>
      </w:r>
      <w:r>
        <w:rPr>
          <w:rFonts w:asciiTheme="minorHAnsi" w:hAnsiTheme="minorHAnsi"/>
          <w:sz w:val="20"/>
          <w:szCs w:val="20"/>
          <w:lang w:eastAsia="en-US"/>
        </w:rPr>
        <w:t xml:space="preserve">member of the </w:t>
      </w:r>
      <w:r w:rsidRPr="000D3E5C">
        <w:rPr>
          <w:rFonts w:asciiTheme="minorHAnsi" w:hAnsiTheme="minorHAnsi"/>
          <w:sz w:val="20"/>
          <w:szCs w:val="20"/>
          <w:lang w:eastAsia="en-US"/>
        </w:rPr>
        <w:t>group. We also managed to find Phil Gorman</w:t>
      </w:r>
      <w:r>
        <w:rPr>
          <w:rFonts w:asciiTheme="minorHAnsi" w:hAnsiTheme="minorHAnsi"/>
          <w:sz w:val="20"/>
          <w:szCs w:val="20"/>
          <w:lang w:eastAsia="en-US"/>
        </w:rPr>
        <w:t>,</w:t>
      </w:r>
      <w:r w:rsidRPr="000D3E5C">
        <w:rPr>
          <w:rFonts w:asciiTheme="minorHAnsi" w:hAnsiTheme="minorHAnsi"/>
          <w:sz w:val="20"/>
          <w:szCs w:val="20"/>
          <w:lang w:eastAsia="en-US"/>
        </w:rPr>
        <w:t xml:space="preserve"> a local bell ringer who repairs ropes</w:t>
      </w:r>
      <w:r>
        <w:rPr>
          <w:rFonts w:asciiTheme="minorHAnsi" w:hAnsiTheme="minorHAnsi"/>
          <w:sz w:val="20"/>
          <w:szCs w:val="20"/>
          <w:lang w:eastAsia="en-US"/>
        </w:rPr>
        <w:t>,</w:t>
      </w:r>
      <w:r w:rsidRPr="000D3E5C">
        <w:rPr>
          <w:rFonts w:asciiTheme="minorHAnsi" w:hAnsiTheme="minorHAnsi"/>
          <w:sz w:val="20"/>
          <w:szCs w:val="20"/>
          <w:lang w:eastAsia="en-US"/>
        </w:rPr>
        <w:t xml:space="preserve"> and he made a good job repairing four ropes for us, saving a lot of money. We hope as a group we could ring a lot more on Sundays, so in the coming year we have to see how we go. </w:t>
      </w:r>
    </w:p>
    <w:p w14:paraId="7F0B7D60" w14:textId="102D7DA0" w:rsidR="000042E0" w:rsidRPr="000D3E5C" w:rsidRDefault="000D3E5C" w:rsidP="000D3E5C">
      <w:pPr>
        <w:spacing w:after="80"/>
        <w:rPr>
          <w:rFonts w:asciiTheme="minorHAnsi" w:hAnsiTheme="minorHAnsi"/>
          <w:i/>
          <w:sz w:val="20"/>
          <w:szCs w:val="20"/>
          <w:lang w:eastAsia="en-US"/>
        </w:rPr>
      </w:pPr>
      <w:r>
        <w:rPr>
          <w:rFonts w:asciiTheme="minorHAnsi" w:hAnsiTheme="minorHAnsi"/>
          <w:i/>
          <w:sz w:val="20"/>
          <w:szCs w:val="20"/>
          <w:lang w:eastAsia="en-US"/>
        </w:rPr>
        <w:t>Tony Smith</w:t>
      </w:r>
    </w:p>
    <w:p w14:paraId="05251472" w14:textId="5E4E6E99" w:rsidR="000042E0" w:rsidRDefault="007D3FFA" w:rsidP="000042E0">
      <w:pPr>
        <w:pStyle w:val="Heading3"/>
      </w:pPr>
      <w:bookmarkStart w:id="53" w:name="_Toc5606772"/>
      <w:r>
        <w:t xml:space="preserve">9.6: </w:t>
      </w:r>
      <w:r w:rsidR="000042E0">
        <w:t>House Groups, Study Groups &amp; Prayer Groups</w:t>
      </w:r>
      <w:bookmarkEnd w:id="53"/>
    </w:p>
    <w:p w14:paraId="3A48C7BE" w14:textId="3596E43A" w:rsidR="000042E0" w:rsidRDefault="007D3FFA" w:rsidP="00BA7A3C">
      <w:pPr>
        <w:pStyle w:val="Heading4"/>
        <w:spacing w:before="0"/>
      </w:pPr>
      <w:bookmarkStart w:id="54" w:name="_Toc5606773"/>
      <w:r>
        <w:t xml:space="preserve">9.6.1: </w:t>
      </w:r>
      <w:r w:rsidR="00BA7A3C">
        <w:t xml:space="preserve">Tuesday Evening </w:t>
      </w:r>
      <w:r w:rsidR="000D3E5C">
        <w:t>Bible Study</w:t>
      </w:r>
      <w:r w:rsidR="00BA7A3C">
        <w:t xml:space="preserve"> Group</w:t>
      </w:r>
      <w:bookmarkEnd w:id="54"/>
    </w:p>
    <w:p w14:paraId="7AE7BEB6" w14:textId="21E41959" w:rsidR="000D3E5C" w:rsidRPr="000D3E5C" w:rsidRDefault="000D3E5C" w:rsidP="000D3E5C">
      <w:pPr>
        <w:spacing w:after="80"/>
        <w:rPr>
          <w:rFonts w:asciiTheme="minorHAnsi" w:hAnsiTheme="minorHAnsi"/>
          <w:sz w:val="20"/>
          <w:szCs w:val="20"/>
          <w:lang w:eastAsia="en-US"/>
        </w:rPr>
      </w:pPr>
      <w:r w:rsidRPr="000D3E5C">
        <w:rPr>
          <w:rFonts w:asciiTheme="minorHAnsi" w:hAnsiTheme="minorHAnsi"/>
          <w:sz w:val="20"/>
          <w:szCs w:val="20"/>
          <w:lang w:eastAsia="en-US"/>
        </w:rPr>
        <w:t>It has been a year of blessings as we delved into the Word of God together. After Easter we studied to completion the Acts of the Apostles. Then we began Luke’s glorious Gospel, but missing out the Nativity account, which we went back to for our Advent meetings. Since then, we have looked at his caring and insightful telling of the life of his Saviour and ours.</w:t>
      </w:r>
    </w:p>
    <w:p w14:paraId="16774A7C" w14:textId="77777777" w:rsidR="000D3E5C" w:rsidRDefault="000D3E5C" w:rsidP="000D3E5C">
      <w:pPr>
        <w:spacing w:after="80"/>
        <w:rPr>
          <w:rFonts w:asciiTheme="minorHAnsi" w:hAnsiTheme="minorHAnsi"/>
          <w:sz w:val="20"/>
          <w:szCs w:val="20"/>
          <w:lang w:eastAsia="en-US"/>
        </w:rPr>
      </w:pPr>
      <w:r w:rsidRPr="000D3E5C">
        <w:rPr>
          <w:rFonts w:asciiTheme="minorHAnsi" w:hAnsiTheme="minorHAnsi"/>
          <w:sz w:val="20"/>
          <w:szCs w:val="20"/>
          <w:lang w:eastAsia="en-US"/>
        </w:rPr>
        <w:t>Dishearteningly though, numbers have declined, and were it not for regular support from Mary Cooper and Suzanne Watt, our numbers would scarcely be viable for a house group.</w:t>
      </w:r>
    </w:p>
    <w:p w14:paraId="025C243B" w14:textId="6C6EB464" w:rsidR="00BA7A3C" w:rsidRDefault="000D3E5C" w:rsidP="000D3E5C">
      <w:pPr>
        <w:spacing w:after="80"/>
        <w:rPr>
          <w:rFonts w:asciiTheme="minorHAnsi" w:hAnsiTheme="minorHAnsi"/>
          <w:sz w:val="20"/>
          <w:szCs w:val="20"/>
          <w:lang w:eastAsia="en-US"/>
        </w:rPr>
      </w:pPr>
      <w:r w:rsidRPr="000D3E5C">
        <w:rPr>
          <w:rFonts w:asciiTheme="minorHAnsi" w:hAnsiTheme="minorHAnsi"/>
          <w:sz w:val="20"/>
          <w:szCs w:val="20"/>
          <w:lang w:eastAsia="en-US"/>
        </w:rPr>
        <w:lastRenderedPageBreak/>
        <w:t xml:space="preserve">As House Groups are an invaluable way to grow together in the knowledge of the Lord, </w:t>
      </w:r>
      <w:r>
        <w:rPr>
          <w:rFonts w:asciiTheme="minorHAnsi" w:hAnsiTheme="minorHAnsi"/>
          <w:sz w:val="20"/>
          <w:szCs w:val="20"/>
          <w:lang w:eastAsia="en-US"/>
        </w:rPr>
        <w:t>h</w:t>
      </w:r>
      <w:r w:rsidRPr="000D3E5C">
        <w:rPr>
          <w:rFonts w:asciiTheme="minorHAnsi" w:hAnsiTheme="minorHAnsi"/>
          <w:sz w:val="20"/>
          <w:szCs w:val="20"/>
          <w:lang w:eastAsia="en-US"/>
        </w:rPr>
        <w:t xml:space="preserve">is Word, one another and praying together, we press on in faith. If this sounds </w:t>
      </w:r>
      <w:r>
        <w:rPr>
          <w:rFonts w:asciiTheme="minorHAnsi" w:hAnsiTheme="minorHAnsi"/>
          <w:sz w:val="20"/>
          <w:szCs w:val="20"/>
          <w:lang w:eastAsia="en-US"/>
        </w:rPr>
        <w:t xml:space="preserve">you’re your </w:t>
      </w:r>
      <w:r w:rsidRPr="000D3E5C">
        <w:rPr>
          <w:rFonts w:asciiTheme="minorHAnsi" w:hAnsiTheme="minorHAnsi"/>
          <w:sz w:val="20"/>
          <w:szCs w:val="20"/>
          <w:lang w:eastAsia="en-US"/>
        </w:rPr>
        <w:t>yearning too, here we are, longing to share with you!</w:t>
      </w:r>
    </w:p>
    <w:p w14:paraId="5EA24264" w14:textId="7DB7671B" w:rsidR="00BA7A3C" w:rsidRPr="000D3E5C" w:rsidRDefault="000D3E5C" w:rsidP="000D3E5C">
      <w:pPr>
        <w:spacing w:after="80"/>
        <w:rPr>
          <w:rFonts w:asciiTheme="minorHAnsi" w:hAnsiTheme="minorHAnsi"/>
          <w:i/>
          <w:sz w:val="20"/>
          <w:szCs w:val="20"/>
          <w:lang w:eastAsia="en-US"/>
        </w:rPr>
      </w:pPr>
      <w:r>
        <w:rPr>
          <w:rFonts w:asciiTheme="minorHAnsi" w:hAnsiTheme="minorHAnsi"/>
          <w:i/>
          <w:sz w:val="20"/>
          <w:szCs w:val="20"/>
          <w:lang w:eastAsia="en-US"/>
        </w:rPr>
        <w:t>Francess Richardson</w:t>
      </w:r>
    </w:p>
    <w:p w14:paraId="6D642429" w14:textId="1F1B885A" w:rsidR="00BA7A3C" w:rsidRDefault="007D3FFA" w:rsidP="00BA7A3C">
      <w:pPr>
        <w:pStyle w:val="Heading4"/>
      </w:pPr>
      <w:bookmarkStart w:id="55" w:name="_Toc5606774"/>
      <w:r>
        <w:t xml:space="preserve">9.6.2: </w:t>
      </w:r>
      <w:r w:rsidR="00BA7A3C">
        <w:t>Exploring Faith, Life &amp; Prayer</w:t>
      </w:r>
      <w:bookmarkEnd w:id="55"/>
    </w:p>
    <w:p w14:paraId="62C608A2" w14:textId="66AF0979" w:rsidR="00C50D26" w:rsidRPr="00C50D26" w:rsidRDefault="00C50D26" w:rsidP="00C50D26">
      <w:pPr>
        <w:spacing w:after="80"/>
        <w:rPr>
          <w:rFonts w:asciiTheme="minorHAnsi" w:hAnsiTheme="minorHAnsi"/>
          <w:sz w:val="20"/>
          <w:szCs w:val="20"/>
          <w:lang w:eastAsia="en-US"/>
        </w:rPr>
      </w:pPr>
      <w:r w:rsidRPr="00C50D26">
        <w:rPr>
          <w:rFonts w:asciiTheme="minorHAnsi" w:hAnsiTheme="minorHAnsi"/>
          <w:sz w:val="20"/>
          <w:szCs w:val="20"/>
          <w:lang w:eastAsia="en-US"/>
        </w:rPr>
        <w:t>Exploring Faith, Prayer and Life (Women’s Group) continues to meet on 1st and 3rd Tuesdays with 10 members, to pray for each other and those we are concerned about, to discuss and then reflect in silence.  We thoroughly recommend the following that we used for discussion and silent meditation in the last year: Ann Lewin's 'Love is the Meaning' on Julian of Norwich which covers - Coping with Troubled times; The Nature of God; Prayer; Sin; All shall be well. (Romie has 8 copies to lend).  Malcolm Guite's sonnets on Jesus' teaching, 'Parable and Paradox'. DVD of ‘The Big Silence’ in which 5 courageous volunteers share their moving experiences of an 8 day silent retreat, accompanied by wise prayer guides, and when continuing at home. For Lent 2019 until July, we are using - Rowan Williams ‘God with Us: the meaning of the cross and resurrection. Then and now.’</w:t>
      </w:r>
    </w:p>
    <w:p w14:paraId="670FFE1F" w14:textId="4AA99093" w:rsidR="00BA7A3C" w:rsidRPr="00C50D26" w:rsidRDefault="00C50D26" w:rsidP="00C50D26">
      <w:pPr>
        <w:spacing w:after="80"/>
        <w:rPr>
          <w:rFonts w:asciiTheme="minorHAnsi" w:hAnsiTheme="minorHAnsi"/>
          <w:i/>
          <w:sz w:val="20"/>
          <w:szCs w:val="20"/>
          <w:lang w:eastAsia="en-US"/>
        </w:rPr>
      </w:pPr>
      <w:r w:rsidRPr="00C50D26">
        <w:rPr>
          <w:rFonts w:asciiTheme="minorHAnsi" w:hAnsiTheme="minorHAnsi"/>
          <w:i/>
          <w:sz w:val="20"/>
          <w:szCs w:val="20"/>
          <w:lang w:eastAsia="en-US"/>
        </w:rPr>
        <w:t xml:space="preserve">Imogen </w:t>
      </w:r>
      <w:r w:rsidR="007679CA">
        <w:rPr>
          <w:rFonts w:asciiTheme="minorHAnsi" w:hAnsiTheme="minorHAnsi"/>
          <w:i/>
          <w:sz w:val="20"/>
          <w:szCs w:val="20"/>
          <w:lang w:eastAsia="en-US"/>
        </w:rPr>
        <w:t>Ecclestone</w:t>
      </w:r>
      <w:r w:rsidRPr="00C50D26">
        <w:rPr>
          <w:rFonts w:asciiTheme="minorHAnsi" w:hAnsiTheme="minorHAnsi"/>
          <w:i/>
          <w:sz w:val="20"/>
          <w:szCs w:val="20"/>
          <w:lang w:eastAsia="en-US"/>
        </w:rPr>
        <w:t xml:space="preserve"> &amp; Romie Ridley</w:t>
      </w:r>
    </w:p>
    <w:p w14:paraId="46FDF53C" w14:textId="65B15204" w:rsidR="00BA7A3C" w:rsidRDefault="007D3FFA" w:rsidP="00BA7A3C">
      <w:pPr>
        <w:pStyle w:val="Heading4"/>
      </w:pPr>
      <w:bookmarkStart w:id="56" w:name="_Toc5606775"/>
      <w:r>
        <w:t xml:space="preserve">9.6.3: </w:t>
      </w:r>
      <w:r w:rsidR="00BA7A3C">
        <w:t>Tuesday Evening Women’s Bible Group</w:t>
      </w:r>
      <w:bookmarkEnd w:id="56"/>
    </w:p>
    <w:p w14:paraId="1B50D552" w14:textId="77777777" w:rsidR="006C28A7" w:rsidRP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We meet every Tuesday evening in term time and have five regular members, with other friends that come more occasionally.</w:t>
      </w:r>
    </w:p>
    <w:p w14:paraId="07147605" w14:textId="77777777" w:rsidR="006C28A7" w:rsidRP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We are all committed to each other as friends and committed to meeting together to read the bible, try to understand more about God and pray together.</w:t>
      </w:r>
    </w:p>
    <w:p w14:paraId="37005F61" w14:textId="77777777" w:rsidR="006C28A7" w:rsidRP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In the busyness of life it is so valuable to remind each other of God’s goodness to us and to stop for a little while.</w:t>
      </w:r>
    </w:p>
    <w:p w14:paraId="6B091F63" w14:textId="30327AD4" w:rsidR="00BA7A3C"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 xml:space="preserve">We have almost finished </w:t>
      </w:r>
      <w:r>
        <w:rPr>
          <w:rFonts w:asciiTheme="minorHAnsi" w:hAnsiTheme="minorHAnsi"/>
          <w:sz w:val="20"/>
          <w:szCs w:val="20"/>
          <w:lang w:eastAsia="en-US"/>
        </w:rPr>
        <w:t xml:space="preserve">the book of </w:t>
      </w:r>
      <w:r w:rsidRPr="006C28A7">
        <w:rPr>
          <w:rFonts w:asciiTheme="minorHAnsi" w:hAnsiTheme="minorHAnsi"/>
          <w:sz w:val="20"/>
          <w:szCs w:val="20"/>
          <w:lang w:eastAsia="en-US"/>
        </w:rPr>
        <w:t>Esther and are going to do a short Lent course.</w:t>
      </w:r>
    </w:p>
    <w:p w14:paraId="7C8A7DBE" w14:textId="5D991468" w:rsidR="00BA7A3C" w:rsidRPr="006C28A7" w:rsidRDefault="006C28A7" w:rsidP="006C28A7">
      <w:pPr>
        <w:spacing w:after="80"/>
        <w:rPr>
          <w:rFonts w:asciiTheme="minorHAnsi" w:hAnsiTheme="minorHAnsi"/>
          <w:i/>
          <w:sz w:val="20"/>
          <w:szCs w:val="20"/>
          <w:lang w:eastAsia="en-US"/>
        </w:rPr>
      </w:pPr>
      <w:r>
        <w:rPr>
          <w:rFonts w:asciiTheme="minorHAnsi" w:hAnsiTheme="minorHAnsi"/>
          <w:i/>
          <w:sz w:val="20"/>
          <w:szCs w:val="20"/>
          <w:lang w:eastAsia="en-US"/>
        </w:rPr>
        <w:t>Sarah Hackett</w:t>
      </w:r>
    </w:p>
    <w:p w14:paraId="69BA4D0E" w14:textId="031B5826" w:rsidR="00BA7A3C" w:rsidRDefault="007D3FFA" w:rsidP="00BA7A3C">
      <w:pPr>
        <w:pStyle w:val="Heading4"/>
      </w:pPr>
      <w:bookmarkStart w:id="57" w:name="_Toc5606776"/>
      <w:r>
        <w:t xml:space="preserve">9.6.4: </w:t>
      </w:r>
      <w:r w:rsidR="00BA7A3C">
        <w:t>Wednesday Evening Housegroup</w:t>
      </w:r>
      <w:bookmarkEnd w:id="57"/>
    </w:p>
    <w:p w14:paraId="13312908" w14:textId="77777777" w:rsidR="00375778" w:rsidRPr="00375778" w:rsidRDefault="00375778" w:rsidP="00375778">
      <w:pPr>
        <w:spacing w:after="80"/>
        <w:rPr>
          <w:rFonts w:asciiTheme="minorHAnsi" w:hAnsiTheme="minorHAnsi"/>
          <w:sz w:val="20"/>
          <w:szCs w:val="20"/>
          <w:lang w:eastAsia="en-US"/>
        </w:rPr>
      </w:pPr>
      <w:r w:rsidRPr="00375778">
        <w:rPr>
          <w:rFonts w:asciiTheme="minorHAnsi" w:hAnsiTheme="minorHAnsi"/>
          <w:sz w:val="20"/>
          <w:szCs w:val="20"/>
          <w:lang w:eastAsia="en-US"/>
        </w:rPr>
        <w:t>Our numbers fluctuate from week to week. Generally we have around 6-8 people attending the homegroup. However, without Mary and Chris faithfully giving two of our members lifts each week our numbers would regularly be lower.</w:t>
      </w:r>
    </w:p>
    <w:p w14:paraId="5FFFDE6A" w14:textId="221661FD" w:rsidR="00375778" w:rsidRPr="00375778" w:rsidRDefault="00375778" w:rsidP="00375778">
      <w:pPr>
        <w:spacing w:after="80"/>
        <w:rPr>
          <w:rFonts w:asciiTheme="minorHAnsi" w:hAnsiTheme="minorHAnsi"/>
          <w:sz w:val="20"/>
          <w:szCs w:val="20"/>
          <w:lang w:eastAsia="en-US"/>
        </w:rPr>
      </w:pPr>
      <w:r w:rsidRPr="00375778">
        <w:rPr>
          <w:rFonts w:asciiTheme="minorHAnsi" w:hAnsiTheme="minorHAnsi"/>
          <w:sz w:val="20"/>
          <w:szCs w:val="20"/>
          <w:lang w:eastAsia="en-US"/>
        </w:rPr>
        <w:t xml:space="preserve">Since </w:t>
      </w:r>
      <w:r>
        <w:rPr>
          <w:rFonts w:asciiTheme="minorHAnsi" w:hAnsiTheme="minorHAnsi"/>
          <w:sz w:val="20"/>
          <w:szCs w:val="20"/>
          <w:lang w:eastAsia="en-US"/>
        </w:rPr>
        <w:t xml:space="preserve">the </w:t>
      </w:r>
      <w:r w:rsidRPr="00375778">
        <w:rPr>
          <w:rFonts w:asciiTheme="minorHAnsi" w:hAnsiTheme="minorHAnsi"/>
          <w:sz w:val="20"/>
          <w:szCs w:val="20"/>
          <w:lang w:eastAsia="en-US"/>
        </w:rPr>
        <w:t xml:space="preserve">last APCM we have studied 1 Corinthians, the book of John and the Beatitudes. We are currently using a Lent study which looks at 6 different groups of people who witnessed Christ’s crucifixion. We regularly find the passages we read are pertinent to our lives today and it is good to have the opportunity to express and find ways of living out our Christian life now. </w:t>
      </w:r>
    </w:p>
    <w:p w14:paraId="76045F6C" w14:textId="77777777" w:rsidR="00375778" w:rsidRPr="00375778" w:rsidRDefault="00375778" w:rsidP="00375778">
      <w:pPr>
        <w:spacing w:after="80"/>
        <w:rPr>
          <w:rFonts w:asciiTheme="minorHAnsi" w:hAnsiTheme="minorHAnsi"/>
          <w:sz w:val="20"/>
          <w:szCs w:val="20"/>
          <w:lang w:eastAsia="en-US"/>
        </w:rPr>
      </w:pPr>
      <w:r w:rsidRPr="00375778">
        <w:rPr>
          <w:rFonts w:asciiTheme="minorHAnsi" w:hAnsiTheme="minorHAnsi"/>
          <w:sz w:val="20"/>
          <w:szCs w:val="20"/>
          <w:lang w:eastAsia="en-US"/>
        </w:rPr>
        <w:t xml:space="preserve">For several months one of us tries to attend Francess’ Tuesday homegroup to give her support and encouragement. </w:t>
      </w:r>
    </w:p>
    <w:p w14:paraId="30A26B26" w14:textId="4FB9E45A" w:rsidR="000042E0" w:rsidRPr="00375778" w:rsidRDefault="00375778" w:rsidP="00375778">
      <w:pPr>
        <w:spacing w:after="80"/>
        <w:rPr>
          <w:rFonts w:asciiTheme="minorHAnsi" w:hAnsiTheme="minorHAnsi"/>
          <w:i/>
          <w:sz w:val="20"/>
          <w:szCs w:val="20"/>
          <w:lang w:eastAsia="en-US"/>
        </w:rPr>
      </w:pPr>
      <w:r w:rsidRPr="00375778">
        <w:rPr>
          <w:rFonts w:asciiTheme="minorHAnsi" w:hAnsiTheme="minorHAnsi"/>
          <w:i/>
          <w:sz w:val="20"/>
          <w:szCs w:val="20"/>
          <w:lang w:eastAsia="en-US"/>
        </w:rPr>
        <w:t>Suzanne Watt</w:t>
      </w:r>
    </w:p>
    <w:p w14:paraId="1CDE4693" w14:textId="0B54F9B0" w:rsidR="000042E0" w:rsidRDefault="007D3FFA" w:rsidP="00BA7A3C">
      <w:pPr>
        <w:pStyle w:val="Heading4"/>
      </w:pPr>
      <w:bookmarkStart w:id="58" w:name="_Toc5606777"/>
      <w:r>
        <w:lastRenderedPageBreak/>
        <w:t xml:space="preserve">9.6.5: </w:t>
      </w:r>
      <w:r w:rsidR="00BA7A3C">
        <w:t>Friday Prayer Group</w:t>
      </w:r>
      <w:bookmarkEnd w:id="58"/>
    </w:p>
    <w:p w14:paraId="20BFC1B1" w14:textId="29B4C06D" w:rsidR="000042E0" w:rsidRDefault="00EE678A" w:rsidP="00EE678A">
      <w:pPr>
        <w:spacing w:after="80"/>
        <w:rPr>
          <w:rFonts w:asciiTheme="minorHAnsi" w:hAnsiTheme="minorHAnsi"/>
          <w:sz w:val="20"/>
          <w:szCs w:val="20"/>
          <w:lang w:eastAsia="en-US"/>
        </w:rPr>
      </w:pPr>
      <w:r w:rsidRPr="00EE678A">
        <w:rPr>
          <w:rFonts w:asciiTheme="minorHAnsi" w:hAnsiTheme="minorHAnsi"/>
          <w:sz w:val="20"/>
          <w:szCs w:val="20"/>
          <w:lang w:eastAsia="en-US"/>
        </w:rPr>
        <w:t>So much needs prayer. In an unsettled world it seems we should be working overtime. We consider world, country, local and church issues; remembering occasions for thankfulness. For Advent we used books from our collections and are being creative for Lent. We agreed themes for each week as a focus and are using material as we find appropriate. This takes away the responsibility of leading. Meeting together is important to us. Individual contributions are valued and encouraged rather like being part of a special family trying to make a difference.</w:t>
      </w:r>
    </w:p>
    <w:p w14:paraId="4F3D0E4D" w14:textId="77015D39" w:rsidR="00BA7A3C" w:rsidRPr="00EE678A" w:rsidRDefault="00EE678A" w:rsidP="00EE678A">
      <w:pPr>
        <w:spacing w:after="80"/>
        <w:rPr>
          <w:rFonts w:asciiTheme="minorHAnsi" w:hAnsiTheme="minorHAnsi"/>
          <w:i/>
          <w:sz w:val="20"/>
          <w:szCs w:val="20"/>
          <w:lang w:eastAsia="en-US"/>
        </w:rPr>
      </w:pPr>
      <w:r>
        <w:rPr>
          <w:rFonts w:asciiTheme="minorHAnsi" w:hAnsiTheme="minorHAnsi"/>
          <w:i/>
          <w:sz w:val="20"/>
          <w:szCs w:val="20"/>
          <w:lang w:eastAsia="en-US"/>
        </w:rPr>
        <w:t>Judith Lee &amp; Mary Antcliff</w:t>
      </w:r>
    </w:p>
    <w:p w14:paraId="6F35E1AA" w14:textId="786A0646" w:rsidR="00937D30" w:rsidRPr="0028328A" w:rsidRDefault="007D3FFA" w:rsidP="0028328A">
      <w:pPr>
        <w:pStyle w:val="Heading3"/>
      </w:pPr>
      <w:bookmarkStart w:id="59" w:name="_Toc5606778"/>
      <w:r>
        <w:t xml:space="preserve">9.7: </w:t>
      </w:r>
      <w:r w:rsidR="00937D30">
        <w:t>Lunch Group</w:t>
      </w:r>
      <w:bookmarkEnd w:id="59"/>
    </w:p>
    <w:p w14:paraId="7496E9B8" w14:textId="72518CA3" w:rsidR="00316D51" w:rsidRDefault="00316D51" w:rsidP="00316D51">
      <w:pPr>
        <w:spacing w:after="80"/>
        <w:rPr>
          <w:rFonts w:asciiTheme="minorHAnsi" w:hAnsiTheme="minorHAnsi"/>
          <w:sz w:val="20"/>
          <w:szCs w:val="20"/>
          <w:lang w:eastAsia="en-US"/>
        </w:rPr>
      </w:pPr>
      <w:r w:rsidRPr="00316D51">
        <w:rPr>
          <w:rFonts w:asciiTheme="minorHAnsi" w:hAnsiTheme="minorHAnsi"/>
          <w:sz w:val="20"/>
          <w:szCs w:val="20"/>
          <w:lang w:eastAsia="en-US"/>
        </w:rPr>
        <w:t xml:space="preserve">The monthly Bistro Sunday lunches </w:t>
      </w:r>
      <w:r w:rsidR="002C47F0">
        <w:rPr>
          <w:rFonts w:asciiTheme="minorHAnsi" w:hAnsiTheme="minorHAnsi"/>
          <w:sz w:val="20"/>
          <w:szCs w:val="20"/>
          <w:lang w:eastAsia="en-US"/>
        </w:rPr>
        <w:t xml:space="preserve">for singles at the Arthur Rank Hospice </w:t>
      </w:r>
      <w:r w:rsidRPr="00316D51">
        <w:rPr>
          <w:rFonts w:asciiTheme="minorHAnsi" w:hAnsiTheme="minorHAnsi"/>
          <w:sz w:val="20"/>
          <w:szCs w:val="20"/>
          <w:lang w:eastAsia="en-US"/>
        </w:rPr>
        <w:t>have now been running for well over a year and continue to be much appreciated by those who attend. We are mostly an elderly group of single people and members of St. Andrew’s. It is a great opportunity to meet with friends from the Church and the community in pleasant surroundings with somebody else doing the cooking!</w:t>
      </w:r>
    </w:p>
    <w:p w14:paraId="45E21F6B" w14:textId="7029A0E9" w:rsidR="00937D30" w:rsidRDefault="00316D51" w:rsidP="00316D51">
      <w:pPr>
        <w:spacing w:after="80"/>
        <w:rPr>
          <w:rFonts w:asciiTheme="minorHAnsi" w:hAnsiTheme="minorHAnsi"/>
          <w:sz w:val="20"/>
          <w:szCs w:val="20"/>
          <w:lang w:eastAsia="en-US"/>
        </w:rPr>
      </w:pPr>
      <w:r w:rsidRPr="00316D51">
        <w:rPr>
          <w:rFonts w:asciiTheme="minorHAnsi" w:hAnsiTheme="minorHAnsi"/>
          <w:sz w:val="20"/>
          <w:szCs w:val="20"/>
          <w:lang w:eastAsia="en-US"/>
        </w:rPr>
        <w:t xml:space="preserve">The highlight of the year was our Christmas lunch </w:t>
      </w:r>
      <w:r w:rsidR="002C47F0">
        <w:rPr>
          <w:rFonts w:asciiTheme="minorHAnsi" w:hAnsiTheme="minorHAnsi"/>
          <w:sz w:val="20"/>
          <w:szCs w:val="20"/>
          <w:lang w:eastAsia="en-US"/>
        </w:rPr>
        <w:t>-</w:t>
      </w:r>
      <w:r w:rsidRPr="00316D51">
        <w:rPr>
          <w:rFonts w:asciiTheme="minorHAnsi" w:hAnsiTheme="minorHAnsi"/>
          <w:sz w:val="20"/>
          <w:szCs w:val="20"/>
          <w:lang w:eastAsia="en-US"/>
        </w:rPr>
        <w:t xml:space="preserve"> a choice of menu including roast turkey and all the trimmings, followed by mince pies, coffee and the traditional pulling of Christmas crackers. Excellent value for money but perhaps more importantly a special occasion to deepen our friendships and fellowship.</w:t>
      </w:r>
    </w:p>
    <w:p w14:paraId="2A749725" w14:textId="46FD812A" w:rsidR="00937D30" w:rsidRPr="00316D51" w:rsidRDefault="00316D51" w:rsidP="00316D51">
      <w:pPr>
        <w:spacing w:after="80"/>
        <w:rPr>
          <w:rFonts w:asciiTheme="minorHAnsi" w:hAnsiTheme="minorHAnsi"/>
          <w:i/>
          <w:sz w:val="20"/>
          <w:szCs w:val="20"/>
          <w:lang w:eastAsia="en-US"/>
        </w:rPr>
      </w:pPr>
      <w:r>
        <w:rPr>
          <w:rFonts w:asciiTheme="minorHAnsi" w:hAnsiTheme="minorHAnsi"/>
          <w:i/>
          <w:sz w:val="20"/>
          <w:szCs w:val="20"/>
          <w:lang w:eastAsia="en-US"/>
        </w:rPr>
        <w:t>Chris Everitt</w:t>
      </w:r>
    </w:p>
    <w:p w14:paraId="2ADFF994" w14:textId="0378E0D9" w:rsidR="00495D6B" w:rsidRDefault="007D3FFA" w:rsidP="00495D6B">
      <w:pPr>
        <w:pStyle w:val="Heading3"/>
      </w:pPr>
      <w:bookmarkStart w:id="60" w:name="_Toc5606779"/>
      <w:r>
        <w:t xml:space="preserve">9.8: </w:t>
      </w:r>
      <w:r w:rsidR="00495D6B">
        <w:t>St Andrew’s Display Board</w:t>
      </w:r>
      <w:bookmarkEnd w:id="60"/>
    </w:p>
    <w:p w14:paraId="3201D089" w14:textId="77777777" w:rsidR="0029575C" w:rsidRPr="0029575C" w:rsidRDefault="0029575C" w:rsidP="0029575C">
      <w:pPr>
        <w:spacing w:after="80"/>
        <w:rPr>
          <w:rFonts w:asciiTheme="minorHAnsi" w:hAnsiTheme="minorHAnsi"/>
          <w:sz w:val="20"/>
          <w:szCs w:val="20"/>
          <w:lang w:eastAsia="en-US"/>
        </w:rPr>
      </w:pPr>
      <w:r w:rsidRPr="0029575C">
        <w:rPr>
          <w:rFonts w:asciiTheme="minorHAnsi" w:hAnsiTheme="minorHAnsi"/>
          <w:sz w:val="20"/>
          <w:szCs w:val="20"/>
          <w:lang w:eastAsia="en-US"/>
        </w:rPr>
        <w:t>Sometimes seeing images displayed simply is helpful. It aids reflection. The seasons of the church year are important. By creating empathy or touching deep thoughts individuals may find reassurance, comfort or hope. It is a visual stimulus. Contributions from our Junior Church are valued. Creative achievements, however, often go home to be talked about and the message shared. The board provides an additional means to inform; useful on special occasions. Our Nachingwea Link bring friends from another country closer through brightly mounted words, pictures and news. It is a space to heighten awareness.</w:t>
      </w:r>
    </w:p>
    <w:p w14:paraId="13CD173F" w14:textId="6ED0FCFA" w:rsidR="00495D6B" w:rsidRPr="0029575C" w:rsidRDefault="0029575C" w:rsidP="0029575C">
      <w:pPr>
        <w:spacing w:after="80"/>
        <w:rPr>
          <w:rFonts w:asciiTheme="minorHAnsi" w:hAnsiTheme="minorHAnsi"/>
          <w:i/>
          <w:sz w:val="20"/>
          <w:szCs w:val="20"/>
          <w:lang w:eastAsia="en-US"/>
        </w:rPr>
      </w:pPr>
      <w:r>
        <w:rPr>
          <w:rFonts w:asciiTheme="minorHAnsi" w:hAnsiTheme="minorHAnsi"/>
          <w:i/>
          <w:sz w:val="20"/>
          <w:szCs w:val="20"/>
          <w:lang w:eastAsia="en-US"/>
        </w:rPr>
        <w:t>Judith Lee</w:t>
      </w:r>
    </w:p>
    <w:p w14:paraId="13EE6AD2" w14:textId="7761D9A2" w:rsidR="000042E0" w:rsidRDefault="007D3FFA" w:rsidP="00BA7A3C">
      <w:pPr>
        <w:pStyle w:val="Heading3"/>
      </w:pPr>
      <w:bookmarkStart w:id="61" w:name="_Toc5606780"/>
      <w:r>
        <w:t xml:space="preserve">9.9: </w:t>
      </w:r>
      <w:r w:rsidR="00BA7A3C">
        <w:t xml:space="preserve">Stapleford </w:t>
      </w:r>
      <w:r w:rsidR="000042E0">
        <w:t>Mothers’ Union</w:t>
      </w:r>
      <w:bookmarkEnd w:id="61"/>
    </w:p>
    <w:p w14:paraId="17D25C50" w14:textId="086DD3E7" w:rsidR="002A1671" w:rsidRPr="002A1671" w:rsidRDefault="002A1671" w:rsidP="002A1671">
      <w:pPr>
        <w:spacing w:after="80"/>
        <w:rPr>
          <w:rFonts w:asciiTheme="minorHAnsi" w:hAnsiTheme="minorHAnsi"/>
          <w:sz w:val="20"/>
          <w:szCs w:val="20"/>
          <w:lang w:eastAsia="en-US"/>
        </w:rPr>
      </w:pPr>
      <w:r w:rsidRPr="002A1671">
        <w:rPr>
          <w:rFonts w:asciiTheme="minorHAnsi" w:hAnsiTheme="minorHAnsi"/>
          <w:sz w:val="20"/>
          <w:szCs w:val="20"/>
          <w:lang w:eastAsia="en-US"/>
        </w:rPr>
        <w:t>2018 was busy, as usual. We took part in village and church events - the Nachingwea Fair, the Village Weekend, Compline and Mothering Sunday, and Diocesan events, such as the Diocesan Garden Party in June, Diocesan Councils and the Commissioning Service for new Officers. Two members supported the MU-run Baby Tents at Wimpole and Great Gransden. We again collected toiletries for the Women’s Refuge to support the 16 Days against Gender-based Violence, and organised the World Day of Prayer in March. We had Branch events: the Deanery Advent Service at Sawston, entertaining Milton to the summer Pudding Party, and being entertained by them in October, and two coffee mornings in aid of Branch funds.</w:t>
      </w:r>
    </w:p>
    <w:p w14:paraId="7C2C206E" w14:textId="215F8BD9" w:rsidR="002A1671" w:rsidRPr="002A1671" w:rsidRDefault="002A1671" w:rsidP="002A1671">
      <w:pPr>
        <w:spacing w:after="80"/>
        <w:rPr>
          <w:rFonts w:asciiTheme="minorHAnsi" w:hAnsiTheme="minorHAnsi"/>
          <w:sz w:val="20"/>
          <w:szCs w:val="20"/>
          <w:lang w:eastAsia="en-US"/>
        </w:rPr>
      </w:pPr>
      <w:r w:rsidRPr="002A1671">
        <w:rPr>
          <w:rFonts w:asciiTheme="minorHAnsi" w:hAnsiTheme="minorHAnsi"/>
          <w:sz w:val="20"/>
          <w:szCs w:val="20"/>
          <w:lang w:eastAsia="en-US"/>
        </w:rPr>
        <w:lastRenderedPageBreak/>
        <w:t>We had some interesting speakers: MU members on The Rosie, Thomas Obadiah Chisholm and Banners. We heard about the Link trip to Nachingwea, had travelogues on Tasmania and Canada, and information on how our biennial newsletter ‘The Grapevine’ is edited, and found out about our Founder, Mary Sumner. We enjoyed two Meditations, in Lent and November, and a lovely Opening Service in September. There were Fellowship afternoons on Lady Day and Michaelmas.</w:t>
      </w:r>
    </w:p>
    <w:p w14:paraId="43E52514" w14:textId="0885ED6A" w:rsidR="002A1671" w:rsidRPr="002A1671" w:rsidRDefault="002A1671" w:rsidP="002A1671">
      <w:pPr>
        <w:spacing w:after="80"/>
        <w:rPr>
          <w:rFonts w:asciiTheme="minorHAnsi" w:hAnsiTheme="minorHAnsi"/>
          <w:sz w:val="20"/>
          <w:szCs w:val="20"/>
          <w:lang w:eastAsia="en-US"/>
        </w:rPr>
      </w:pPr>
      <w:r w:rsidRPr="002A1671">
        <w:rPr>
          <w:rFonts w:asciiTheme="minorHAnsi" w:hAnsiTheme="minorHAnsi"/>
          <w:sz w:val="20"/>
          <w:szCs w:val="20"/>
          <w:lang w:eastAsia="en-US"/>
        </w:rPr>
        <w:t xml:space="preserve">We were saddened at the start of the year with the passing of our dear friend and member, Sylvia Sanderson </w:t>
      </w:r>
      <w:r w:rsidR="000D3E5C">
        <w:rPr>
          <w:rFonts w:asciiTheme="minorHAnsi" w:hAnsiTheme="minorHAnsi"/>
          <w:sz w:val="20"/>
          <w:szCs w:val="20"/>
          <w:lang w:eastAsia="en-US"/>
        </w:rPr>
        <w:t>-</w:t>
      </w:r>
      <w:r w:rsidRPr="002A1671">
        <w:rPr>
          <w:rFonts w:asciiTheme="minorHAnsi" w:hAnsiTheme="minorHAnsi"/>
          <w:sz w:val="20"/>
          <w:szCs w:val="20"/>
          <w:lang w:eastAsia="en-US"/>
        </w:rPr>
        <w:t xml:space="preserve"> a faithful MU supporter for many years. We miss her enthusiastic support both in the Branch and on the Committee.</w:t>
      </w:r>
    </w:p>
    <w:p w14:paraId="47AC59A7" w14:textId="4AADC72B" w:rsidR="000042E0" w:rsidRDefault="002A1671" w:rsidP="002A1671">
      <w:pPr>
        <w:spacing w:after="80"/>
        <w:rPr>
          <w:rFonts w:asciiTheme="minorHAnsi" w:hAnsiTheme="minorHAnsi"/>
          <w:sz w:val="20"/>
          <w:szCs w:val="20"/>
          <w:lang w:eastAsia="en-US"/>
        </w:rPr>
      </w:pPr>
      <w:r w:rsidRPr="002A1671">
        <w:rPr>
          <w:rFonts w:asciiTheme="minorHAnsi" w:hAnsiTheme="minorHAnsi"/>
          <w:sz w:val="20"/>
          <w:szCs w:val="20"/>
          <w:lang w:eastAsia="en-US"/>
        </w:rPr>
        <w:t xml:space="preserve">So 2018 was a busy year again and we look forward to 2019 when our theme will be Listen, Observe, Act </w:t>
      </w:r>
      <w:r w:rsidR="000D3E5C">
        <w:rPr>
          <w:rFonts w:asciiTheme="minorHAnsi" w:hAnsiTheme="minorHAnsi"/>
          <w:sz w:val="20"/>
          <w:szCs w:val="20"/>
          <w:lang w:eastAsia="en-US"/>
        </w:rPr>
        <w:t xml:space="preserve">- </w:t>
      </w:r>
      <w:r w:rsidRPr="002A1671">
        <w:rPr>
          <w:rFonts w:asciiTheme="minorHAnsi" w:hAnsiTheme="minorHAnsi"/>
          <w:sz w:val="20"/>
          <w:szCs w:val="20"/>
          <w:lang w:eastAsia="en-US"/>
        </w:rPr>
        <w:t>in step with God. Even though our group is getting smaller, we feel we still have an important role to play both in the Ely Diocese and our church and parish here at Stapleford.</w:t>
      </w:r>
    </w:p>
    <w:p w14:paraId="02B387B2" w14:textId="5F94DB44" w:rsidR="000042E0" w:rsidRPr="000D3E5C" w:rsidRDefault="000D3E5C" w:rsidP="009662D4">
      <w:pPr>
        <w:rPr>
          <w:rFonts w:asciiTheme="minorHAnsi" w:hAnsiTheme="minorHAnsi"/>
          <w:i/>
          <w:sz w:val="20"/>
          <w:szCs w:val="20"/>
          <w:lang w:eastAsia="en-US"/>
        </w:rPr>
      </w:pPr>
      <w:r w:rsidRPr="000D3E5C">
        <w:rPr>
          <w:rFonts w:asciiTheme="minorHAnsi" w:hAnsiTheme="minorHAnsi"/>
          <w:i/>
          <w:sz w:val="20"/>
          <w:szCs w:val="20"/>
          <w:lang w:eastAsia="en-US"/>
        </w:rPr>
        <w:t>Hilary Street</w:t>
      </w:r>
    </w:p>
    <w:p w14:paraId="0FAFCB0B" w14:textId="6DEE7A7C" w:rsidR="000042E0" w:rsidRDefault="007D3FFA" w:rsidP="000042E0">
      <w:pPr>
        <w:pStyle w:val="Heading3"/>
      </w:pPr>
      <w:bookmarkStart w:id="62" w:name="_Toc5606781"/>
      <w:r>
        <w:t xml:space="preserve">9.10: </w:t>
      </w:r>
      <w:r w:rsidR="000042E0">
        <w:t>Friends of St Andrew’s</w:t>
      </w:r>
      <w:bookmarkEnd w:id="62"/>
    </w:p>
    <w:p w14:paraId="5CDA410B" w14:textId="3A3D8623" w:rsidR="00C80E39" w:rsidRPr="00C80E39" w:rsidRDefault="00C80E39" w:rsidP="00C80E39">
      <w:pPr>
        <w:spacing w:after="80"/>
        <w:rPr>
          <w:rFonts w:asciiTheme="minorHAnsi" w:hAnsiTheme="minorHAnsi"/>
          <w:sz w:val="20"/>
          <w:szCs w:val="20"/>
          <w:lang w:eastAsia="en-US"/>
        </w:rPr>
      </w:pPr>
      <w:r w:rsidRPr="00C80E39">
        <w:rPr>
          <w:rFonts w:asciiTheme="minorHAnsi" w:hAnsiTheme="minorHAnsi"/>
          <w:sz w:val="20"/>
          <w:szCs w:val="20"/>
          <w:lang w:eastAsia="en-US"/>
        </w:rPr>
        <w:t>The Friends of St Andrew’s have had another good year.</w:t>
      </w:r>
    </w:p>
    <w:p w14:paraId="1ED5ED38" w14:textId="654FBA30" w:rsidR="00C80E39" w:rsidRPr="00C80E39" w:rsidRDefault="00C80E39" w:rsidP="00C80E39">
      <w:pPr>
        <w:spacing w:after="80"/>
        <w:rPr>
          <w:rFonts w:asciiTheme="minorHAnsi" w:hAnsiTheme="minorHAnsi"/>
          <w:sz w:val="20"/>
          <w:szCs w:val="20"/>
          <w:lang w:eastAsia="en-US"/>
        </w:rPr>
      </w:pPr>
      <w:r w:rsidRPr="00C80E39">
        <w:rPr>
          <w:rFonts w:asciiTheme="minorHAnsi" w:hAnsiTheme="minorHAnsi"/>
          <w:sz w:val="20"/>
          <w:szCs w:val="20"/>
          <w:lang w:eastAsia="en-US"/>
        </w:rPr>
        <w:t xml:space="preserve">Our fund raising activities this year have continued and I can report that we are in a very good financial position to help to with the maintenance of the fabric of the Church when necessary. </w:t>
      </w:r>
    </w:p>
    <w:p w14:paraId="0FFA370B" w14:textId="77777777" w:rsidR="00C80E39" w:rsidRPr="00C80E39" w:rsidRDefault="00C80E39" w:rsidP="00C80E39">
      <w:pPr>
        <w:spacing w:after="80"/>
        <w:rPr>
          <w:rFonts w:asciiTheme="minorHAnsi" w:hAnsiTheme="minorHAnsi"/>
          <w:sz w:val="20"/>
          <w:szCs w:val="20"/>
          <w:lang w:eastAsia="en-US"/>
        </w:rPr>
      </w:pPr>
      <w:r w:rsidRPr="00C80E39">
        <w:rPr>
          <w:rFonts w:asciiTheme="minorHAnsi" w:hAnsiTheme="minorHAnsi"/>
          <w:sz w:val="20"/>
          <w:szCs w:val="20"/>
          <w:lang w:eastAsia="en-US"/>
        </w:rPr>
        <w:t>The concert given by John Bryden that we held last December was a great success. We hope to hold another one during the coming Summer months.</w:t>
      </w:r>
    </w:p>
    <w:p w14:paraId="67CE6730" w14:textId="4FCDEBCA" w:rsidR="000042E0" w:rsidRPr="00A15D56" w:rsidRDefault="00A15D56" w:rsidP="00A15D56">
      <w:pPr>
        <w:spacing w:after="80"/>
        <w:rPr>
          <w:rFonts w:asciiTheme="minorHAnsi" w:hAnsiTheme="minorHAnsi"/>
          <w:i/>
          <w:sz w:val="20"/>
          <w:szCs w:val="20"/>
          <w:lang w:eastAsia="en-US"/>
        </w:rPr>
      </w:pPr>
      <w:r>
        <w:rPr>
          <w:rFonts w:asciiTheme="minorHAnsi" w:hAnsiTheme="minorHAnsi"/>
          <w:i/>
          <w:sz w:val="20"/>
          <w:szCs w:val="20"/>
          <w:lang w:eastAsia="en-US"/>
        </w:rPr>
        <w:t xml:space="preserve">Tony </w:t>
      </w:r>
      <w:proofErr w:type="spellStart"/>
      <w:r>
        <w:rPr>
          <w:rFonts w:asciiTheme="minorHAnsi" w:hAnsiTheme="minorHAnsi"/>
          <w:i/>
          <w:sz w:val="20"/>
          <w:szCs w:val="20"/>
          <w:lang w:eastAsia="en-US"/>
        </w:rPr>
        <w:t>Hore</w:t>
      </w:r>
      <w:proofErr w:type="spellEnd"/>
    </w:p>
    <w:p w14:paraId="27F2E9C4" w14:textId="32AAFF90" w:rsidR="000042E0" w:rsidRDefault="007D3FFA" w:rsidP="00BA7A3C">
      <w:pPr>
        <w:pStyle w:val="Heading3"/>
      </w:pPr>
      <w:bookmarkStart w:id="63" w:name="_Toc5606782"/>
      <w:r>
        <w:t xml:space="preserve">9.11: </w:t>
      </w:r>
      <w:r w:rsidR="00BA7A3C">
        <w:t>Stapleford Messenger</w:t>
      </w:r>
      <w:bookmarkEnd w:id="63"/>
    </w:p>
    <w:p w14:paraId="316E1587" w14:textId="77777777" w:rsidR="00EE678A" w:rsidRPr="00EE678A" w:rsidRDefault="00EE678A" w:rsidP="00EE678A">
      <w:pPr>
        <w:spacing w:after="80"/>
        <w:rPr>
          <w:rFonts w:asciiTheme="minorHAnsi" w:hAnsiTheme="minorHAnsi"/>
          <w:sz w:val="20"/>
          <w:szCs w:val="20"/>
          <w:lang w:eastAsia="en-US"/>
        </w:rPr>
      </w:pPr>
      <w:r w:rsidRPr="00EE678A">
        <w:rPr>
          <w:rFonts w:asciiTheme="minorHAnsi" w:hAnsiTheme="minorHAnsi"/>
          <w:sz w:val="20"/>
          <w:szCs w:val="20"/>
          <w:lang w:eastAsia="en-US"/>
        </w:rPr>
        <w:t>It has been another busy year for the Messenger and this one is our first as a full colour magazine. Subscription and advertising numbers remain stable, with circulation and sales in the region of 650 copies every month, and the magazine is therefore financially healthy as well as well-supported by those who live in the village. </w:t>
      </w:r>
    </w:p>
    <w:p w14:paraId="1D7F1B6B" w14:textId="750BAD2B" w:rsidR="00BA7A3C" w:rsidRPr="00EE678A" w:rsidRDefault="00EE678A" w:rsidP="00EE678A">
      <w:pPr>
        <w:spacing w:after="80"/>
        <w:rPr>
          <w:rFonts w:asciiTheme="minorHAnsi" w:hAnsiTheme="minorHAnsi"/>
          <w:i/>
          <w:sz w:val="20"/>
          <w:szCs w:val="20"/>
          <w:lang w:eastAsia="en-US"/>
        </w:rPr>
      </w:pPr>
      <w:r>
        <w:rPr>
          <w:rFonts w:asciiTheme="minorHAnsi" w:hAnsiTheme="minorHAnsi"/>
          <w:i/>
          <w:sz w:val="20"/>
          <w:szCs w:val="20"/>
          <w:lang w:eastAsia="en-US"/>
        </w:rPr>
        <w:t>Jon West</w:t>
      </w:r>
    </w:p>
    <w:p w14:paraId="59C641CC" w14:textId="79E5896A" w:rsidR="00027A77" w:rsidRDefault="00513A92" w:rsidP="00027A77">
      <w:pPr>
        <w:pStyle w:val="Heading2"/>
      </w:pPr>
      <w:bookmarkStart w:id="64" w:name="_Toc5606783"/>
      <w:r>
        <w:t>Item 10</w:t>
      </w:r>
      <w:r w:rsidR="00027A77">
        <w:t xml:space="preserve">: </w:t>
      </w:r>
      <w:r w:rsidR="00AA6C9A">
        <w:t>BUILDINGS, CHURCHYARD,</w:t>
      </w:r>
      <w:r w:rsidR="00027A77">
        <w:t xml:space="preserve"> GOODS &amp; ORNAMENTS</w:t>
      </w:r>
      <w:bookmarkEnd w:id="64"/>
    </w:p>
    <w:p w14:paraId="459BE2A8" w14:textId="508123BC" w:rsidR="00027A77" w:rsidRDefault="007D3FFA" w:rsidP="00772908">
      <w:pPr>
        <w:pStyle w:val="Heading3"/>
      </w:pPr>
      <w:bookmarkStart w:id="65" w:name="_Toc5606784"/>
      <w:r>
        <w:t xml:space="preserve">10.1: </w:t>
      </w:r>
      <w:r w:rsidR="00177152">
        <w:t>Church Building</w:t>
      </w:r>
      <w:bookmarkEnd w:id="65"/>
    </w:p>
    <w:p w14:paraId="217921BA" w14:textId="19E3C820" w:rsidR="00FC47FF" w:rsidRPr="00FC47FF" w:rsidRDefault="00FC47FF" w:rsidP="00FC47FF">
      <w:pPr>
        <w:spacing w:after="80"/>
        <w:rPr>
          <w:rFonts w:asciiTheme="minorHAnsi" w:hAnsiTheme="minorHAnsi"/>
          <w:sz w:val="20"/>
          <w:szCs w:val="20"/>
          <w:lang w:eastAsia="en-US"/>
        </w:rPr>
      </w:pPr>
      <w:r w:rsidRPr="00FC47FF">
        <w:rPr>
          <w:rFonts w:asciiTheme="minorHAnsi" w:hAnsiTheme="minorHAnsi"/>
          <w:sz w:val="20"/>
          <w:szCs w:val="20"/>
          <w:lang w:eastAsia="en-US"/>
        </w:rPr>
        <w:t>2018 has been a quiet year for the Fabric Committee given that the quinquennial work was completed in 2017.</w:t>
      </w:r>
    </w:p>
    <w:p w14:paraId="3F0FAE2B" w14:textId="528134BD" w:rsidR="00FC47FF" w:rsidRPr="00FC47FF" w:rsidRDefault="00FC47FF" w:rsidP="00FC47FF">
      <w:pPr>
        <w:spacing w:after="80"/>
        <w:rPr>
          <w:rFonts w:asciiTheme="minorHAnsi" w:hAnsiTheme="minorHAnsi"/>
          <w:sz w:val="20"/>
          <w:szCs w:val="20"/>
          <w:lang w:eastAsia="en-US"/>
        </w:rPr>
      </w:pPr>
      <w:r w:rsidRPr="00FC47FF">
        <w:rPr>
          <w:rFonts w:asciiTheme="minorHAnsi" w:hAnsiTheme="minorHAnsi"/>
          <w:sz w:val="20"/>
          <w:szCs w:val="20"/>
          <w:lang w:eastAsia="en-US"/>
        </w:rPr>
        <w:t>Ongoing maintenance:</w:t>
      </w:r>
    </w:p>
    <w:p w14:paraId="4686BDBB" w14:textId="77777777" w:rsidR="00FC47FF" w:rsidRDefault="00FC47FF" w:rsidP="00FC47FF">
      <w:pPr>
        <w:pStyle w:val="ListParagraph"/>
        <w:numPr>
          <w:ilvl w:val="0"/>
          <w:numId w:val="6"/>
        </w:numPr>
        <w:spacing w:after="80"/>
        <w:ind w:left="357" w:hanging="357"/>
        <w:rPr>
          <w:rFonts w:asciiTheme="minorHAnsi" w:hAnsiTheme="minorHAnsi"/>
          <w:sz w:val="20"/>
          <w:szCs w:val="20"/>
        </w:rPr>
      </w:pPr>
      <w:r w:rsidRPr="00FC47FF">
        <w:rPr>
          <w:rFonts w:asciiTheme="minorHAnsi" w:hAnsiTheme="minorHAnsi"/>
          <w:sz w:val="20"/>
          <w:szCs w:val="20"/>
        </w:rPr>
        <w:t xml:space="preserve">annual inspection of tower safety equipment </w:t>
      </w:r>
    </w:p>
    <w:p w14:paraId="1D84F09B" w14:textId="100F3730" w:rsidR="0016493D" w:rsidRDefault="00FC47FF" w:rsidP="0016493D">
      <w:pPr>
        <w:pStyle w:val="ListParagraph"/>
        <w:numPr>
          <w:ilvl w:val="0"/>
          <w:numId w:val="6"/>
        </w:numPr>
        <w:spacing w:after="80"/>
        <w:ind w:left="357" w:hanging="357"/>
        <w:rPr>
          <w:rFonts w:asciiTheme="minorHAnsi" w:hAnsiTheme="minorHAnsi"/>
          <w:sz w:val="20"/>
          <w:szCs w:val="20"/>
        </w:rPr>
      </w:pPr>
      <w:r w:rsidRPr="00FC47FF">
        <w:rPr>
          <w:rFonts w:asciiTheme="minorHAnsi" w:hAnsiTheme="minorHAnsi"/>
          <w:sz w:val="20"/>
          <w:szCs w:val="20"/>
        </w:rPr>
        <w:t xml:space="preserve">servicing of the fire extinguishers, 3 being condemned and therefore replaced </w:t>
      </w:r>
    </w:p>
    <w:p w14:paraId="31BE5D59" w14:textId="3C3D1DD8" w:rsidR="00FC47FF" w:rsidRPr="0016493D" w:rsidRDefault="00FC47FF" w:rsidP="0016493D">
      <w:pPr>
        <w:pStyle w:val="ListParagraph"/>
        <w:numPr>
          <w:ilvl w:val="0"/>
          <w:numId w:val="6"/>
        </w:numPr>
        <w:spacing w:after="80"/>
        <w:ind w:left="357" w:hanging="357"/>
        <w:rPr>
          <w:rFonts w:asciiTheme="minorHAnsi" w:hAnsiTheme="minorHAnsi"/>
          <w:sz w:val="20"/>
          <w:szCs w:val="20"/>
        </w:rPr>
      </w:pPr>
      <w:r w:rsidRPr="0016493D">
        <w:rPr>
          <w:rFonts w:asciiTheme="minorHAnsi" w:hAnsiTheme="minorHAnsi"/>
          <w:sz w:val="20"/>
          <w:szCs w:val="20"/>
        </w:rPr>
        <w:lastRenderedPageBreak/>
        <w:t>repair to the flaunching in the junction between the roof tiles and gable ends of the Lady Chapel. NB</w:t>
      </w:r>
      <w:r w:rsidR="0016493D">
        <w:rPr>
          <w:rFonts w:asciiTheme="minorHAnsi" w:hAnsiTheme="minorHAnsi"/>
          <w:sz w:val="20"/>
          <w:szCs w:val="20"/>
        </w:rPr>
        <w:t>:</w:t>
      </w:r>
      <w:r w:rsidRPr="0016493D">
        <w:rPr>
          <w:rFonts w:asciiTheme="minorHAnsi" w:hAnsiTheme="minorHAnsi"/>
          <w:sz w:val="20"/>
          <w:szCs w:val="20"/>
        </w:rPr>
        <w:t xml:space="preserve"> </w:t>
      </w:r>
      <w:r w:rsidR="0016493D">
        <w:rPr>
          <w:rFonts w:asciiTheme="minorHAnsi" w:hAnsiTheme="minorHAnsi"/>
          <w:sz w:val="20"/>
          <w:szCs w:val="20"/>
        </w:rPr>
        <w:t>f</w:t>
      </w:r>
      <w:r w:rsidRPr="0016493D">
        <w:rPr>
          <w:rFonts w:asciiTheme="minorHAnsi" w:hAnsiTheme="minorHAnsi"/>
          <w:sz w:val="20"/>
          <w:szCs w:val="20"/>
        </w:rPr>
        <w:t>launching is a term used to describe a cement or mortar slope which throws off water</w:t>
      </w:r>
      <w:r w:rsidR="0016493D">
        <w:rPr>
          <w:rFonts w:asciiTheme="minorHAnsi" w:hAnsiTheme="minorHAnsi"/>
          <w:sz w:val="20"/>
          <w:szCs w:val="20"/>
        </w:rPr>
        <w:t>.</w:t>
      </w:r>
    </w:p>
    <w:p w14:paraId="514A3081" w14:textId="4C770D43" w:rsidR="00FC47FF" w:rsidRPr="00FC47FF" w:rsidRDefault="00FC47FF" w:rsidP="00FC47FF">
      <w:pPr>
        <w:spacing w:after="80"/>
        <w:rPr>
          <w:rFonts w:asciiTheme="minorHAnsi" w:hAnsiTheme="minorHAnsi"/>
          <w:sz w:val="20"/>
          <w:szCs w:val="20"/>
          <w:lang w:eastAsia="en-US"/>
        </w:rPr>
      </w:pPr>
      <w:r w:rsidRPr="00FC47FF">
        <w:rPr>
          <w:rFonts w:asciiTheme="minorHAnsi" w:hAnsiTheme="minorHAnsi"/>
          <w:sz w:val="20"/>
          <w:szCs w:val="20"/>
          <w:lang w:eastAsia="en-US"/>
        </w:rPr>
        <w:t xml:space="preserve">In time for Remembrance Sunday 2018, the names of the WW2 dead were printed, framed and hung on the wall of the church immediately below the WW1 war memorial. </w:t>
      </w:r>
    </w:p>
    <w:p w14:paraId="24483D7B" w14:textId="2767B53D" w:rsidR="00FC47FF" w:rsidRPr="00FC47FF" w:rsidRDefault="00FC47FF" w:rsidP="00FC47FF">
      <w:pPr>
        <w:spacing w:after="80"/>
        <w:rPr>
          <w:rFonts w:asciiTheme="minorHAnsi" w:hAnsiTheme="minorHAnsi"/>
          <w:sz w:val="20"/>
          <w:szCs w:val="20"/>
          <w:lang w:eastAsia="en-US"/>
        </w:rPr>
      </w:pPr>
      <w:r w:rsidRPr="00FC47FF">
        <w:rPr>
          <w:rFonts w:asciiTheme="minorHAnsi" w:hAnsiTheme="minorHAnsi"/>
          <w:sz w:val="20"/>
          <w:szCs w:val="20"/>
          <w:lang w:eastAsia="en-US"/>
        </w:rPr>
        <w:t>My grateful thanks go to members of the Fabric Committee with whom I have served over the last 25 years, and in particular to Ken Dean for his expert advice in fabric matters both great and small. Oliver Challis and Chris Cooper continue to carry out various and often unseen maintenance tasks. I am grateful to them.</w:t>
      </w:r>
    </w:p>
    <w:p w14:paraId="6AE9E1A6" w14:textId="5AA1FCFC" w:rsidR="00FC47FF" w:rsidRPr="00FC47FF" w:rsidRDefault="00FC47FF" w:rsidP="00FC47FF">
      <w:pPr>
        <w:spacing w:after="80"/>
        <w:rPr>
          <w:rFonts w:asciiTheme="minorHAnsi" w:hAnsiTheme="minorHAnsi"/>
          <w:sz w:val="20"/>
          <w:szCs w:val="20"/>
          <w:lang w:eastAsia="en-US"/>
        </w:rPr>
      </w:pPr>
      <w:r w:rsidRPr="00FC47FF">
        <w:rPr>
          <w:rFonts w:asciiTheme="minorHAnsi" w:hAnsiTheme="minorHAnsi"/>
          <w:sz w:val="20"/>
          <w:szCs w:val="20"/>
          <w:lang w:eastAsia="en-US"/>
        </w:rPr>
        <w:t xml:space="preserve">In the autumn I handed over chairmanship of the Fabric Committee to Stephen Brown. I wish him well in the role and I know that the fabric of church will be in safe hands </w:t>
      </w:r>
    </w:p>
    <w:p w14:paraId="35C6090B" w14:textId="7C8BC298" w:rsidR="00177152" w:rsidRPr="0016493D" w:rsidRDefault="0016493D" w:rsidP="009662D4">
      <w:pPr>
        <w:rPr>
          <w:rFonts w:asciiTheme="minorHAnsi" w:hAnsiTheme="minorHAnsi"/>
          <w:i/>
          <w:sz w:val="20"/>
          <w:szCs w:val="20"/>
          <w:lang w:eastAsia="en-US"/>
        </w:rPr>
      </w:pPr>
      <w:r>
        <w:rPr>
          <w:rFonts w:asciiTheme="minorHAnsi" w:hAnsiTheme="minorHAnsi"/>
          <w:i/>
          <w:sz w:val="20"/>
          <w:szCs w:val="20"/>
          <w:lang w:eastAsia="en-US"/>
        </w:rPr>
        <w:t>Peter Green</w:t>
      </w:r>
    </w:p>
    <w:p w14:paraId="3A3959BE" w14:textId="482BE5C0" w:rsidR="00177152" w:rsidRDefault="007D3FFA" w:rsidP="00177152">
      <w:pPr>
        <w:pStyle w:val="Heading3"/>
      </w:pPr>
      <w:bookmarkStart w:id="66" w:name="_Toc5606785"/>
      <w:r>
        <w:t xml:space="preserve">10.2: </w:t>
      </w:r>
      <w:r w:rsidR="00031059">
        <w:t xml:space="preserve">Inventory of </w:t>
      </w:r>
      <w:r w:rsidR="00177152">
        <w:t>Goods &amp; Ornaments</w:t>
      </w:r>
      <w:bookmarkEnd w:id="66"/>
    </w:p>
    <w:p w14:paraId="13AA200C" w14:textId="77777777" w:rsidR="0028328A" w:rsidRPr="0028328A" w:rsidRDefault="0028328A" w:rsidP="0028328A">
      <w:pPr>
        <w:spacing w:after="80"/>
        <w:rPr>
          <w:rFonts w:asciiTheme="minorHAnsi" w:hAnsiTheme="minorHAnsi"/>
          <w:sz w:val="20"/>
          <w:szCs w:val="20"/>
          <w:lang w:eastAsia="en-US"/>
        </w:rPr>
      </w:pPr>
      <w:r w:rsidRPr="0028328A">
        <w:rPr>
          <w:rFonts w:asciiTheme="minorHAnsi" w:hAnsiTheme="minorHAnsi"/>
          <w:sz w:val="20"/>
          <w:szCs w:val="20"/>
          <w:lang w:eastAsia="en-US"/>
        </w:rPr>
        <w:t>The Churchwardens have completed a check of the Church Inventory, which is available for inspection at the APCM.</w:t>
      </w:r>
    </w:p>
    <w:p w14:paraId="6049E762" w14:textId="2CB18D60" w:rsidR="00EC0CFB" w:rsidRPr="0028328A" w:rsidRDefault="0028328A" w:rsidP="0028328A">
      <w:pPr>
        <w:spacing w:after="80"/>
        <w:rPr>
          <w:rFonts w:asciiTheme="minorHAnsi" w:hAnsiTheme="minorHAnsi"/>
          <w:i/>
          <w:sz w:val="20"/>
          <w:szCs w:val="20"/>
          <w:lang w:eastAsia="en-US"/>
        </w:rPr>
      </w:pPr>
      <w:r>
        <w:rPr>
          <w:rFonts w:asciiTheme="minorHAnsi" w:hAnsiTheme="minorHAnsi"/>
          <w:i/>
          <w:sz w:val="20"/>
          <w:szCs w:val="20"/>
          <w:lang w:eastAsia="en-US"/>
        </w:rPr>
        <w:t>Felicity Cooke</w:t>
      </w:r>
    </w:p>
    <w:p w14:paraId="1013C18D" w14:textId="07067A62" w:rsidR="00EC0CFB" w:rsidRDefault="007D3FFA" w:rsidP="00772908">
      <w:pPr>
        <w:pStyle w:val="Heading3"/>
      </w:pPr>
      <w:bookmarkStart w:id="67" w:name="_Toc5606786"/>
      <w:r>
        <w:t xml:space="preserve">10.3: </w:t>
      </w:r>
      <w:r w:rsidR="00EC0CFB">
        <w:t>Johnson Hall &amp; Verger’s Cottage</w:t>
      </w:r>
      <w:bookmarkEnd w:id="67"/>
    </w:p>
    <w:p w14:paraId="2ED1A07C" w14:textId="77777777" w:rsid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 xml:space="preserve">This year the big project in the hall has been a major refurbishment, involving dry-lining the hall, to improve both insulation and appearance, followed by redecoration. The hall committee also purchased 20 new padded chairs, with a new notice board to come in the lobby. There have been many comments from users about the improved look of the space. </w:t>
      </w:r>
    </w:p>
    <w:p w14:paraId="4E224340" w14:textId="77777777" w:rsid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Junior Church, and Messy Church now use the hall on Sunday mornings. Overall use of the hall is almost at maximum capacity and we are pleased that this local amenity is of such value to the church and the community.</w:t>
      </w:r>
    </w:p>
    <w:p w14:paraId="2FD50842" w14:textId="69746A6B" w:rsid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Use of the Verger’s Cottage is also being re</w:t>
      </w:r>
      <w:r>
        <w:rPr>
          <w:rFonts w:asciiTheme="minorHAnsi" w:hAnsiTheme="minorHAnsi"/>
          <w:sz w:val="20"/>
          <w:szCs w:val="20"/>
          <w:lang w:eastAsia="en-US"/>
        </w:rPr>
        <w:t>-</w:t>
      </w:r>
      <w:r w:rsidRPr="006C28A7">
        <w:rPr>
          <w:rFonts w:asciiTheme="minorHAnsi" w:hAnsiTheme="minorHAnsi"/>
          <w:sz w:val="20"/>
          <w:szCs w:val="20"/>
          <w:lang w:eastAsia="en-US"/>
        </w:rPr>
        <w:t xml:space="preserve">configured . Our new Parish Administrator will work in the office, sharing space with the Cambridge Joint Playscheme (CJP), which uses the office one day a week.  The back room is being refurbished for our new curate, who arrives in June. Youth work with Zac continues to take place upstairs. </w:t>
      </w:r>
    </w:p>
    <w:p w14:paraId="27DEDD3A" w14:textId="77777777" w:rsidR="006C28A7" w:rsidRDefault="006C28A7" w:rsidP="006C28A7">
      <w:pPr>
        <w:spacing w:after="80"/>
        <w:rPr>
          <w:rFonts w:asciiTheme="minorHAnsi" w:hAnsiTheme="minorHAnsi"/>
          <w:sz w:val="20"/>
          <w:szCs w:val="20"/>
          <w:lang w:eastAsia="en-US"/>
        </w:rPr>
      </w:pPr>
      <w:r w:rsidRPr="006C28A7">
        <w:rPr>
          <w:rFonts w:asciiTheme="minorHAnsi" w:hAnsiTheme="minorHAnsi"/>
          <w:sz w:val="20"/>
          <w:szCs w:val="20"/>
          <w:lang w:eastAsia="en-US"/>
        </w:rPr>
        <w:t>Special thanks are due to Stuart Watt for overseeing the refurbishment of the hall over the summer, to Oliver Challis for redecoration at short notice, to Chris Cooper who maintains so many aspects of the hall and the cottage, and to Mary Cooper who has cleaned the cottage for many years. She has now ‘retired’ from this work and the hall cleaner is also cleaning the cottage. To Simon also, who has worked very hard to clear the office and build good relations with the CJP. Thanks also the Johnson Hall committee for their ongoing contribution to running this special facility.</w:t>
      </w:r>
    </w:p>
    <w:p w14:paraId="1F75FFAF" w14:textId="2BD9B617" w:rsidR="00EC0CFB" w:rsidRDefault="006C28A7" w:rsidP="006C28A7">
      <w:pPr>
        <w:spacing w:after="80"/>
        <w:rPr>
          <w:rFonts w:asciiTheme="minorHAnsi" w:hAnsiTheme="minorHAnsi"/>
          <w:sz w:val="20"/>
          <w:szCs w:val="20"/>
          <w:lang w:eastAsia="en-US"/>
        </w:rPr>
      </w:pPr>
      <w:r>
        <w:rPr>
          <w:rFonts w:asciiTheme="minorHAnsi" w:hAnsiTheme="minorHAnsi"/>
          <w:i/>
          <w:sz w:val="20"/>
          <w:szCs w:val="20"/>
          <w:lang w:eastAsia="en-US"/>
        </w:rPr>
        <w:t>Felicity Cooke</w:t>
      </w:r>
    </w:p>
    <w:p w14:paraId="55008996" w14:textId="3C8AD4BB" w:rsidR="00EC0CFB" w:rsidRDefault="007D3FFA" w:rsidP="00772908">
      <w:pPr>
        <w:pStyle w:val="Heading3"/>
      </w:pPr>
      <w:bookmarkStart w:id="68" w:name="_Toc5606787"/>
      <w:r>
        <w:lastRenderedPageBreak/>
        <w:t xml:space="preserve">10.4: </w:t>
      </w:r>
      <w:r w:rsidR="00EC0CFB">
        <w:t>Churchyard</w:t>
      </w:r>
      <w:bookmarkEnd w:id="68"/>
    </w:p>
    <w:p w14:paraId="6321AB32" w14:textId="38CF8FE6" w:rsidR="00602E68" w:rsidRPr="00602E68" w:rsidRDefault="00602E68" w:rsidP="00602E68">
      <w:pPr>
        <w:spacing w:after="80"/>
        <w:rPr>
          <w:rFonts w:asciiTheme="minorHAnsi" w:hAnsiTheme="minorHAnsi"/>
          <w:sz w:val="20"/>
          <w:szCs w:val="20"/>
          <w:lang w:eastAsia="en-US"/>
        </w:rPr>
      </w:pPr>
      <w:r w:rsidRPr="00602E68">
        <w:rPr>
          <w:rFonts w:asciiTheme="minorHAnsi" w:hAnsiTheme="minorHAnsi"/>
          <w:sz w:val="20"/>
          <w:szCs w:val="20"/>
          <w:lang w:eastAsia="en-US"/>
        </w:rPr>
        <w:t xml:space="preserve">The churchyard is managed to combine formal and wild areas. The wild areas include dead-wood and ground cover to encourage wildlife, and managed meadow-grass to encourage chalk grassland flowers. It is maintained by individual volunteers and work-parties. Particular thanks </w:t>
      </w:r>
      <w:r>
        <w:rPr>
          <w:rFonts w:asciiTheme="minorHAnsi" w:hAnsiTheme="minorHAnsi"/>
          <w:sz w:val="20"/>
          <w:szCs w:val="20"/>
          <w:lang w:eastAsia="en-US"/>
        </w:rPr>
        <w:t>are</w:t>
      </w:r>
      <w:r w:rsidRPr="00602E68">
        <w:rPr>
          <w:rFonts w:asciiTheme="minorHAnsi" w:hAnsiTheme="minorHAnsi"/>
          <w:sz w:val="20"/>
          <w:szCs w:val="20"/>
          <w:lang w:eastAsia="en-US"/>
        </w:rPr>
        <w:t xml:space="preserve"> due to John O’Boyle for his botanical expertise and advice in managing new sapling growth to replace mature or ageing trees.</w:t>
      </w:r>
    </w:p>
    <w:p w14:paraId="1DB17C8D" w14:textId="77777777" w:rsidR="00602E68" w:rsidRPr="00602E68" w:rsidRDefault="00602E68" w:rsidP="00602E68">
      <w:pPr>
        <w:spacing w:after="80"/>
        <w:rPr>
          <w:rFonts w:asciiTheme="minorHAnsi" w:hAnsiTheme="minorHAnsi"/>
          <w:sz w:val="20"/>
          <w:szCs w:val="20"/>
          <w:lang w:eastAsia="en-US"/>
        </w:rPr>
      </w:pPr>
      <w:r w:rsidRPr="00602E68">
        <w:rPr>
          <w:rFonts w:asciiTheme="minorHAnsi" w:hAnsiTheme="minorHAnsi"/>
          <w:sz w:val="20"/>
          <w:szCs w:val="20"/>
          <w:lang w:eastAsia="en-US"/>
        </w:rPr>
        <w:t>We are trying to remove the century old compost heap (low hill) in the north-east corner. Anyone wanting some excellent soil improver is welcome to cart it away.</w:t>
      </w:r>
    </w:p>
    <w:p w14:paraId="3D03E977" w14:textId="47D8A2C1" w:rsidR="00602E68" w:rsidRPr="00602E68" w:rsidRDefault="00602E68" w:rsidP="00602E68">
      <w:pPr>
        <w:spacing w:after="80"/>
        <w:rPr>
          <w:rFonts w:asciiTheme="minorHAnsi" w:hAnsiTheme="minorHAnsi"/>
          <w:sz w:val="20"/>
          <w:szCs w:val="20"/>
          <w:lang w:eastAsia="en-US"/>
        </w:rPr>
      </w:pPr>
      <w:r w:rsidRPr="00602E68">
        <w:rPr>
          <w:rFonts w:asciiTheme="minorHAnsi" w:hAnsiTheme="minorHAnsi"/>
          <w:sz w:val="20"/>
          <w:szCs w:val="20"/>
          <w:lang w:eastAsia="en-US"/>
        </w:rPr>
        <w:t>Last year we failed to find a g</w:t>
      </w:r>
      <w:r>
        <w:rPr>
          <w:rFonts w:asciiTheme="minorHAnsi" w:hAnsiTheme="minorHAnsi"/>
          <w:sz w:val="20"/>
          <w:szCs w:val="20"/>
          <w:lang w:eastAsia="en-US"/>
        </w:rPr>
        <w:t xml:space="preserve">ardener </w:t>
      </w:r>
      <w:r w:rsidRPr="00602E68">
        <w:rPr>
          <w:rFonts w:asciiTheme="minorHAnsi" w:hAnsiTheme="minorHAnsi"/>
          <w:sz w:val="20"/>
          <w:szCs w:val="20"/>
          <w:lang w:eastAsia="en-US"/>
        </w:rPr>
        <w:t>to cut the grass, but the dry summer would have given little to do. Anticipating a more normal year to come, we have made an appointment.</w:t>
      </w:r>
    </w:p>
    <w:p w14:paraId="5A205591" w14:textId="6632C3F2" w:rsidR="00602E68" w:rsidRPr="00602E68" w:rsidRDefault="00602E68" w:rsidP="00602E68">
      <w:pPr>
        <w:spacing w:after="80"/>
        <w:rPr>
          <w:rFonts w:asciiTheme="minorHAnsi" w:hAnsiTheme="minorHAnsi"/>
          <w:sz w:val="20"/>
          <w:szCs w:val="20"/>
          <w:lang w:eastAsia="en-US"/>
        </w:rPr>
      </w:pPr>
      <w:r w:rsidRPr="00602E68">
        <w:rPr>
          <w:rFonts w:asciiTheme="minorHAnsi" w:hAnsiTheme="minorHAnsi"/>
          <w:sz w:val="20"/>
          <w:szCs w:val="20"/>
          <w:lang w:eastAsia="en-US"/>
        </w:rPr>
        <w:t>Our registered war grave, part of a family plot in the north west corner of the churchyard, has been restored and made accessible. It was visited by a War Graves inspector, who makes maintenance visits on a three-yearly cycle, who advised on cleaning.</w:t>
      </w:r>
    </w:p>
    <w:p w14:paraId="257F85A0" w14:textId="77777777" w:rsidR="00602E68" w:rsidRPr="00602E68" w:rsidRDefault="00602E68" w:rsidP="00602E68">
      <w:pPr>
        <w:spacing w:after="80"/>
        <w:rPr>
          <w:rFonts w:asciiTheme="minorHAnsi" w:hAnsiTheme="minorHAnsi"/>
          <w:sz w:val="20"/>
          <w:szCs w:val="20"/>
          <w:lang w:eastAsia="en-US"/>
        </w:rPr>
      </w:pPr>
      <w:r w:rsidRPr="00602E68">
        <w:rPr>
          <w:rFonts w:asciiTheme="minorHAnsi" w:hAnsiTheme="minorHAnsi"/>
          <w:sz w:val="20"/>
          <w:szCs w:val="20"/>
          <w:lang w:eastAsia="en-US"/>
        </w:rPr>
        <w:t>The condition of horse chestnut trees along the road is unlikely to improve, and we may lose them in the next few years.</w:t>
      </w:r>
    </w:p>
    <w:p w14:paraId="28361ED2" w14:textId="77777777" w:rsidR="00602E68" w:rsidRPr="00602E68" w:rsidRDefault="00602E68" w:rsidP="00602E68">
      <w:pPr>
        <w:spacing w:after="80"/>
        <w:rPr>
          <w:rFonts w:asciiTheme="minorHAnsi" w:hAnsiTheme="minorHAnsi"/>
          <w:sz w:val="20"/>
          <w:szCs w:val="20"/>
          <w:lang w:eastAsia="en-US"/>
        </w:rPr>
      </w:pPr>
      <w:r w:rsidRPr="00602E68">
        <w:rPr>
          <w:rFonts w:asciiTheme="minorHAnsi" w:hAnsiTheme="minorHAnsi"/>
          <w:sz w:val="20"/>
          <w:szCs w:val="20"/>
          <w:lang w:eastAsia="en-US"/>
        </w:rPr>
        <w:t>New volunteers are welcome as there is always more that can be done.</w:t>
      </w:r>
    </w:p>
    <w:p w14:paraId="5AFD4D55" w14:textId="23AAF387" w:rsidR="000042E0" w:rsidRPr="00602E68" w:rsidRDefault="00602E68" w:rsidP="009662D4">
      <w:pPr>
        <w:rPr>
          <w:rFonts w:asciiTheme="minorHAnsi" w:hAnsiTheme="minorHAnsi"/>
          <w:i/>
          <w:sz w:val="20"/>
          <w:szCs w:val="20"/>
          <w:lang w:eastAsia="en-US"/>
        </w:rPr>
      </w:pPr>
      <w:r w:rsidRPr="00602E68">
        <w:rPr>
          <w:rFonts w:asciiTheme="minorHAnsi" w:hAnsiTheme="minorHAnsi"/>
          <w:i/>
          <w:sz w:val="20"/>
          <w:szCs w:val="20"/>
          <w:lang w:eastAsia="en-US"/>
        </w:rPr>
        <w:t>Chris Cooper</w:t>
      </w:r>
    </w:p>
    <w:p w14:paraId="3BBB2A2E" w14:textId="7D883931" w:rsidR="00877AD9" w:rsidRDefault="00513A92" w:rsidP="00877AD9">
      <w:pPr>
        <w:pStyle w:val="Heading2"/>
      </w:pPr>
      <w:bookmarkStart w:id="69" w:name="_Toc5606788"/>
      <w:r>
        <w:t>Item 11</w:t>
      </w:r>
      <w:r w:rsidR="00877AD9">
        <w:t>: GRANTA DEANERY SYNOD</w:t>
      </w:r>
      <w:bookmarkEnd w:id="69"/>
    </w:p>
    <w:p w14:paraId="6F67D7FF" w14:textId="16784402"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b/>
          <w:sz w:val="20"/>
          <w:szCs w:val="20"/>
          <w:lang w:eastAsia="en-US"/>
        </w:rPr>
        <w:t>Ministry share</w:t>
      </w:r>
      <w:r>
        <w:rPr>
          <w:rFonts w:asciiTheme="minorHAnsi" w:hAnsiTheme="minorHAnsi"/>
          <w:sz w:val="20"/>
          <w:szCs w:val="20"/>
          <w:lang w:eastAsia="en-US"/>
        </w:rPr>
        <w:br/>
      </w:r>
      <w:r w:rsidRPr="00DF441D">
        <w:rPr>
          <w:rFonts w:asciiTheme="minorHAnsi" w:hAnsiTheme="minorHAnsi"/>
          <w:sz w:val="20"/>
          <w:szCs w:val="20"/>
          <w:lang w:eastAsia="en-US"/>
        </w:rPr>
        <w:t>2019 is the final year of a three-year planned funding programme for all of Ely Diocese. Granta Deanery has used the three years to move all benefices to paying a fairer and more transparent share, based on the Diocesan formula for calculating the costs of ministry. This has meant three years of reducing payments from St Andrew’s, as we were previously paying more than our share. For 2020 the Deanery will need to agree a new allocation of Ministry Share between the benefices but we hope that these allocations will continue to reflect the current formula, which is fairer and more transparent than the formula that preceded it.</w:t>
      </w:r>
    </w:p>
    <w:p w14:paraId="22A9AFDF" w14:textId="1ED5AD63"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b/>
          <w:sz w:val="20"/>
          <w:szCs w:val="20"/>
          <w:lang w:eastAsia="en-US"/>
        </w:rPr>
        <w:t>Youth</w:t>
      </w:r>
      <w:r>
        <w:rPr>
          <w:rFonts w:asciiTheme="minorHAnsi" w:hAnsiTheme="minorHAnsi"/>
          <w:b/>
          <w:sz w:val="20"/>
          <w:szCs w:val="20"/>
          <w:lang w:eastAsia="en-US"/>
        </w:rPr>
        <w:t>I</w:t>
      </w:r>
      <w:r w:rsidRPr="00DF441D">
        <w:rPr>
          <w:rFonts w:asciiTheme="minorHAnsi" w:hAnsiTheme="minorHAnsi"/>
          <w:b/>
          <w:sz w:val="20"/>
          <w:szCs w:val="20"/>
          <w:lang w:eastAsia="en-US"/>
        </w:rPr>
        <w:t>nc</w:t>
      </w:r>
      <w:r>
        <w:rPr>
          <w:rFonts w:asciiTheme="minorHAnsi" w:hAnsiTheme="minorHAnsi"/>
          <w:sz w:val="20"/>
          <w:szCs w:val="20"/>
          <w:lang w:eastAsia="en-US"/>
        </w:rPr>
        <w:br/>
      </w:r>
      <w:r w:rsidRPr="00DF441D">
        <w:rPr>
          <w:rFonts w:asciiTheme="minorHAnsi" w:hAnsiTheme="minorHAnsi"/>
          <w:sz w:val="20"/>
          <w:szCs w:val="20"/>
          <w:lang w:eastAsia="en-US"/>
        </w:rPr>
        <w:t>We as a parish and the Deanery as a whole continue to support YouthInc, the Deanery initiative (now functioning as a charity) to provide youth work, services and events for teens and pre-teens across the Deanery. St Andrew’s is heavily involved in this initiative through the Connect services, and Simon Taylor is one of the trustees of the charity. The funds raised at the annual Deanery Fair support this project, which is also match-funded by a grant from the Ely Diocese Parish Growth Fund.</w:t>
      </w:r>
    </w:p>
    <w:p w14:paraId="62CCBFB9" w14:textId="156DC9A8" w:rsidR="00DF441D" w:rsidRPr="00DF441D" w:rsidRDefault="00DF441D" w:rsidP="00DF441D">
      <w:pPr>
        <w:spacing w:after="80"/>
        <w:rPr>
          <w:rFonts w:asciiTheme="minorHAnsi" w:hAnsiTheme="minorHAnsi"/>
          <w:sz w:val="20"/>
          <w:szCs w:val="20"/>
          <w:lang w:eastAsia="en-US"/>
        </w:rPr>
      </w:pPr>
      <w:r w:rsidRPr="00DF441D">
        <w:rPr>
          <w:rFonts w:asciiTheme="minorHAnsi" w:hAnsiTheme="minorHAnsi"/>
          <w:sz w:val="20"/>
          <w:szCs w:val="20"/>
          <w:lang w:eastAsia="en-US"/>
        </w:rPr>
        <w:t xml:space="preserve">The 2018 Deanery Ascension Day service was held in Hildersham church and included the commissioning of the new Deanery youth development worker </w:t>
      </w:r>
      <w:r>
        <w:rPr>
          <w:rFonts w:asciiTheme="minorHAnsi" w:hAnsiTheme="minorHAnsi"/>
          <w:sz w:val="20"/>
          <w:szCs w:val="20"/>
          <w:lang w:eastAsia="en-US"/>
        </w:rPr>
        <w:t>-</w:t>
      </w:r>
      <w:r w:rsidRPr="00DF441D">
        <w:rPr>
          <w:rFonts w:asciiTheme="minorHAnsi" w:hAnsiTheme="minorHAnsi"/>
          <w:sz w:val="20"/>
          <w:szCs w:val="20"/>
          <w:lang w:eastAsia="en-US"/>
        </w:rPr>
        <w:t xml:space="preserve"> Rachael Went.</w:t>
      </w:r>
    </w:p>
    <w:p w14:paraId="741FFABE" w14:textId="6DA0CA92" w:rsidR="009662D4" w:rsidRDefault="00DF441D" w:rsidP="00DF441D">
      <w:pPr>
        <w:spacing w:after="80"/>
        <w:rPr>
          <w:rFonts w:asciiTheme="minorHAnsi" w:hAnsiTheme="minorHAnsi"/>
          <w:sz w:val="20"/>
          <w:szCs w:val="20"/>
          <w:lang w:eastAsia="en-US"/>
        </w:rPr>
      </w:pPr>
      <w:r w:rsidRPr="00DF441D">
        <w:rPr>
          <w:rFonts w:asciiTheme="minorHAnsi" w:hAnsiTheme="minorHAnsi"/>
          <w:b/>
          <w:sz w:val="20"/>
          <w:szCs w:val="20"/>
          <w:lang w:eastAsia="en-US"/>
        </w:rPr>
        <w:lastRenderedPageBreak/>
        <w:t>Speakers</w:t>
      </w:r>
      <w:r>
        <w:rPr>
          <w:rFonts w:asciiTheme="minorHAnsi" w:hAnsiTheme="minorHAnsi"/>
          <w:sz w:val="20"/>
          <w:szCs w:val="20"/>
          <w:lang w:eastAsia="en-US"/>
        </w:rPr>
        <w:br/>
      </w:r>
      <w:r w:rsidRPr="00DF441D">
        <w:rPr>
          <w:rFonts w:asciiTheme="minorHAnsi" w:hAnsiTheme="minorHAnsi"/>
          <w:sz w:val="20"/>
          <w:szCs w:val="20"/>
          <w:lang w:eastAsia="en-US"/>
        </w:rPr>
        <w:t>Speakers in 2018 covered topics including workshops on being ‘Confident in Sharing Your Faith’, the work of the Diocesan Board of Education and Christian Aid.</w:t>
      </w:r>
    </w:p>
    <w:p w14:paraId="72259D82" w14:textId="62602D7C" w:rsidR="004E2B6B" w:rsidRDefault="00DF441D" w:rsidP="007D3FFA">
      <w:pPr>
        <w:spacing w:after="80"/>
      </w:pPr>
      <w:r>
        <w:rPr>
          <w:rFonts w:asciiTheme="minorHAnsi" w:hAnsiTheme="minorHAnsi"/>
          <w:i/>
          <w:sz w:val="20"/>
          <w:szCs w:val="20"/>
          <w:lang w:eastAsia="en-US"/>
        </w:rPr>
        <w:t>Rob Needle</w:t>
      </w:r>
      <w:r w:rsidR="00137908">
        <w:rPr>
          <w:rFonts w:asciiTheme="minorHAnsi" w:hAnsiTheme="minorHAnsi"/>
          <w:i/>
          <w:sz w:val="20"/>
          <w:szCs w:val="20"/>
          <w:lang w:eastAsia="en-US"/>
        </w:rPr>
        <w:t xml:space="preserve"> &amp; Lizzie Taylor</w:t>
      </w:r>
      <w:r w:rsidR="004E2B6B">
        <w:br w:type="page"/>
      </w:r>
    </w:p>
    <w:p w14:paraId="064502CA" w14:textId="78871B0C" w:rsidR="009662D4" w:rsidRDefault="00526DBD" w:rsidP="00526DBD">
      <w:pPr>
        <w:pStyle w:val="Heading1"/>
      </w:pPr>
      <w:bookmarkStart w:id="70" w:name="_Toc5606789"/>
      <w:r>
        <w:lastRenderedPageBreak/>
        <w:t>C. DOCUMENTS FOR PAROCHIAL CHURCH COUNCIL MEETING</w:t>
      </w:r>
      <w:bookmarkEnd w:id="70"/>
    </w:p>
    <w:p w14:paraId="6EBA2A4F" w14:textId="100E2BC0" w:rsidR="009662D4" w:rsidRDefault="00526DBD" w:rsidP="00526DBD">
      <w:pPr>
        <w:pStyle w:val="Heading2"/>
      </w:pPr>
      <w:bookmarkStart w:id="71" w:name="_Toc5606790"/>
      <w:r>
        <w:t>Item 1: MINUTES OF THE PAROCHIAL CHURCH COUNCIL MEETING HELD IN THE CHURCH ON MONDAY 16 APRIL AFTER THE APCM</w:t>
      </w:r>
      <w:bookmarkEnd w:id="71"/>
    </w:p>
    <w:p w14:paraId="47F95F44" w14:textId="04043D41" w:rsidR="00526DBD" w:rsidRPr="00526DBD" w:rsidRDefault="00526DBD" w:rsidP="00526DBD">
      <w:pPr>
        <w:spacing w:after="80"/>
        <w:rPr>
          <w:rFonts w:asciiTheme="minorHAnsi" w:hAnsiTheme="minorHAnsi" w:cs="Arial"/>
          <w:b/>
          <w:bCs/>
          <w:sz w:val="20"/>
          <w:szCs w:val="20"/>
        </w:rPr>
      </w:pPr>
      <w:r w:rsidRPr="00526DBD">
        <w:rPr>
          <w:rFonts w:asciiTheme="minorHAnsi" w:hAnsiTheme="minorHAnsi" w:cs="Arial"/>
          <w:b/>
          <w:bCs/>
          <w:sz w:val="20"/>
          <w:szCs w:val="20"/>
        </w:rPr>
        <w:t>1 Appointment of the Secretary, Treasurer and Vice-Chair</w:t>
      </w:r>
    </w:p>
    <w:p w14:paraId="44C8A19F" w14:textId="77777777" w:rsidR="00526DBD" w:rsidRPr="00526DBD" w:rsidRDefault="00526DBD" w:rsidP="00772908">
      <w:pPr>
        <w:spacing w:after="80"/>
        <w:rPr>
          <w:rFonts w:asciiTheme="minorHAnsi" w:hAnsiTheme="minorHAnsi"/>
          <w:sz w:val="20"/>
          <w:szCs w:val="20"/>
          <w:lang w:eastAsia="en-US"/>
        </w:rPr>
      </w:pPr>
      <w:r w:rsidRPr="00526DBD">
        <w:rPr>
          <w:rFonts w:asciiTheme="minorHAnsi" w:hAnsiTheme="minorHAnsi"/>
          <w:sz w:val="20"/>
          <w:szCs w:val="20"/>
          <w:lang w:eastAsia="en-US"/>
        </w:rPr>
        <w:t xml:space="preserve">The PCC made the following </w:t>
      </w:r>
      <w:r w:rsidRPr="00526DBD">
        <w:rPr>
          <w:rFonts w:asciiTheme="minorHAnsi" w:hAnsiTheme="minorHAnsi" w:cs="Arial"/>
          <w:bCs/>
          <w:sz w:val="20"/>
          <w:szCs w:val="20"/>
        </w:rPr>
        <w:t>appointments</w:t>
      </w:r>
      <w:r w:rsidRPr="00526DBD">
        <w:rPr>
          <w:rFonts w:asciiTheme="minorHAnsi" w:hAnsiTheme="minorHAnsi"/>
          <w:sz w:val="20"/>
          <w:szCs w:val="20"/>
          <w:lang w:eastAsia="en-US"/>
        </w:rPr>
        <w:t xml:space="preserve"> unanimously:</w:t>
      </w:r>
    </w:p>
    <w:p w14:paraId="5FED3C82"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Secretary - Wendy Redgewell</w:t>
      </w:r>
    </w:p>
    <w:p w14:paraId="2B3728B6" w14:textId="4487E238"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 xml:space="preserve">Treasurer </w:t>
      </w:r>
      <w:r w:rsidR="00772908">
        <w:rPr>
          <w:rFonts w:asciiTheme="minorHAnsi" w:hAnsiTheme="minorHAnsi"/>
          <w:sz w:val="20"/>
          <w:szCs w:val="20"/>
          <w:lang w:val="en-US" w:eastAsia="en-US"/>
        </w:rPr>
        <w:t>-</w:t>
      </w:r>
      <w:r w:rsidRPr="00526DBD">
        <w:rPr>
          <w:rFonts w:asciiTheme="minorHAnsi" w:hAnsiTheme="minorHAnsi"/>
          <w:sz w:val="20"/>
          <w:szCs w:val="20"/>
          <w:lang w:val="en-US" w:eastAsia="en-US"/>
        </w:rPr>
        <w:t xml:space="preserve"> Chris Bow</w:t>
      </w:r>
    </w:p>
    <w:p w14:paraId="7E218DA7" w14:textId="550311D8" w:rsidR="00526DBD" w:rsidRPr="00526DBD" w:rsidRDefault="00526DBD" w:rsidP="00772908">
      <w:pPr>
        <w:numPr>
          <w:ilvl w:val="0"/>
          <w:numId w:val="5"/>
        </w:numPr>
        <w:spacing w:after="80"/>
        <w:ind w:left="714" w:hanging="357"/>
        <w:rPr>
          <w:rFonts w:asciiTheme="minorHAnsi" w:hAnsiTheme="minorHAnsi"/>
          <w:sz w:val="20"/>
          <w:szCs w:val="20"/>
          <w:lang w:val="en-US" w:eastAsia="en-US"/>
        </w:rPr>
      </w:pPr>
      <w:r w:rsidRPr="00526DBD">
        <w:rPr>
          <w:rFonts w:asciiTheme="minorHAnsi" w:hAnsiTheme="minorHAnsi"/>
          <w:sz w:val="20"/>
          <w:szCs w:val="20"/>
          <w:lang w:val="en-US" w:eastAsia="en-US"/>
        </w:rPr>
        <w:t xml:space="preserve">Vice-Chair </w:t>
      </w:r>
      <w:r w:rsidR="00772908">
        <w:rPr>
          <w:rFonts w:asciiTheme="minorHAnsi" w:hAnsiTheme="minorHAnsi"/>
          <w:sz w:val="20"/>
          <w:szCs w:val="20"/>
          <w:lang w:val="en-US" w:eastAsia="en-US"/>
        </w:rPr>
        <w:t>-</w:t>
      </w:r>
      <w:r w:rsidRPr="00526DBD">
        <w:rPr>
          <w:rFonts w:asciiTheme="minorHAnsi" w:hAnsiTheme="minorHAnsi"/>
          <w:sz w:val="20"/>
          <w:szCs w:val="20"/>
          <w:lang w:val="en-US" w:eastAsia="en-US"/>
        </w:rPr>
        <w:t xml:space="preserve"> Rob Needle</w:t>
      </w:r>
    </w:p>
    <w:p w14:paraId="68444111" w14:textId="6B30E10B" w:rsidR="00526DBD" w:rsidRPr="00526DBD" w:rsidRDefault="00526DBD" w:rsidP="00526DBD">
      <w:pPr>
        <w:spacing w:after="80"/>
        <w:rPr>
          <w:rFonts w:asciiTheme="minorHAnsi" w:hAnsiTheme="minorHAnsi"/>
          <w:sz w:val="20"/>
          <w:szCs w:val="20"/>
          <w:lang w:eastAsia="en-US"/>
        </w:rPr>
      </w:pPr>
      <w:r w:rsidRPr="00526DBD">
        <w:rPr>
          <w:rFonts w:asciiTheme="minorHAnsi" w:hAnsiTheme="minorHAnsi"/>
          <w:sz w:val="20"/>
          <w:szCs w:val="20"/>
          <w:lang w:eastAsia="en-US"/>
        </w:rPr>
        <w:t>Wendy Redg</w:t>
      </w:r>
      <w:r w:rsidR="00FA6657">
        <w:rPr>
          <w:rFonts w:asciiTheme="minorHAnsi" w:hAnsiTheme="minorHAnsi"/>
          <w:sz w:val="20"/>
          <w:szCs w:val="20"/>
          <w:lang w:eastAsia="en-US"/>
        </w:rPr>
        <w:t>e</w:t>
      </w:r>
      <w:r w:rsidRPr="00526DBD">
        <w:rPr>
          <w:rFonts w:asciiTheme="minorHAnsi" w:hAnsiTheme="minorHAnsi"/>
          <w:sz w:val="20"/>
          <w:szCs w:val="20"/>
          <w:lang w:eastAsia="en-US"/>
        </w:rPr>
        <w:t xml:space="preserve">well has agreed also to act as Minutes Secretary, so no separate appointment is needed this year. </w:t>
      </w:r>
    </w:p>
    <w:p w14:paraId="1D811DB1" w14:textId="72262376" w:rsidR="00526DBD" w:rsidRPr="00526DBD" w:rsidRDefault="00526DBD" w:rsidP="00526DBD">
      <w:pPr>
        <w:spacing w:after="80"/>
        <w:rPr>
          <w:rFonts w:asciiTheme="minorHAnsi" w:hAnsiTheme="minorHAnsi" w:cs="Arial"/>
          <w:b/>
          <w:bCs/>
          <w:sz w:val="20"/>
          <w:szCs w:val="20"/>
        </w:rPr>
      </w:pPr>
      <w:r w:rsidRPr="00526DBD">
        <w:rPr>
          <w:rFonts w:asciiTheme="minorHAnsi" w:hAnsiTheme="minorHAnsi" w:cs="Arial"/>
          <w:b/>
          <w:bCs/>
          <w:sz w:val="20"/>
          <w:szCs w:val="20"/>
        </w:rPr>
        <w:t>2 Appointment of Electoral Roll Officer</w:t>
      </w:r>
    </w:p>
    <w:p w14:paraId="7D5CD415" w14:textId="77777777" w:rsidR="00526DBD" w:rsidRPr="00526DBD" w:rsidRDefault="00526DBD" w:rsidP="00526DBD">
      <w:pPr>
        <w:spacing w:after="80"/>
        <w:rPr>
          <w:rFonts w:asciiTheme="minorHAnsi" w:hAnsiTheme="minorHAnsi"/>
          <w:sz w:val="20"/>
          <w:szCs w:val="20"/>
          <w:lang w:eastAsia="en-US"/>
        </w:rPr>
      </w:pPr>
      <w:r w:rsidRPr="00526DBD">
        <w:rPr>
          <w:rFonts w:asciiTheme="minorHAnsi" w:hAnsiTheme="minorHAnsi"/>
          <w:sz w:val="20"/>
          <w:szCs w:val="20"/>
          <w:lang w:eastAsia="en-US"/>
        </w:rPr>
        <w:t xml:space="preserve">The PCC unanimously appointed Jeannie Green as Electoral Roll Officer. </w:t>
      </w:r>
    </w:p>
    <w:p w14:paraId="6D412017" w14:textId="11D02E67" w:rsidR="00526DBD" w:rsidRPr="00526DBD" w:rsidRDefault="00526DBD" w:rsidP="00526DBD">
      <w:pPr>
        <w:spacing w:after="80"/>
        <w:rPr>
          <w:rFonts w:asciiTheme="minorHAnsi" w:hAnsiTheme="minorHAnsi" w:cs="Arial"/>
          <w:b/>
          <w:bCs/>
          <w:sz w:val="20"/>
          <w:szCs w:val="20"/>
        </w:rPr>
      </w:pPr>
      <w:r w:rsidRPr="00526DBD">
        <w:rPr>
          <w:rFonts w:asciiTheme="minorHAnsi" w:hAnsiTheme="minorHAnsi" w:cs="Arial"/>
          <w:b/>
          <w:bCs/>
          <w:sz w:val="20"/>
          <w:szCs w:val="20"/>
        </w:rPr>
        <w:t>3 Standing Committee and Co-options</w:t>
      </w:r>
    </w:p>
    <w:p w14:paraId="7678F2EF" w14:textId="77777777" w:rsidR="00526DBD" w:rsidRPr="00526DBD" w:rsidRDefault="00526DBD" w:rsidP="00526DBD">
      <w:pPr>
        <w:spacing w:after="80"/>
        <w:rPr>
          <w:rFonts w:asciiTheme="minorHAnsi" w:hAnsiTheme="minorHAnsi"/>
          <w:sz w:val="20"/>
          <w:szCs w:val="20"/>
          <w:lang w:eastAsia="en-US"/>
        </w:rPr>
      </w:pPr>
      <w:r w:rsidRPr="00526DBD">
        <w:rPr>
          <w:rFonts w:asciiTheme="minorHAnsi" w:hAnsiTheme="minorHAnsi"/>
          <w:sz w:val="20"/>
          <w:szCs w:val="20"/>
          <w:lang w:eastAsia="en-US"/>
        </w:rPr>
        <w:t>The Standing Committee was appointed as follows:</w:t>
      </w:r>
    </w:p>
    <w:p w14:paraId="190CC046"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Chair of PCC and Churchwardens, these being statutory members</w:t>
      </w:r>
    </w:p>
    <w:p w14:paraId="1939043D"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Vice Chair</w:t>
      </w:r>
    </w:p>
    <w:p w14:paraId="3B646496"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Assistant Churchwardens</w:t>
      </w:r>
    </w:p>
    <w:p w14:paraId="1573B2D3"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Secretary</w:t>
      </w:r>
    </w:p>
    <w:p w14:paraId="12A00473" w14:textId="77777777" w:rsidR="00526DBD" w:rsidRPr="00526DBD" w:rsidRDefault="00526DBD" w:rsidP="00772908">
      <w:pPr>
        <w:numPr>
          <w:ilvl w:val="0"/>
          <w:numId w:val="5"/>
        </w:numPr>
        <w:spacing w:after="80"/>
        <w:ind w:left="714" w:hanging="357"/>
        <w:rPr>
          <w:rFonts w:asciiTheme="minorHAnsi" w:hAnsiTheme="minorHAnsi"/>
          <w:sz w:val="20"/>
          <w:szCs w:val="20"/>
          <w:lang w:val="en-US" w:eastAsia="en-US"/>
        </w:rPr>
      </w:pPr>
      <w:r w:rsidRPr="00526DBD">
        <w:rPr>
          <w:rFonts w:asciiTheme="minorHAnsi" w:hAnsiTheme="minorHAnsi"/>
          <w:sz w:val="20"/>
          <w:szCs w:val="20"/>
          <w:lang w:val="en-US" w:eastAsia="en-US"/>
        </w:rPr>
        <w:t>Treasurer</w:t>
      </w:r>
    </w:p>
    <w:p w14:paraId="1FD7614F" w14:textId="77777777" w:rsidR="00526DBD" w:rsidRPr="00526DBD" w:rsidRDefault="00526DBD" w:rsidP="00526DBD">
      <w:pPr>
        <w:spacing w:after="80"/>
        <w:rPr>
          <w:rFonts w:asciiTheme="minorHAnsi" w:hAnsiTheme="minorHAnsi"/>
          <w:sz w:val="20"/>
          <w:szCs w:val="20"/>
          <w:lang w:eastAsia="en-US"/>
        </w:rPr>
      </w:pPr>
      <w:r w:rsidRPr="00526DBD">
        <w:rPr>
          <w:rFonts w:asciiTheme="minorHAnsi" w:hAnsiTheme="minorHAnsi"/>
          <w:sz w:val="20"/>
          <w:szCs w:val="20"/>
          <w:lang w:eastAsia="en-US"/>
        </w:rPr>
        <w:t>A more permanent membership will be discussed at the next meeting of the PCC.</w:t>
      </w:r>
    </w:p>
    <w:p w14:paraId="24BCC9A6" w14:textId="77777777" w:rsidR="00526DBD" w:rsidRPr="00526DBD" w:rsidRDefault="00526DBD" w:rsidP="00526DBD">
      <w:pPr>
        <w:spacing w:after="80"/>
        <w:rPr>
          <w:rFonts w:asciiTheme="minorHAnsi" w:hAnsiTheme="minorHAnsi"/>
          <w:sz w:val="20"/>
          <w:szCs w:val="20"/>
          <w:lang w:eastAsia="en-US"/>
        </w:rPr>
      </w:pPr>
      <w:r w:rsidRPr="00526DBD">
        <w:rPr>
          <w:rFonts w:asciiTheme="minorHAnsi" w:hAnsiTheme="minorHAnsi"/>
          <w:sz w:val="20"/>
          <w:szCs w:val="20"/>
          <w:lang w:eastAsia="en-US"/>
        </w:rPr>
        <w:t>Co-options to the PCC will be discussed at the next meeting of the PCC.</w:t>
      </w:r>
    </w:p>
    <w:p w14:paraId="7990B6C0" w14:textId="6577E6A1" w:rsidR="00526DBD" w:rsidRPr="00526DBD" w:rsidRDefault="00526DBD" w:rsidP="00526DBD">
      <w:pPr>
        <w:spacing w:after="80"/>
        <w:rPr>
          <w:rFonts w:asciiTheme="minorHAnsi" w:hAnsiTheme="minorHAnsi" w:cs="Arial"/>
          <w:b/>
          <w:bCs/>
          <w:sz w:val="20"/>
          <w:szCs w:val="20"/>
        </w:rPr>
      </w:pPr>
      <w:r>
        <w:rPr>
          <w:rFonts w:asciiTheme="minorHAnsi" w:hAnsiTheme="minorHAnsi" w:cs="Arial"/>
          <w:b/>
          <w:bCs/>
          <w:sz w:val="20"/>
          <w:szCs w:val="20"/>
        </w:rPr>
        <w:t>4</w:t>
      </w:r>
      <w:r w:rsidRPr="00526DBD">
        <w:rPr>
          <w:rFonts w:asciiTheme="minorHAnsi" w:hAnsiTheme="minorHAnsi" w:cs="Arial"/>
          <w:b/>
          <w:bCs/>
          <w:sz w:val="20"/>
          <w:szCs w:val="20"/>
        </w:rPr>
        <w:t xml:space="preserve"> Dates of next meetings</w:t>
      </w:r>
    </w:p>
    <w:p w14:paraId="3FBFCE99" w14:textId="77777777" w:rsidR="00526DBD" w:rsidRPr="00526DBD" w:rsidRDefault="00526DBD" w:rsidP="00526DBD">
      <w:pPr>
        <w:spacing w:after="80"/>
        <w:rPr>
          <w:rFonts w:asciiTheme="minorHAnsi" w:hAnsiTheme="minorHAnsi"/>
          <w:sz w:val="20"/>
          <w:szCs w:val="20"/>
          <w:lang w:eastAsia="en-US"/>
        </w:rPr>
      </w:pPr>
      <w:r w:rsidRPr="00526DBD">
        <w:rPr>
          <w:rFonts w:asciiTheme="minorHAnsi" w:hAnsiTheme="minorHAnsi"/>
          <w:sz w:val="20"/>
          <w:szCs w:val="20"/>
          <w:lang w:eastAsia="en-US"/>
        </w:rPr>
        <w:t xml:space="preserve">The dates of the future PCC meetings: </w:t>
      </w:r>
    </w:p>
    <w:p w14:paraId="3C659E52"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 xml:space="preserve">Thursday 24 May at 7.45 pm  </w:t>
      </w:r>
    </w:p>
    <w:p w14:paraId="2177885B"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Thursday 26 July at 7.45 pm</w:t>
      </w:r>
    </w:p>
    <w:p w14:paraId="01B6D95D" w14:textId="77777777" w:rsidR="00526DBD" w:rsidRPr="00526DBD" w:rsidRDefault="00526DBD" w:rsidP="00526DBD">
      <w:pPr>
        <w:numPr>
          <w:ilvl w:val="0"/>
          <w:numId w:val="5"/>
        </w:numPr>
        <w:rPr>
          <w:rFonts w:asciiTheme="minorHAnsi" w:hAnsiTheme="minorHAnsi"/>
          <w:sz w:val="20"/>
          <w:szCs w:val="20"/>
          <w:lang w:val="en-US" w:eastAsia="en-US"/>
        </w:rPr>
      </w:pPr>
      <w:r w:rsidRPr="00526DBD">
        <w:rPr>
          <w:rFonts w:asciiTheme="minorHAnsi" w:hAnsiTheme="minorHAnsi"/>
          <w:sz w:val="20"/>
          <w:szCs w:val="20"/>
          <w:lang w:val="en-US" w:eastAsia="en-US"/>
        </w:rPr>
        <w:t>Thursday 27 September at 7.45 pm</w:t>
      </w:r>
    </w:p>
    <w:p w14:paraId="5EBD7124" w14:textId="77777777" w:rsidR="00526DBD" w:rsidRPr="00526DBD" w:rsidRDefault="00526DBD" w:rsidP="00772908">
      <w:pPr>
        <w:numPr>
          <w:ilvl w:val="0"/>
          <w:numId w:val="5"/>
        </w:numPr>
        <w:spacing w:after="80"/>
        <w:ind w:left="714" w:hanging="357"/>
        <w:rPr>
          <w:rFonts w:asciiTheme="minorHAnsi" w:hAnsiTheme="minorHAnsi"/>
          <w:sz w:val="20"/>
          <w:szCs w:val="20"/>
          <w:lang w:val="en-US" w:eastAsia="en-US"/>
        </w:rPr>
      </w:pPr>
      <w:r w:rsidRPr="00526DBD">
        <w:rPr>
          <w:rFonts w:asciiTheme="minorHAnsi" w:hAnsiTheme="minorHAnsi"/>
          <w:sz w:val="20"/>
          <w:szCs w:val="20"/>
          <w:lang w:val="en-US" w:eastAsia="en-US"/>
        </w:rPr>
        <w:t>Thursday 22 November at 7.45 pm</w:t>
      </w:r>
    </w:p>
    <w:p w14:paraId="24AA604D" w14:textId="56945AF9" w:rsidR="00526DBD" w:rsidRPr="00526DBD" w:rsidRDefault="00526DBD" w:rsidP="00526DBD">
      <w:pPr>
        <w:spacing w:after="80"/>
        <w:rPr>
          <w:rFonts w:asciiTheme="minorHAnsi" w:hAnsiTheme="minorHAnsi"/>
          <w:sz w:val="20"/>
          <w:szCs w:val="20"/>
          <w:lang w:eastAsia="en-US"/>
        </w:rPr>
      </w:pPr>
      <w:r w:rsidRPr="00526DBD">
        <w:rPr>
          <w:rFonts w:asciiTheme="minorHAnsi" w:hAnsiTheme="minorHAnsi"/>
          <w:sz w:val="20"/>
          <w:szCs w:val="20"/>
          <w:lang w:eastAsia="en-US"/>
        </w:rPr>
        <w:t>The meeting closed at 21.33 pm</w:t>
      </w:r>
      <w:r w:rsidR="00772908">
        <w:rPr>
          <w:rFonts w:asciiTheme="minorHAnsi" w:hAnsiTheme="minorHAnsi"/>
          <w:sz w:val="20"/>
          <w:szCs w:val="20"/>
          <w:lang w:eastAsia="en-US"/>
        </w:rPr>
        <w:t>.</w:t>
      </w:r>
    </w:p>
    <w:sectPr w:rsidR="00526DBD" w:rsidRPr="00526DBD" w:rsidSect="00136448">
      <w:type w:val="continuous"/>
      <w:pgSz w:w="8419"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E40F" w14:textId="77777777" w:rsidR="00064396" w:rsidRDefault="00064396" w:rsidP="00136448">
      <w:r>
        <w:separator/>
      </w:r>
    </w:p>
  </w:endnote>
  <w:endnote w:type="continuationSeparator" w:id="0">
    <w:p w14:paraId="02E2F84E" w14:textId="77777777" w:rsidR="00064396" w:rsidRDefault="00064396" w:rsidP="0013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Perpetua">
    <w:panose1 w:val="02020502060401020303"/>
    <w:charset w:val="4D"/>
    <w:family w:val="roman"/>
    <w:pitch w:val="variable"/>
    <w:sig w:usb0="00000003" w:usb1="00000000" w:usb2="00000000" w:usb3="00000000" w:csb0="00000001" w:csb1="00000000"/>
  </w:font>
  <w:font w:name="Segoe UI">
    <w:altName w:val="Yu Gothic"/>
    <w:panose1 w:val="020B0604020202020204"/>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6828990"/>
      <w:docPartObj>
        <w:docPartGallery w:val="Page Numbers (Bottom of Page)"/>
        <w:docPartUnique/>
      </w:docPartObj>
    </w:sdtPr>
    <w:sdtEndPr>
      <w:rPr>
        <w:rStyle w:val="PageNumber"/>
      </w:rPr>
    </w:sdtEndPr>
    <w:sdtContent>
      <w:p w14:paraId="34FE0F18" w14:textId="3E1BB60E" w:rsidR="00412204" w:rsidRDefault="00412204" w:rsidP="00EC0CF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EC22C1" w14:textId="77777777" w:rsidR="00412204" w:rsidRDefault="00412204" w:rsidP="0013644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sz w:val="18"/>
        <w:szCs w:val="18"/>
      </w:rPr>
      <w:id w:val="-1144504910"/>
      <w:docPartObj>
        <w:docPartGallery w:val="Page Numbers (Bottom of Page)"/>
        <w:docPartUnique/>
      </w:docPartObj>
    </w:sdtPr>
    <w:sdtEndPr>
      <w:rPr>
        <w:rStyle w:val="PageNumber"/>
      </w:rPr>
    </w:sdtEndPr>
    <w:sdtContent>
      <w:p w14:paraId="33DE1CB9" w14:textId="772A81BF" w:rsidR="00412204" w:rsidRPr="00136448" w:rsidRDefault="00412204" w:rsidP="00EC0CFB">
        <w:pPr>
          <w:pStyle w:val="Footer"/>
          <w:framePr w:wrap="none" w:vAnchor="text" w:hAnchor="margin" w:xAlign="outside" w:y="1"/>
          <w:rPr>
            <w:rStyle w:val="PageNumber"/>
            <w:rFonts w:ascii="Calibri" w:hAnsi="Calibri" w:cs="Calibri"/>
            <w:sz w:val="18"/>
            <w:szCs w:val="18"/>
          </w:rPr>
        </w:pPr>
        <w:r w:rsidRPr="00136448">
          <w:rPr>
            <w:rStyle w:val="PageNumber"/>
            <w:rFonts w:ascii="Calibri" w:hAnsi="Calibri" w:cs="Calibri"/>
            <w:sz w:val="18"/>
            <w:szCs w:val="18"/>
          </w:rPr>
          <w:fldChar w:fldCharType="begin"/>
        </w:r>
        <w:r w:rsidRPr="00136448">
          <w:rPr>
            <w:rStyle w:val="PageNumber"/>
            <w:rFonts w:ascii="Calibri" w:hAnsi="Calibri" w:cs="Calibri"/>
            <w:sz w:val="18"/>
            <w:szCs w:val="18"/>
          </w:rPr>
          <w:instrText xml:space="preserve"> PAGE </w:instrText>
        </w:r>
        <w:r w:rsidRPr="00136448">
          <w:rPr>
            <w:rStyle w:val="PageNumber"/>
            <w:rFonts w:ascii="Calibri" w:hAnsi="Calibri" w:cs="Calibri"/>
            <w:sz w:val="18"/>
            <w:szCs w:val="18"/>
          </w:rPr>
          <w:fldChar w:fldCharType="separate"/>
        </w:r>
        <w:r w:rsidRPr="00136448">
          <w:rPr>
            <w:rStyle w:val="PageNumber"/>
            <w:rFonts w:ascii="Calibri" w:hAnsi="Calibri" w:cs="Calibri"/>
            <w:noProof/>
            <w:sz w:val="18"/>
            <w:szCs w:val="18"/>
          </w:rPr>
          <w:t>2</w:t>
        </w:r>
        <w:r w:rsidRPr="00136448">
          <w:rPr>
            <w:rStyle w:val="PageNumber"/>
            <w:rFonts w:ascii="Calibri" w:hAnsi="Calibri" w:cs="Calibri"/>
            <w:sz w:val="18"/>
            <w:szCs w:val="18"/>
          </w:rPr>
          <w:fldChar w:fldCharType="end"/>
        </w:r>
      </w:p>
    </w:sdtContent>
  </w:sdt>
  <w:p w14:paraId="2F218452" w14:textId="77777777" w:rsidR="00412204" w:rsidRDefault="00412204" w:rsidP="00136448">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AC7B" w14:textId="5DFC3AEC" w:rsidR="00412204" w:rsidRPr="00136448" w:rsidRDefault="00412204" w:rsidP="00136448">
    <w:pPr>
      <w:pStyle w:val="Footer"/>
      <w:jc w:val="right"/>
      <w:rPr>
        <w:rFonts w:asciiTheme="minorHAnsi" w:hAnsiTheme="minorHAnsi" w:cstheme="minorHAnsi"/>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36ADF" w14:textId="77777777" w:rsidR="00064396" w:rsidRDefault="00064396" w:rsidP="00136448">
      <w:r>
        <w:separator/>
      </w:r>
    </w:p>
  </w:footnote>
  <w:footnote w:type="continuationSeparator" w:id="0">
    <w:p w14:paraId="64DB7622" w14:textId="77777777" w:rsidR="00064396" w:rsidRDefault="00064396" w:rsidP="00136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34F1ACC"/>
    <w:multiLevelType w:val="hybridMultilevel"/>
    <w:tmpl w:val="84CE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1687"/>
    <w:multiLevelType w:val="hybridMultilevel"/>
    <w:tmpl w:val="C5C498CC"/>
    <w:lvl w:ilvl="0" w:tplc="AC9A189E">
      <w:start w:val="100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373A2"/>
    <w:multiLevelType w:val="hybridMultilevel"/>
    <w:tmpl w:val="2C4A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7689F"/>
    <w:multiLevelType w:val="hybridMultilevel"/>
    <w:tmpl w:val="C7CE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150E4"/>
    <w:multiLevelType w:val="hybridMultilevel"/>
    <w:tmpl w:val="2712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1654A"/>
    <w:multiLevelType w:val="hybridMultilevel"/>
    <w:tmpl w:val="2C94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E42AC"/>
    <w:multiLevelType w:val="hybridMultilevel"/>
    <w:tmpl w:val="0A40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85307"/>
    <w:multiLevelType w:val="hybridMultilevel"/>
    <w:tmpl w:val="42787966"/>
    <w:lvl w:ilvl="0" w:tplc="59EAFEDE">
      <w:start w:val="2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A49CD"/>
    <w:multiLevelType w:val="multilevel"/>
    <w:tmpl w:val="FD8EF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9776C9"/>
    <w:multiLevelType w:val="hybridMultilevel"/>
    <w:tmpl w:val="0A804F1E"/>
    <w:lvl w:ilvl="0" w:tplc="C1905400">
      <w:start w:val="27"/>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A9A61C7"/>
    <w:multiLevelType w:val="hybridMultilevel"/>
    <w:tmpl w:val="CF6A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5"/>
  </w:num>
  <w:num w:numId="6">
    <w:abstractNumId w:val="3"/>
  </w:num>
  <w:num w:numId="7">
    <w:abstractNumId w:val="4"/>
  </w:num>
  <w:num w:numId="8">
    <w:abstractNumId w:val="1"/>
  </w:num>
  <w:num w:numId="9">
    <w:abstractNumId w:val="7"/>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7"/>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E3"/>
    <w:rsid w:val="00001CE8"/>
    <w:rsid w:val="000039EB"/>
    <w:rsid w:val="000042E0"/>
    <w:rsid w:val="0000431E"/>
    <w:rsid w:val="0000527D"/>
    <w:rsid w:val="000064D4"/>
    <w:rsid w:val="000077F4"/>
    <w:rsid w:val="00011012"/>
    <w:rsid w:val="00011052"/>
    <w:rsid w:val="00011B99"/>
    <w:rsid w:val="00012393"/>
    <w:rsid w:val="00012516"/>
    <w:rsid w:val="00012D22"/>
    <w:rsid w:val="000166CF"/>
    <w:rsid w:val="00016D50"/>
    <w:rsid w:val="00017A10"/>
    <w:rsid w:val="00017FF6"/>
    <w:rsid w:val="00020AB8"/>
    <w:rsid w:val="0002129D"/>
    <w:rsid w:val="00021DE4"/>
    <w:rsid w:val="0002249F"/>
    <w:rsid w:val="00022F69"/>
    <w:rsid w:val="00023BCF"/>
    <w:rsid w:val="00025E11"/>
    <w:rsid w:val="0002665D"/>
    <w:rsid w:val="00026891"/>
    <w:rsid w:val="00026C06"/>
    <w:rsid w:val="0002798E"/>
    <w:rsid w:val="00027A77"/>
    <w:rsid w:val="00027E8A"/>
    <w:rsid w:val="00031059"/>
    <w:rsid w:val="0003179C"/>
    <w:rsid w:val="00033765"/>
    <w:rsid w:val="00034460"/>
    <w:rsid w:val="00035482"/>
    <w:rsid w:val="00036454"/>
    <w:rsid w:val="00036644"/>
    <w:rsid w:val="00037E7E"/>
    <w:rsid w:val="00041731"/>
    <w:rsid w:val="0004262A"/>
    <w:rsid w:val="0004346A"/>
    <w:rsid w:val="00044AC8"/>
    <w:rsid w:val="0004533C"/>
    <w:rsid w:val="00045692"/>
    <w:rsid w:val="00045836"/>
    <w:rsid w:val="00050200"/>
    <w:rsid w:val="00050FE4"/>
    <w:rsid w:val="0005210A"/>
    <w:rsid w:val="0005290D"/>
    <w:rsid w:val="00053F99"/>
    <w:rsid w:val="00054AE9"/>
    <w:rsid w:val="000609FD"/>
    <w:rsid w:val="00060C33"/>
    <w:rsid w:val="0006148E"/>
    <w:rsid w:val="00061E9B"/>
    <w:rsid w:val="00062C4E"/>
    <w:rsid w:val="0006381F"/>
    <w:rsid w:val="00064396"/>
    <w:rsid w:val="000646AD"/>
    <w:rsid w:val="000657A6"/>
    <w:rsid w:val="00065C52"/>
    <w:rsid w:val="0006794C"/>
    <w:rsid w:val="00073287"/>
    <w:rsid w:val="00073698"/>
    <w:rsid w:val="00076B0A"/>
    <w:rsid w:val="00077746"/>
    <w:rsid w:val="00080C65"/>
    <w:rsid w:val="000820B1"/>
    <w:rsid w:val="00082431"/>
    <w:rsid w:val="000828C9"/>
    <w:rsid w:val="0008441C"/>
    <w:rsid w:val="000870E3"/>
    <w:rsid w:val="00090638"/>
    <w:rsid w:val="00091D3D"/>
    <w:rsid w:val="000933D8"/>
    <w:rsid w:val="00093905"/>
    <w:rsid w:val="00093CC3"/>
    <w:rsid w:val="00093FC3"/>
    <w:rsid w:val="0009488B"/>
    <w:rsid w:val="000966EA"/>
    <w:rsid w:val="000A2D12"/>
    <w:rsid w:val="000A3C22"/>
    <w:rsid w:val="000A3E8E"/>
    <w:rsid w:val="000A5836"/>
    <w:rsid w:val="000A59A9"/>
    <w:rsid w:val="000A75A2"/>
    <w:rsid w:val="000A795D"/>
    <w:rsid w:val="000B0020"/>
    <w:rsid w:val="000B5F86"/>
    <w:rsid w:val="000B77CD"/>
    <w:rsid w:val="000C14BA"/>
    <w:rsid w:val="000C1F69"/>
    <w:rsid w:val="000C32D0"/>
    <w:rsid w:val="000C35F8"/>
    <w:rsid w:val="000C50C3"/>
    <w:rsid w:val="000C6F0E"/>
    <w:rsid w:val="000D0231"/>
    <w:rsid w:val="000D0EB9"/>
    <w:rsid w:val="000D1915"/>
    <w:rsid w:val="000D1B0A"/>
    <w:rsid w:val="000D1E8F"/>
    <w:rsid w:val="000D3777"/>
    <w:rsid w:val="000D3E5C"/>
    <w:rsid w:val="000D5248"/>
    <w:rsid w:val="000D564F"/>
    <w:rsid w:val="000D6436"/>
    <w:rsid w:val="000D66C3"/>
    <w:rsid w:val="000D6AFE"/>
    <w:rsid w:val="000D7322"/>
    <w:rsid w:val="000E109B"/>
    <w:rsid w:val="000E3AE3"/>
    <w:rsid w:val="000E3B53"/>
    <w:rsid w:val="000E4B24"/>
    <w:rsid w:val="000E57DC"/>
    <w:rsid w:val="000E7472"/>
    <w:rsid w:val="000E7741"/>
    <w:rsid w:val="000E7927"/>
    <w:rsid w:val="000F28ED"/>
    <w:rsid w:val="000F2A14"/>
    <w:rsid w:val="000F541B"/>
    <w:rsid w:val="000F759A"/>
    <w:rsid w:val="0010034D"/>
    <w:rsid w:val="00100846"/>
    <w:rsid w:val="00103F61"/>
    <w:rsid w:val="00104BA1"/>
    <w:rsid w:val="001106AB"/>
    <w:rsid w:val="00110ADD"/>
    <w:rsid w:val="0011187E"/>
    <w:rsid w:val="001169A7"/>
    <w:rsid w:val="00116A0F"/>
    <w:rsid w:val="001238E2"/>
    <w:rsid w:val="00123DE0"/>
    <w:rsid w:val="00124848"/>
    <w:rsid w:val="00126074"/>
    <w:rsid w:val="0012622C"/>
    <w:rsid w:val="00131038"/>
    <w:rsid w:val="00131162"/>
    <w:rsid w:val="00132AD8"/>
    <w:rsid w:val="0013352F"/>
    <w:rsid w:val="00134BEA"/>
    <w:rsid w:val="001351F2"/>
    <w:rsid w:val="00135F8B"/>
    <w:rsid w:val="00136448"/>
    <w:rsid w:val="001378EE"/>
    <w:rsid w:val="00137908"/>
    <w:rsid w:val="00141EA9"/>
    <w:rsid w:val="00143E4B"/>
    <w:rsid w:val="00145685"/>
    <w:rsid w:val="00145C53"/>
    <w:rsid w:val="00147A10"/>
    <w:rsid w:val="0015008F"/>
    <w:rsid w:val="00150CDB"/>
    <w:rsid w:val="00152056"/>
    <w:rsid w:val="00152316"/>
    <w:rsid w:val="001524FC"/>
    <w:rsid w:val="00152A96"/>
    <w:rsid w:val="0015300F"/>
    <w:rsid w:val="00154D76"/>
    <w:rsid w:val="001552DA"/>
    <w:rsid w:val="0015606E"/>
    <w:rsid w:val="00157558"/>
    <w:rsid w:val="00160146"/>
    <w:rsid w:val="001604D8"/>
    <w:rsid w:val="00162036"/>
    <w:rsid w:val="0016287A"/>
    <w:rsid w:val="0016493D"/>
    <w:rsid w:val="001651DE"/>
    <w:rsid w:val="001670CD"/>
    <w:rsid w:val="00170366"/>
    <w:rsid w:val="0017276E"/>
    <w:rsid w:val="00174860"/>
    <w:rsid w:val="00174D3D"/>
    <w:rsid w:val="00174E80"/>
    <w:rsid w:val="00177152"/>
    <w:rsid w:val="00182864"/>
    <w:rsid w:val="0018329D"/>
    <w:rsid w:val="00183326"/>
    <w:rsid w:val="001835DA"/>
    <w:rsid w:val="00184830"/>
    <w:rsid w:val="00187804"/>
    <w:rsid w:val="00190BA3"/>
    <w:rsid w:val="00190CD7"/>
    <w:rsid w:val="00191FBC"/>
    <w:rsid w:val="001943CE"/>
    <w:rsid w:val="0019463E"/>
    <w:rsid w:val="00196414"/>
    <w:rsid w:val="00196EE2"/>
    <w:rsid w:val="001A41B5"/>
    <w:rsid w:val="001A49A4"/>
    <w:rsid w:val="001A50F5"/>
    <w:rsid w:val="001A5A34"/>
    <w:rsid w:val="001A67A0"/>
    <w:rsid w:val="001A75AE"/>
    <w:rsid w:val="001B2778"/>
    <w:rsid w:val="001B2790"/>
    <w:rsid w:val="001B4740"/>
    <w:rsid w:val="001B6AEF"/>
    <w:rsid w:val="001B7601"/>
    <w:rsid w:val="001B78A5"/>
    <w:rsid w:val="001C2C3A"/>
    <w:rsid w:val="001C2F1E"/>
    <w:rsid w:val="001C5A90"/>
    <w:rsid w:val="001C7AC3"/>
    <w:rsid w:val="001D1B6C"/>
    <w:rsid w:val="001D2556"/>
    <w:rsid w:val="001D2993"/>
    <w:rsid w:val="001D2B30"/>
    <w:rsid w:val="001D4269"/>
    <w:rsid w:val="001D4A27"/>
    <w:rsid w:val="001D4C5F"/>
    <w:rsid w:val="001D526B"/>
    <w:rsid w:val="001D57E4"/>
    <w:rsid w:val="001D59A4"/>
    <w:rsid w:val="001D5B40"/>
    <w:rsid w:val="001E176E"/>
    <w:rsid w:val="001E477A"/>
    <w:rsid w:val="001E4780"/>
    <w:rsid w:val="001E6934"/>
    <w:rsid w:val="001F01E9"/>
    <w:rsid w:val="001F1F91"/>
    <w:rsid w:val="001F270A"/>
    <w:rsid w:val="001F4742"/>
    <w:rsid w:val="001F4892"/>
    <w:rsid w:val="001F5051"/>
    <w:rsid w:val="002023AF"/>
    <w:rsid w:val="00204A68"/>
    <w:rsid w:val="00204E16"/>
    <w:rsid w:val="002058F6"/>
    <w:rsid w:val="00205F8C"/>
    <w:rsid w:val="002063C1"/>
    <w:rsid w:val="00206884"/>
    <w:rsid w:val="002113BC"/>
    <w:rsid w:val="00211BE2"/>
    <w:rsid w:val="00211C10"/>
    <w:rsid w:val="002153E4"/>
    <w:rsid w:val="002154F1"/>
    <w:rsid w:val="002157ED"/>
    <w:rsid w:val="00215F33"/>
    <w:rsid w:val="00216730"/>
    <w:rsid w:val="00217C01"/>
    <w:rsid w:val="0022058A"/>
    <w:rsid w:val="00220D27"/>
    <w:rsid w:val="00222BC9"/>
    <w:rsid w:val="0022397F"/>
    <w:rsid w:val="002249E5"/>
    <w:rsid w:val="00224AE8"/>
    <w:rsid w:val="00227024"/>
    <w:rsid w:val="00227F30"/>
    <w:rsid w:val="00232DBC"/>
    <w:rsid w:val="002332C7"/>
    <w:rsid w:val="00235B31"/>
    <w:rsid w:val="00235C15"/>
    <w:rsid w:val="00235D75"/>
    <w:rsid w:val="00235E11"/>
    <w:rsid w:val="0023641E"/>
    <w:rsid w:val="0023798B"/>
    <w:rsid w:val="00237E73"/>
    <w:rsid w:val="00237E9A"/>
    <w:rsid w:val="00240E8F"/>
    <w:rsid w:val="00241650"/>
    <w:rsid w:val="0024451C"/>
    <w:rsid w:val="00244D57"/>
    <w:rsid w:val="002452F7"/>
    <w:rsid w:val="00247F90"/>
    <w:rsid w:val="0025026D"/>
    <w:rsid w:val="00250611"/>
    <w:rsid w:val="00251E1A"/>
    <w:rsid w:val="00252980"/>
    <w:rsid w:val="002538D0"/>
    <w:rsid w:val="002540B2"/>
    <w:rsid w:val="002543A8"/>
    <w:rsid w:val="0025476F"/>
    <w:rsid w:val="00254798"/>
    <w:rsid w:val="00254949"/>
    <w:rsid w:val="00256D5C"/>
    <w:rsid w:val="002570DF"/>
    <w:rsid w:val="002603C9"/>
    <w:rsid w:val="00260CDA"/>
    <w:rsid w:val="002615DA"/>
    <w:rsid w:val="00261B29"/>
    <w:rsid w:val="00262322"/>
    <w:rsid w:val="00262B1A"/>
    <w:rsid w:val="002639FE"/>
    <w:rsid w:val="002675D3"/>
    <w:rsid w:val="00273E7B"/>
    <w:rsid w:val="00274089"/>
    <w:rsid w:val="00275A49"/>
    <w:rsid w:val="00275DA3"/>
    <w:rsid w:val="002763AC"/>
    <w:rsid w:val="00276FDE"/>
    <w:rsid w:val="00281331"/>
    <w:rsid w:val="0028328A"/>
    <w:rsid w:val="002836A3"/>
    <w:rsid w:val="00284197"/>
    <w:rsid w:val="00285BDB"/>
    <w:rsid w:val="00285C5C"/>
    <w:rsid w:val="00285F40"/>
    <w:rsid w:val="00285F54"/>
    <w:rsid w:val="002877AD"/>
    <w:rsid w:val="00287868"/>
    <w:rsid w:val="00290477"/>
    <w:rsid w:val="0029081A"/>
    <w:rsid w:val="00291E6E"/>
    <w:rsid w:val="00292E4E"/>
    <w:rsid w:val="00292F9A"/>
    <w:rsid w:val="00293554"/>
    <w:rsid w:val="00294303"/>
    <w:rsid w:val="00294BEA"/>
    <w:rsid w:val="0029575C"/>
    <w:rsid w:val="002961E5"/>
    <w:rsid w:val="002A0614"/>
    <w:rsid w:val="002A1671"/>
    <w:rsid w:val="002A2803"/>
    <w:rsid w:val="002A582D"/>
    <w:rsid w:val="002A6629"/>
    <w:rsid w:val="002A6886"/>
    <w:rsid w:val="002B0C68"/>
    <w:rsid w:val="002B3852"/>
    <w:rsid w:val="002B575D"/>
    <w:rsid w:val="002B7AD6"/>
    <w:rsid w:val="002C11FA"/>
    <w:rsid w:val="002C1E87"/>
    <w:rsid w:val="002C33E5"/>
    <w:rsid w:val="002C418F"/>
    <w:rsid w:val="002C473D"/>
    <w:rsid w:val="002C47F0"/>
    <w:rsid w:val="002C5C2C"/>
    <w:rsid w:val="002C6401"/>
    <w:rsid w:val="002D0152"/>
    <w:rsid w:val="002D29AF"/>
    <w:rsid w:val="002D35D4"/>
    <w:rsid w:val="002D4C99"/>
    <w:rsid w:val="002D5BDB"/>
    <w:rsid w:val="002D6D53"/>
    <w:rsid w:val="002E07D6"/>
    <w:rsid w:val="002E6B8F"/>
    <w:rsid w:val="002E74E1"/>
    <w:rsid w:val="002F0E8C"/>
    <w:rsid w:val="002F0EF8"/>
    <w:rsid w:val="002F2D41"/>
    <w:rsid w:val="002F5F96"/>
    <w:rsid w:val="002F6EE4"/>
    <w:rsid w:val="003003A8"/>
    <w:rsid w:val="00300BD8"/>
    <w:rsid w:val="0030235E"/>
    <w:rsid w:val="00302D1F"/>
    <w:rsid w:val="00304B64"/>
    <w:rsid w:val="00304FB7"/>
    <w:rsid w:val="0031033C"/>
    <w:rsid w:val="0031184A"/>
    <w:rsid w:val="00313827"/>
    <w:rsid w:val="00313992"/>
    <w:rsid w:val="00314AEB"/>
    <w:rsid w:val="0031582B"/>
    <w:rsid w:val="00315CCE"/>
    <w:rsid w:val="00316442"/>
    <w:rsid w:val="00316790"/>
    <w:rsid w:val="003167E1"/>
    <w:rsid w:val="00316B09"/>
    <w:rsid w:val="00316C21"/>
    <w:rsid w:val="00316D51"/>
    <w:rsid w:val="00317B49"/>
    <w:rsid w:val="00320E09"/>
    <w:rsid w:val="003215B8"/>
    <w:rsid w:val="00322920"/>
    <w:rsid w:val="00323772"/>
    <w:rsid w:val="00326833"/>
    <w:rsid w:val="00326C45"/>
    <w:rsid w:val="00327F88"/>
    <w:rsid w:val="00332EF5"/>
    <w:rsid w:val="00333BEC"/>
    <w:rsid w:val="00336E37"/>
    <w:rsid w:val="00337F60"/>
    <w:rsid w:val="00340E37"/>
    <w:rsid w:val="00342145"/>
    <w:rsid w:val="0034281A"/>
    <w:rsid w:val="00342E6C"/>
    <w:rsid w:val="00342F49"/>
    <w:rsid w:val="003448CD"/>
    <w:rsid w:val="00344955"/>
    <w:rsid w:val="00345E64"/>
    <w:rsid w:val="00346301"/>
    <w:rsid w:val="00347819"/>
    <w:rsid w:val="00350134"/>
    <w:rsid w:val="003520CB"/>
    <w:rsid w:val="003524C4"/>
    <w:rsid w:val="00352CC5"/>
    <w:rsid w:val="00352D00"/>
    <w:rsid w:val="003546A4"/>
    <w:rsid w:val="00355082"/>
    <w:rsid w:val="00355C75"/>
    <w:rsid w:val="00355EAD"/>
    <w:rsid w:val="00357185"/>
    <w:rsid w:val="003619FE"/>
    <w:rsid w:val="003637B7"/>
    <w:rsid w:val="00364D6A"/>
    <w:rsid w:val="00366CBC"/>
    <w:rsid w:val="00367442"/>
    <w:rsid w:val="00367978"/>
    <w:rsid w:val="003703E2"/>
    <w:rsid w:val="00371C1D"/>
    <w:rsid w:val="00372234"/>
    <w:rsid w:val="00373093"/>
    <w:rsid w:val="00373CA4"/>
    <w:rsid w:val="0037470E"/>
    <w:rsid w:val="00375778"/>
    <w:rsid w:val="00376760"/>
    <w:rsid w:val="00376D6F"/>
    <w:rsid w:val="003803E4"/>
    <w:rsid w:val="00383901"/>
    <w:rsid w:val="00383B66"/>
    <w:rsid w:val="00384F90"/>
    <w:rsid w:val="0038557F"/>
    <w:rsid w:val="00385B9C"/>
    <w:rsid w:val="003900CD"/>
    <w:rsid w:val="0039078D"/>
    <w:rsid w:val="00390CB8"/>
    <w:rsid w:val="00393228"/>
    <w:rsid w:val="00394358"/>
    <w:rsid w:val="00394F8E"/>
    <w:rsid w:val="003A067E"/>
    <w:rsid w:val="003A1E43"/>
    <w:rsid w:val="003A40FA"/>
    <w:rsid w:val="003A4240"/>
    <w:rsid w:val="003A4E46"/>
    <w:rsid w:val="003B0791"/>
    <w:rsid w:val="003B0AB9"/>
    <w:rsid w:val="003B304A"/>
    <w:rsid w:val="003B3704"/>
    <w:rsid w:val="003B5A4F"/>
    <w:rsid w:val="003B7BB1"/>
    <w:rsid w:val="003C0392"/>
    <w:rsid w:val="003C0708"/>
    <w:rsid w:val="003C0BDF"/>
    <w:rsid w:val="003C1AA6"/>
    <w:rsid w:val="003C1C5B"/>
    <w:rsid w:val="003C2EFF"/>
    <w:rsid w:val="003C3125"/>
    <w:rsid w:val="003C471E"/>
    <w:rsid w:val="003C57C2"/>
    <w:rsid w:val="003C58C3"/>
    <w:rsid w:val="003C5B51"/>
    <w:rsid w:val="003C7B8F"/>
    <w:rsid w:val="003C7CD8"/>
    <w:rsid w:val="003D0068"/>
    <w:rsid w:val="003D07DF"/>
    <w:rsid w:val="003D0EB5"/>
    <w:rsid w:val="003D1A96"/>
    <w:rsid w:val="003D2A12"/>
    <w:rsid w:val="003D36BE"/>
    <w:rsid w:val="003D4658"/>
    <w:rsid w:val="003D6544"/>
    <w:rsid w:val="003D6F86"/>
    <w:rsid w:val="003D75E1"/>
    <w:rsid w:val="003E1412"/>
    <w:rsid w:val="003E23BE"/>
    <w:rsid w:val="003E2F71"/>
    <w:rsid w:val="003E5719"/>
    <w:rsid w:val="003E67D4"/>
    <w:rsid w:val="003E69F7"/>
    <w:rsid w:val="003E6E5D"/>
    <w:rsid w:val="003E6FAA"/>
    <w:rsid w:val="003E7F67"/>
    <w:rsid w:val="003E7F97"/>
    <w:rsid w:val="003F0AAD"/>
    <w:rsid w:val="003F1508"/>
    <w:rsid w:val="003F1ABB"/>
    <w:rsid w:val="003F1B94"/>
    <w:rsid w:val="003F1F49"/>
    <w:rsid w:val="003F200B"/>
    <w:rsid w:val="003F279D"/>
    <w:rsid w:val="003F4350"/>
    <w:rsid w:val="003F4369"/>
    <w:rsid w:val="003F47B9"/>
    <w:rsid w:val="003F50D3"/>
    <w:rsid w:val="003F66C8"/>
    <w:rsid w:val="00402FAD"/>
    <w:rsid w:val="00403B42"/>
    <w:rsid w:val="00403C86"/>
    <w:rsid w:val="00403F37"/>
    <w:rsid w:val="00407529"/>
    <w:rsid w:val="00407C41"/>
    <w:rsid w:val="0041171D"/>
    <w:rsid w:val="00412204"/>
    <w:rsid w:val="00414803"/>
    <w:rsid w:val="0041500D"/>
    <w:rsid w:val="00415062"/>
    <w:rsid w:val="00415605"/>
    <w:rsid w:val="00417655"/>
    <w:rsid w:val="00420823"/>
    <w:rsid w:val="00421B95"/>
    <w:rsid w:val="00422B31"/>
    <w:rsid w:val="00422DD5"/>
    <w:rsid w:val="004230CA"/>
    <w:rsid w:val="00423A3C"/>
    <w:rsid w:val="00423AD7"/>
    <w:rsid w:val="00423D9F"/>
    <w:rsid w:val="00424BE6"/>
    <w:rsid w:val="004254A0"/>
    <w:rsid w:val="00425F89"/>
    <w:rsid w:val="00426B28"/>
    <w:rsid w:val="0042737F"/>
    <w:rsid w:val="00430FA2"/>
    <w:rsid w:val="0043277D"/>
    <w:rsid w:val="00434C0B"/>
    <w:rsid w:val="004353CA"/>
    <w:rsid w:val="00435C0A"/>
    <w:rsid w:val="0044151D"/>
    <w:rsid w:val="00441D7D"/>
    <w:rsid w:val="00442126"/>
    <w:rsid w:val="00442144"/>
    <w:rsid w:val="00443591"/>
    <w:rsid w:val="00450DD0"/>
    <w:rsid w:val="00454CA3"/>
    <w:rsid w:val="004552B4"/>
    <w:rsid w:val="004558E9"/>
    <w:rsid w:val="00455980"/>
    <w:rsid w:val="00455EF9"/>
    <w:rsid w:val="00461998"/>
    <w:rsid w:val="00461C0C"/>
    <w:rsid w:val="00462484"/>
    <w:rsid w:val="004627D8"/>
    <w:rsid w:val="00462B4D"/>
    <w:rsid w:val="0046391B"/>
    <w:rsid w:val="00465199"/>
    <w:rsid w:val="0046534D"/>
    <w:rsid w:val="00467D3A"/>
    <w:rsid w:val="00470258"/>
    <w:rsid w:val="00470887"/>
    <w:rsid w:val="00471C08"/>
    <w:rsid w:val="00471D60"/>
    <w:rsid w:val="00472110"/>
    <w:rsid w:val="00473799"/>
    <w:rsid w:val="004748EB"/>
    <w:rsid w:val="00476AF5"/>
    <w:rsid w:val="00480630"/>
    <w:rsid w:val="00480906"/>
    <w:rsid w:val="00484215"/>
    <w:rsid w:val="004859A0"/>
    <w:rsid w:val="004862B1"/>
    <w:rsid w:val="004872C2"/>
    <w:rsid w:val="004879E5"/>
    <w:rsid w:val="00490232"/>
    <w:rsid w:val="00490547"/>
    <w:rsid w:val="004944C1"/>
    <w:rsid w:val="004944DF"/>
    <w:rsid w:val="00495D6B"/>
    <w:rsid w:val="004960EC"/>
    <w:rsid w:val="004A1837"/>
    <w:rsid w:val="004A5967"/>
    <w:rsid w:val="004A60E2"/>
    <w:rsid w:val="004A6FAA"/>
    <w:rsid w:val="004A7688"/>
    <w:rsid w:val="004B256F"/>
    <w:rsid w:val="004B456D"/>
    <w:rsid w:val="004B4683"/>
    <w:rsid w:val="004B5860"/>
    <w:rsid w:val="004B5D6C"/>
    <w:rsid w:val="004B5F56"/>
    <w:rsid w:val="004B74AF"/>
    <w:rsid w:val="004C0281"/>
    <w:rsid w:val="004C2C5C"/>
    <w:rsid w:val="004C33CA"/>
    <w:rsid w:val="004C4C06"/>
    <w:rsid w:val="004C4FA3"/>
    <w:rsid w:val="004C7A74"/>
    <w:rsid w:val="004D1D12"/>
    <w:rsid w:val="004D3107"/>
    <w:rsid w:val="004D428A"/>
    <w:rsid w:val="004D475A"/>
    <w:rsid w:val="004D4FA2"/>
    <w:rsid w:val="004D7040"/>
    <w:rsid w:val="004D7531"/>
    <w:rsid w:val="004E0CAA"/>
    <w:rsid w:val="004E0E5D"/>
    <w:rsid w:val="004E2002"/>
    <w:rsid w:val="004E2B6B"/>
    <w:rsid w:val="004E3E3C"/>
    <w:rsid w:val="004F003D"/>
    <w:rsid w:val="004F1DC6"/>
    <w:rsid w:val="004F386F"/>
    <w:rsid w:val="004F53EC"/>
    <w:rsid w:val="004F5A3E"/>
    <w:rsid w:val="0050149E"/>
    <w:rsid w:val="00501AD2"/>
    <w:rsid w:val="00502B65"/>
    <w:rsid w:val="00502D58"/>
    <w:rsid w:val="00503680"/>
    <w:rsid w:val="00503909"/>
    <w:rsid w:val="005046CC"/>
    <w:rsid w:val="00505AF2"/>
    <w:rsid w:val="0050679D"/>
    <w:rsid w:val="00506C3A"/>
    <w:rsid w:val="00506EF4"/>
    <w:rsid w:val="00511209"/>
    <w:rsid w:val="005119F6"/>
    <w:rsid w:val="00512676"/>
    <w:rsid w:val="00513039"/>
    <w:rsid w:val="00513A92"/>
    <w:rsid w:val="00514DC4"/>
    <w:rsid w:val="00515224"/>
    <w:rsid w:val="0051637A"/>
    <w:rsid w:val="005163D7"/>
    <w:rsid w:val="0052261F"/>
    <w:rsid w:val="00524BDA"/>
    <w:rsid w:val="00525B24"/>
    <w:rsid w:val="0052638B"/>
    <w:rsid w:val="00526DBD"/>
    <w:rsid w:val="00527FAD"/>
    <w:rsid w:val="0053340B"/>
    <w:rsid w:val="00533FF4"/>
    <w:rsid w:val="00536323"/>
    <w:rsid w:val="0053649D"/>
    <w:rsid w:val="00537044"/>
    <w:rsid w:val="00537163"/>
    <w:rsid w:val="00541031"/>
    <w:rsid w:val="00541155"/>
    <w:rsid w:val="00542CE3"/>
    <w:rsid w:val="00544397"/>
    <w:rsid w:val="0054447D"/>
    <w:rsid w:val="0054488B"/>
    <w:rsid w:val="005454EE"/>
    <w:rsid w:val="00545C24"/>
    <w:rsid w:val="0054629F"/>
    <w:rsid w:val="005476DF"/>
    <w:rsid w:val="00550638"/>
    <w:rsid w:val="00552706"/>
    <w:rsid w:val="00553C25"/>
    <w:rsid w:val="00555418"/>
    <w:rsid w:val="00555950"/>
    <w:rsid w:val="00555F98"/>
    <w:rsid w:val="00560FC0"/>
    <w:rsid w:val="0056258E"/>
    <w:rsid w:val="005641FD"/>
    <w:rsid w:val="00565493"/>
    <w:rsid w:val="00565796"/>
    <w:rsid w:val="00565E13"/>
    <w:rsid w:val="005674CD"/>
    <w:rsid w:val="00570456"/>
    <w:rsid w:val="00570DDF"/>
    <w:rsid w:val="00570FDB"/>
    <w:rsid w:val="0057111E"/>
    <w:rsid w:val="00572807"/>
    <w:rsid w:val="00572F09"/>
    <w:rsid w:val="005735DE"/>
    <w:rsid w:val="00573EAD"/>
    <w:rsid w:val="00577D2E"/>
    <w:rsid w:val="00582FE4"/>
    <w:rsid w:val="005843BC"/>
    <w:rsid w:val="00584537"/>
    <w:rsid w:val="00586C4B"/>
    <w:rsid w:val="00587382"/>
    <w:rsid w:val="005906A4"/>
    <w:rsid w:val="00590C14"/>
    <w:rsid w:val="005913E5"/>
    <w:rsid w:val="0059265C"/>
    <w:rsid w:val="00592A30"/>
    <w:rsid w:val="00593CD0"/>
    <w:rsid w:val="00594569"/>
    <w:rsid w:val="00597E7A"/>
    <w:rsid w:val="005A2080"/>
    <w:rsid w:val="005A288D"/>
    <w:rsid w:val="005A30D3"/>
    <w:rsid w:val="005A7F6A"/>
    <w:rsid w:val="005B00E5"/>
    <w:rsid w:val="005B2EEB"/>
    <w:rsid w:val="005B3BEB"/>
    <w:rsid w:val="005B3F35"/>
    <w:rsid w:val="005B494A"/>
    <w:rsid w:val="005B4CDD"/>
    <w:rsid w:val="005B51E0"/>
    <w:rsid w:val="005B745A"/>
    <w:rsid w:val="005B7ABF"/>
    <w:rsid w:val="005B7C08"/>
    <w:rsid w:val="005C05F5"/>
    <w:rsid w:val="005C0773"/>
    <w:rsid w:val="005C1203"/>
    <w:rsid w:val="005C1BE8"/>
    <w:rsid w:val="005C2101"/>
    <w:rsid w:val="005C2D6C"/>
    <w:rsid w:val="005C2D9D"/>
    <w:rsid w:val="005C3A9A"/>
    <w:rsid w:val="005C436A"/>
    <w:rsid w:val="005C4877"/>
    <w:rsid w:val="005C4B18"/>
    <w:rsid w:val="005C4C71"/>
    <w:rsid w:val="005C79AB"/>
    <w:rsid w:val="005D01A1"/>
    <w:rsid w:val="005D158B"/>
    <w:rsid w:val="005D2539"/>
    <w:rsid w:val="005D2784"/>
    <w:rsid w:val="005E02F7"/>
    <w:rsid w:val="005E05BB"/>
    <w:rsid w:val="005E279C"/>
    <w:rsid w:val="005E2B32"/>
    <w:rsid w:val="005E2BF5"/>
    <w:rsid w:val="005E3BBB"/>
    <w:rsid w:val="005E5E02"/>
    <w:rsid w:val="005E63F0"/>
    <w:rsid w:val="005E7061"/>
    <w:rsid w:val="005E7D64"/>
    <w:rsid w:val="005F2BE6"/>
    <w:rsid w:val="005F2CBC"/>
    <w:rsid w:val="005F2E89"/>
    <w:rsid w:val="005F3ED4"/>
    <w:rsid w:val="005F40CC"/>
    <w:rsid w:val="005F42EE"/>
    <w:rsid w:val="005F452A"/>
    <w:rsid w:val="005F4C30"/>
    <w:rsid w:val="005F6608"/>
    <w:rsid w:val="006006C6"/>
    <w:rsid w:val="00602559"/>
    <w:rsid w:val="00602E68"/>
    <w:rsid w:val="00603359"/>
    <w:rsid w:val="00603B30"/>
    <w:rsid w:val="0060458E"/>
    <w:rsid w:val="00604E33"/>
    <w:rsid w:val="00607321"/>
    <w:rsid w:val="00610945"/>
    <w:rsid w:val="00610ED5"/>
    <w:rsid w:val="006136CE"/>
    <w:rsid w:val="00616952"/>
    <w:rsid w:val="006236EC"/>
    <w:rsid w:val="00625C57"/>
    <w:rsid w:val="006318F6"/>
    <w:rsid w:val="006320D4"/>
    <w:rsid w:val="00633C80"/>
    <w:rsid w:val="00634007"/>
    <w:rsid w:val="00634682"/>
    <w:rsid w:val="00634BD2"/>
    <w:rsid w:val="00636DDB"/>
    <w:rsid w:val="00641693"/>
    <w:rsid w:val="00641A8D"/>
    <w:rsid w:val="0064385A"/>
    <w:rsid w:val="00643C91"/>
    <w:rsid w:val="00643E9F"/>
    <w:rsid w:val="00646336"/>
    <w:rsid w:val="006463EA"/>
    <w:rsid w:val="00647C62"/>
    <w:rsid w:val="00650679"/>
    <w:rsid w:val="00650960"/>
    <w:rsid w:val="00650C28"/>
    <w:rsid w:val="00651486"/>
    <w:rsid w:val="00653B8E"/>
    <w:rsid w:val="00655363"/>
    <w:rsid w:val="006559C9"/>
    <w:rsid w:val="0065710C"/>
    <w:rsid w:val="0065796A"/>
    <w:rsid w:val="00663730"/>
    <w:rsid w:val="00663A07"/>
    <w:rsid w:val="00665ADC"/>
    <w:rsid w:val="006668DB"/>
    <w:rsid w:val="00666DC1"/>
    <w:rsid w:val="00666ED4"/>
    <w:rsid w:val="0067210C"/>
    <w:rsid w:val="006723C1"/>
    <w:rsid w:val="00672608"/>
    <w:rsid w:val="00672636"/>
    <w:rsid w:val="006726CA"/>
    <w:rsid w:val="00672C49"/>
    <w:rsid w:val="00673ED0"/>
    <w:rsid w:val="0067695E"/>
    <w:rsid w:val="00676C9E"/>
    <w:rsid w:val="00677258"/>
    <w:rsid w:val="006803BA"/>
    <w:rsid w:val="00680F30"/>
    <w:rsid w:val="0068377D"/>
    <w:rsid w:val="00684289"/>
    <w:rsid w:val="00684611"/>
    <w:rsid w:val="00684C7C"/>
    <w:rsid w:val="00686048"/>
    <w:rsid w:val="0068731E"/>
    <w:rsid w:val="006876AC"/>
    <w:rsid w:val="006908B9"/>
    <w:rsid w:val="00692FB1"/>
    <w:rsid w:val="006938A0"/>
    <w:rsid w:val="0069462C"/>
    <w:rsid w:val="00694CA8"/>
    <w:rsid w:val="00695A79"/>
    <w:rsid w:val="006960E9"/>
    <w:rsid w:val="00697B59"/>
    <w:rsid w:val="006A3903"/>
    <w:rsid w:val="006A3EAD"/>
    <w:rsid w:val="006A4667"/>
    <w:rsid w:val="006A5925"/>
    <w:rsid w:val="006A617B"/>
    <w:rsid w:val="006B2535"/>
    <w:rsid w:val="006B2AE4"/>
    <w:rsid w:val="006B5AA5"/>
    <w:rsid w:val="006B5B36"/>
    <w:rsid w:val="006B766C"/>
    <w:rsid w:val="006B76D6"/>
    <w:rsid w:val="006C261D"/>
    <w:rsid w:val="006C2638"/>
    <w:rsid w:val="006C28A7"/>
    <w:rsid w:val="006C3DB9"/>
    <w:rsid w:val="006C5E46"/>
    <w:rsid w:val="006C774D"/>
    <w:rsid w:val="006C7A0B"/>
    <w:rsid w:val="006C7BAD"/>
    <w:rsid w:val="006D0798"/>
    <w:rsid w:val="006D3877"/>
    <w:rsid w:val="006D4D0A"/>
    <w:rsid w:val="006D4EB0"/>
    <w:rsid w:val="006D5602"/>
    <w:rsid w:val="006D57AE"/>
    <w:rsid w:val="006D5968"/>
    <w:rsid w:val="006D5B5F"/>
    <w:rsid w:val="006D5ED4"/>
    <w:rsid w:val="006D653A"/>
    <w:rsid w:val="006D6AFC"/>
    <w:rsid w:val="006D74C2"/>
    <w:rsid w:val="006E0B88"/>
    <w:rsid w:val="006E1887"/>
    <w:rsid w:val="006E43C4"/>
    <w:rsid w:val="006E6719"/>
    <w:rsid w:val="006E6903"/>
    <w:rsid w:val="006F0D05"/>
    <w:rsid w:val="006F0E17"/>
    <w:rsid w:val="006F2B76"/>
    <w:rsid w:val="006F3E52"/>
    <w:rsid w:val="006F4A57"/>
    <w:rsid w:val="006F7980"/>
    <w:rsid w:val="007031C3"/>
    <w:rsid w:val="007031DA"/>
    <w:rsid w:val="0070403A"/>
    <w:rsid w:val="00705BFF"/>
    <w:rsid w:val="00706891"/>
    <w:rsid w:val="007143A5"/>
    <w:rsid w:val="00716BDE"/>
    <w:rsid w:val="00716E59"/>
    <w:rsid w:val="00720CBD"/>
    <w:rsid w:val="0072193E"/>
    <w:rsid w:val="00721AF9"/>
    <w:rsid w:val="00721D00"/>
    <w:rsid w:val="00721E8B"/>
    <w:rsid w:val="00722542"/>
    <w:rsid w:val="00722A30"/>
    <w:rsid w:val="00723108"/>
    <w:rsid w:val="00723D03"/>
    <w:rsid w:val="0072539B"/>
    <w:rsid w:val="0072792C"/>
    <w:rsid w:val="00727BDB"/>
    <w:rsid w:val="0073289A"/>
    <w:rsid w:val="00732A50"/>
    <w:rsid w:val="00732CFC"/>
    <w:rsid w:val="007359F2"/>
    <w:rsid w:val="0073758B"/>
    <w:rsid w:val="00740E7C"/>
    <w:rsid w:val="00741CBB"/>
    <w:rsid w:val="00742181"/>
    <w:rsid w:val="007430F7"/>
    <w:rsid w:val="0074432E"/>
    <w:rsid w:val="007470AF"/>
    <w:rsid w:val="007470EA"/>
    <w:rsid w:val="007479C2"/>
    <w:rsid w:val="00751649"/>
    <w:rsid w:val="00751D43"/>
    <w:rsid w:val="00756151"/>
    <w:rsid w:val="00756EC0"/>
    <w:rsid w:val="00757802"/>
    <w:rsid w:val="00760525"/>
    <w:rsid w:val="007605A4"/>
    <w:rsid w:val="0076122A"/>
    <w:rsid w:val="0076239F"/>
    <w:rsid w:val="00762445"/>
    <w:rsid w:val="00762D93"/>
    <w:rsid w:val="007651A2"/>
    <w:rsid w:val="007679CA"/>
    <w:rsid w:val="0077023A"/>
    <w:rsid w:val="00772908"/>
    <w:rsid w:val="00772CFB"/>
    <w:rsid w:val="00775952"/>
    <w:rsid w:val="00775D5D"/>
    <w:rsid w:val="00780499"/>
    <w:rsid w:val="00780B7F"/>
    <w:rsid w:val="007810D5"/>
    <w:rsid w:val="007824BA"/>
    <w:rsid w:val="007831E0"/>
    <w:rsid w:val="0078335F"/>
    <w:rsid w:val="007836F0"/>
    <w:rsid w:val="00784360"/>
    <w:rsid w:val="00784872"/>
    <w:rsid w:val="007900E6"/>
    <w:rsid w:val="00793149"/>
    <w:rsid w:val="0079343B"/>
    <w:rsid w:val="007956DF"/>
    <w:rsid w:val="00796079"/>
    <w:rsid w:val="007960D3"/>
    <w:rsid w:val="007A1153"/>
    <w:rsid w:val="007A1C4E"/>
    <w:rsid w:val="007A2BBB"/>
    <w:rsid w:val="007A2E04"/>
    <w:rsid w:val="007A365B"/>
    <w:rsid w:val="007A3A93"/>
    <w:rsid w:val="007A41E1"/>
    <w:rsid w:val="007A6AC0"/>
    <w:rsid w:val="007B0BB0"/>
    <w:rsid w:val="007B1C31"/>
    <w:rsid w:val="007B2AFD"/>
    <w:rsid w:val="007B3327"/>
    <w:rsid w:val="007B50DE"/>
    <w:rsid w:val="007B54F7"/>
    <w:rsid w:val="007B5D0E"/>
    <w:rsid w:val="007B7DF4"/>
    <w:rsid w:val="007C0A75"/>
    <w:rsid w:val="007C1394"/>
    <w:rsid w:val="007C171C"/>
    <w:rsid w:val="007C29CA"/>
    <w:rsid w:val="007C332F"/>
    <w:rsid w:val="007C3434"/>
    <w:rsid w:val="007C53C3"/>
    <w:rsid w:val="007C5BCC"/>
    <w:rsid w:val="007C6B9A"/>
    <w:rsid w:val="007D0674"/>
    <w:rsid w:val="007D26CB"/>
    <w:rsid w:val="007D3300"/>
    <w:rsid w:val="007D3985"/>
    <w:rsid w:val="007D3E11"/>
    <w:rsid w:val="007D3ED6"/>
    <w:rsid w:val="007D3FFA"/>
    <w:rsid w:val="007D7FC6"/>
    <w:rsid w:val="007E030C"/>
    <w:rsid w:val="007E1B9F"/>
    <w:rsid w:val="007E330F"/>
    <w:rsid w:val="007E3B3E"/>
    <w:rsid w:val="007E3EA4"/>
    <w:rsid w:val="007E7E70"/>
    <w:rsid w:val="007F21C5"/>
    <w:rsid w:val="007F2A68"/>
    <w:rsid w:val="007F308E"/>
    <w:rsid w:val="007F3354"/>
    <w:rsid w:val="007F4439"/>
    <w:rsid w:val="007F4869"/>
    <w:rsid w:val="007F677C"/>
    <w:rsid w:val="007F69DE"/>
    <w:rsid w:val="00802287"/>
    <w:rsid w:val="00803536"/>
    <w:rsid w:val="008044AF"/>
    <w:rsid w:val="00805318"/>
    <w:rsid w:val="00805F78"/>
    <w:rsid w:val="008063F1"/>
    <w:rsid w:val="00807CAF"/>
    <w:rsid w:val="00811453"/>
    <w:rsid w:val="00813FEC"/>
    <w:rsid w:val="00814808"/>
    <w:rsid w:val="00815509"/>
    <w:rsid w:val="00816FAC"/>
    <w:rsid w:val="008223FC"/>
    <w:rsid w:val="00822756"/>
    <w:rsid w:val="00823117"/>
    <w:rsid w:val="00823B90"/>
    <w:rsid w:val="00823E7D"/>
    <w:rsid w:val="00825A8D"/>
    <w:rsid w:val="008269CA"/>
    <w:rsid w:val="00831BDD"/>
    <w:rsid w:val="008334B0"/>
    <w:rsid w:val="00833ADA"/>
    <w:rsid w:val="00833AF9"/>
    <w:rsid w:val="00834C9C"/>
    <w:rsid w:val="008355B6"/>
    <w:rsid w:val="00837661"/>
    <w:rsid w:val="008401E7"/>
    <w:rsid w:val="00841FD3"/>
    <w:rsid w:val="00842889"/>
    <w:rsid w:val="00842F37"/>
    <w:rsid w:val="008436B8"/>
    <w:rsid w:val="00843C45"/>
    <w:rsid w:val="008446C2"/>
    <w:rsid w:val="00845D56"/>
    <w:rsid w:val="008466A4"/>
    <w:rsid w:val="00846A1C"/>
    <w:rsid w:val="00846DAC"/>
    <w:rsid w:val="0084719B"/>
    <w:rsid w:val="008474EE"/>
    <w:rsid w:val="008477B6"/>
    <w:rsid w:val="00850CD4"/>
    <w:rsid w:val="008513A6"/>
    <w:rsid w:val="0085159F"/>
    <w:rsid w:val="008523A2"/>
    <w:rsid w:val="008540C5"/>
    <w:rsid w:val="008543A6"/>
    <w:rsid w:val="00855816"/>
    <w:rsid w:val="00856D4D"/>
    <w:rsid w:val="00857C6C"/>
    <w:rsid w:val="00860137"/>
    <w:rsid w:val="008617D8"/>
    <w:rsid w:val="008633B3"/>
    <w:rsid w:val="008652F7"/>
    <w:rsid w:val="00866A7D"/>
    <w:rsid w:val="00866DEB"/>
    <w:rsid w:val="008673D1"/>
    <w:rsid w:val="00867BC6"/>
    <w:rsid w:val="0087349F"/>
    <w:rsid w:val="00874E2D"/>
    <w:rsid w:val="0087666F"/>
    <w:rsid w:val="00876E4D"/>
    <w:rsid w:val="00877AD9"/>
    <w:rsid w:val="00880F7F"/>
    <w:rsid w:val="00881640"/>
    <w:rsid w:val="00883A2E"/>
    <w:rsid w:val="00883AE8"/>
    <w:rsid w:val="00883E92"/>
    <w:rsid w:val="00885087"/>
    <w:rsid w:val="00885508"/>
    <w:rsid w:val="008865ED"/>
    <w:rsid w:val="00890678"/>
    <w:rsid w:val="0089139F"/>
    <w:rsid w:val="0089215D"/>
    <w:rsid w:val="008941EC"/>
    <w:rsid w:val="008A13D3"/>
    <w:rsid w:val="008A2465"/>
    <w:rsid w:val="008A315C"/>
    <w:rsid w:val="008A41A1"/>
    <w:rsid w:val="008A4A2B"/>
    <w:rsid w:val="008A56BA"/>
    <w:rsid w:val="008B0286"/>
    <w:rsid w:val="008B1A3A"/>
    <w:rsid w:val="008B3FEC"/>
    <w:rsid w:val="008B5B7D"/>
    <w:rsid w:val="008B5D15"/>
    <w:rsid w:val="008B5EEF"/>
    <w:rsid w:val="008B7B92"/>
    <w:rsid w:val="008C1975"/>
    <w:rsid w:val="008C2525"/>
    <w:rsid w:val="008C2B15"/>
    <w:rsid w:val="008C3087"/>
    <w:rsid w:val="008C3AF6"/>
    <w:rsid w:val="008C4087"/>
    <w:rsid w:val="008C49B7"/>
    <w:rsid w:val="008D055F"/>
    <w:rsid w:val="008D0C0F"/>
    <w:rsid w:val="008D0CB5"/>
    <w:rsid w:val="008D2ADC"/>
    <w:rsid w:val="008D592D"/>
    <w:rsid w:val="008D60B6"/>
    <w:rsid w:val="008D7275"/>
    <w:rsid w:val="008E20AD"/>
    <w:rsid w:val="008E21B8"/>
    <w:rsid w:val="008E303A"/>
    <w:rsid w:val="008E6B32"/>
    <w:rsid w:val="008E6BC8"/>
    <w:rsid w:val="008F0F19"/>
    <w:rsid w:val="008F0FC2"/>
    <w:rsid w:val="008F3DBF"/>
    <w:rsid w:val="008F3DC4"/>
    <w:rsid w:val="008F572F"/>
    <w:rsid w:val="008F576C"/>
    <w:rsid w:val="008F76F5"/>
    <w:rsid w:val="00901DD9"/>
    <w:rsid w:val="0090221F"/>
    <w:rsid w:val="009033D8"/>
    <w:rsid w:val="0090567B"/>
    <w:rsid w:val="00906C25"/>
    <w:rsid w:val="00910405"/>
    <w:rsid w:val="00911826"/>
    <w:rsid w:val="00911DE2"/>
    <w:rsid w:val="009121C8"/>
    <w:rsid w:val="009145DC"/>
    <w:rsid w:val="00914AC8"/>
    <w:rsid w:val="0091580C"/>
    <w:rsid w:val="00915D5E"/>
    <w:rsid w:val="00916E7E"/>
    <w:rsid w:val="0091791B"/>
    <w:rsid w:val="009229DC"/>
    <w:rsid w:val="00923F1C"/>
    <w:rsid w:val="009242C3"/>
    <w:rsid w:val="00924899"/>
    <w:rsid w:val="00926B5A"/>
    <w:rsid w:val="0092774B"/>
    <w:rsid w:val="009301CD"/>
    <w:rsid w:val="00931BA2"/>
    <w:rsid w:val="0093387C"/>
    <w:rsid w:val="00934EFE"/>
    <w:rsid w:val="009356BD"/>
    <w:rsid w:val="00936AF1"/>
    <w:rsid w:val="00936E9C"/>
    <w:rsid w:val="00937383"/>
    <w:rsid w:val="00937D30"/>
    <w:rsid w:val="00940416"/>
    <w:rsid w:val="009404C1"/>
    <w:rsid w:val="0094090F"/>
    <w:rsid w:val="00941FA9"/>
    <w:rsid w:val="009445C7"/>
    <w:rsid w:val="00944BB6"/>
    <w:rsid w:val="009455E9"/>
    <w:rsid w:val="00946043"/>
    <w:rsid w:val="00950386"/>
    <w:rsid w:val="009520CC"/>
    <w:rsid w:val="00953EB3"/>
    <w:rsid w:val="0095424E"/>
    <w:rsid w:val="0095498A"/>
    <w:rsid w:val="009569E0"/>
    <w:rsid w:val="00956FEE"/>
    <w:rsid w:val="00961082"/>
    <w:rsid w:val="00964658"/>
    <w:rsid w:val="0096467F"/>
    <w:rsid w:val="00964C8B"/>
    <w:rsid w:val="009662D4"/>
    <w:rsid w:val="00966343"/>
    <w:rsid w:val="00970A35"/>
    <w:rsid w:val="0097319E"/>
    <w:rsid w:val="00974180"/>
    <w:rsid w:val="0097453C"/>
    <w:rsid w:val="0097564C"/>
    <w:rsid w:val="0097737C"/>
    <w:rsid w:val="00982741"/>
    <w:rsid w:val="00982F42"/>
    <w:rsid w:val="00983141"/>
    <w:rsid w:val="00983F5E"/>
    <w:rsid w:val="00984121"/>
    <w:rsid w:val="009844C2"/>
    <w:rsid w:val="00985672"/>
    <w:rsid w:val="0098649A"/>
    <w:rsid w:val="0098700C"/>
    <w:rsid w:val="0098790A"/>
    <w:rsid w:val="0099173B"/>
    <w:rsid w:val="00993D94"/>
    <w:rsid w:val="009946B9"/>
    <w:rsid w:val="00994C4E"/>
    <w:rsid w:val="00994C88"/>
    <w:rsid w:val="00995A1F"/>
    <w:rsid w:val="0099671F"/>
    <w:rsid w:val="009976FD"/>
    <w:rsid w:val="009A00B5"/>
    <w:rsid w:val="009A027A"/>
    <w:rsid w:val="009A0B8C"/>
    <w:rsid w:val="009A0BBD"/>
    <w:rsid w:val="009A2575"/>
    <w:rsid w:val="009A3ABC"/>
    <w:rsid w:val="009A3F63"/>
    <w:rsid w:val="009A47DA"/>
    <w:rsid w:val="009A4EAD"/>
    <w:rsid w:val="009A5018"/>
    <w:rsid w:val="009B098A"/>
    <w:rsid w:val="009B0A53"/>
    <w:rsid w:val="009B2E73"/>
    <w:rsid w:val="009B4CF6"/>
    <w:rsid w:val="009B7317"/>
    <w:rsid w:val="009B7697"/>
    <w:rsid w:val="009C2EB9"/>
    <w:rsid w:val="009C3E4C"/>
    <w:rsid w:val="009C59B4"/>
    <w:rsid w:val="009C6C5F"/>
    <w:rsid w:val="009C6EE0"/>
    <w:rsid w:val="009C799A"/>
    <w:rsid w:val="009C7CA7"/>
    <w:rsid w:val="009D0363"/>
    <w:rsid w:val="009D0CB7"/>
    <w:rsid w:val="009D2FE4"/>
    <w:rsid w:val="009D41B0"/>
    <w:rsid w:val="009D65F0"/>
    <w:rsid w:val="009D6E7B"/>
    <w:rsid w:val="009E1213"/>
    <w:rsid w:val="009E1DCA"/>
    <w:rsid w:val="009E2D72"/>
    <w:rsid w:val="009E43DC"/>
    <w:rsid w:val="009E6B29"/>
    <w:rsid w:val="009F1746"/>
    <w:rsid w:val="009F321A"/>
    <w:rsid w:val="009F38F2"/>
    <w:rsid w:val="009F3BA4"/>
    <w:rsid w:val="009F3F4F"/>
    <w:rsid w:val="009F6D12"/>
    <w:rsid w:val="009F6DA7"/>
    <w:rsid w:val="00A00089"/>
    <w:rsid w:val="00A00286"/>
    <w:rsid w:val="00A00821"/>
    <w:rsid w:val="00A014A8"/>
    <w:rsid w:val="00A02126"/>
    <w:rsid w:val="00A10B07"/>
    <w:rsid w:val="00A110DF"/>
    <w:rsid w:val="00A11603"/>
    <w:rsid w:val="00A14D0F"/>
    <w:rsid w:val="00A14E35"/>
    <w:rsid w:val="00A15D56"/>
    <w:rsid w:val="00A17845"/>
    <w:rsid w:val="00A24CDC"/>
    <w:rsid w:val="00A250C9"/>
    <w:rsid w:val="00A2630C"/>
    <w:rsid w:val="00A266DD"/>
    <w:rsid w:val="00A304D6"/>
    <w:rsid w:val="00A305A2"/>
    <w:rsid w:val="00A329BE"/>
    <w:rsid w:val="00A32C39"/>
    <w:rsid w:val="00A337F8"/>
    <w:rsid w:val="00A33FFD"/>
    <w:rsid w:val="00A347FF"/>
    <w:rsid w:val="00A348E3"/>
    <w:rsid w:val="00A3502E"/>
    <w:rsid w:val="00A35507"/>
    <w:rsid w:val="00A35904"/>
    <w:rsid w:val="00A35AED"/>
    <w:rsid w:val="00A363DB"/>
    <w:rsid w:val="00A42C37"/>
    <w:rsid w:val="00A43979"/>
    <w:rsid w:val="00A44289"/>
    <w:rsid w:val="00A44379"/>
    <w:rsid w:val="00A468F1"/>
    <w:rsid w:val="00A4795E"/>
    <w:rsid w:val="00A50CF7"/>
    <w:rsid w:val="00A50E26"/>
    <w:rsid w:val="00A52585"/>
    <w:rsid w:val="00A52C00"/>
    <w:rsid w:val="00A5427A"/>
    <w:rsid w:val="00A55150"/>
    <w:rsid w:val="00A5518D"/>
    <w:rsid w:val="00A558E2"/>
    <w:rsid w:val="00A57172"/>
    <w:rsid w:val="00A572D0"/>
    <w:rsid w:val="00A57B18"/>
    <w:rsid w:val="00A57F71"/>
    <w:rsid w:val="00A6306B"/>
    <w:rsid w:val="00A63BDE"/>
    <w:rsid w:val="00A66B84"/>
    <w:rsid w:val="00A7005F"/>
    <w:rsid w:val="00A70284"/>
    <w:rsid w:val="00A7100C"/>
    <w:rsid w:val="00A711C6"/>
    <w:rsid w:val="00A718B0"/>
    <w:rsid w:val="00A7194F"/>
    <w:rsid w:val="00A7252E"/>
    <w:rsid w:val="00A73BBA"/>
    <w:rsid w:val="00A74660"/>
    <w:rsid w:val="00A74841"/>
    <w:rsid w:val="00A751A3"/>
    <w:rsid w:val="00A76314"/>
    <w:rsid w:val="00A814AB"/>
    <w:rsid w:val="00A8172E"/>
    <w:rsid w:val="00A82196"/>
    <w:rsid w:val="00A834E9"/>
    <w:rsid w:val="00A83F5C"/>
    <w:rsid w:val="00A83FE9"/>
    <w:rsid w:val="00A8680F"/>
    <w:rsid w:val="00A876C6"/>
    <w:rsid w:val="00A8793F"/>
    <w:rsid w:val="00A929C0"/>
    <w:rsid w:val="00A93E77"/>
    <w:rsid w:val="00A94652"/>
    <w:rsid w:val="00A94A22"/>
    <w:rsid w:val="00A95891"/>
    <w:rsid w:val="00A95D0A"/>
    <w:rsid w:val="00A96ACE"/>
    <w:rsid w:val="00A96BAA"/>
    <w:rsid w:val="00AA0D7F"/>
    <w:rsid w:val="00AA10E0"/>
    <w:rsid w:val="00AA2298"/>
    <w:rsid w:val="00AA24D8"/>
    <w:rsid w:val="00AA4644"/>
    <w:rsid w:val="00AA6A7D"/>
    <w:rsid w:val="00AA6C9A"/>
    <w:rsid w:val="00AA7109"/>
    <w:rsid w:val="00AB319B"/>
    <w:rsid w:val="00AB6187"/>
    <w:rsid w:val="00AB699D"/>
    <w:rsid w:val="00AB7281"/>
    <w:rsid w:val="00AB7484"/>
    <w:rsid w:val="00AB7485"/>
    <w:rsid w:val="00AC0234"/>
    <w:rsid w:val="00AC2B47"/>
    <w:rsid w:val="00AC7D86"/>
    <w:rsid w:val="00AD36AA"/>
    <w:rsid w:val="00AD37CE"/>
    <w:rsid w:val="00AD4204"/>
    <w:rsid w:val="00AD5175"/>
    <w:rsid w:val="00AD77A0"/>
    <w:rsid w:val="00AE1AD5"/>
    <w:rsid w:val="00AE1D6C"/>
    <w:rsid w:val="00AE3343"/>
    <w:rsid w:val="00AE3E5F"/>
    <w:rsid w:val="00AE4998"/>
    <w:rsid w:val="00AE755C"/>
    <w:rsid w:val="00AF1B57"/>
    <w:rsid w:val="00AF2D74"/>
    <w:rsid w:val="00AF2FA3"/>
    <w:rsid w:val="00AF3687"/>
    <w:rsid w:val="00AF513C"/>
    <w:rsid w:val="00AF53CE"/>
    <w:rsid w:val="00AF62D2"/>
    <w:rsid w:val="00AF66EB"/>
    <w:rsid w:val="00AF66FF"/>
    <w:rsid w:val="00B024FC"/>
    <w:rsid w:val="00B026E0"/>
    <w:rsid w:val="00B056D1"/>
    <w:rsid w:val="00B063C8"/>
    <w:rsid w:val="00B076BF"/>
    <w:rsid w:val="00B11707"/>
    <w:rsid w:val="00B11C19"/>
    <w:rsid w:val="00B13DFD"/>
    <w:rsid w:val="00B1484F"/>
    <w:rsid w:val="00B1504D"/>
    <w:rsid w:val="00B20497"/>
    <w:rsid w:val="00B20BA7"/>
    <w:rsid w:val="00B25D77"/>
    <w:rsid w:val="00B260D7"/>
    <w:rsid w:val="00B27709"/>
    <w:rsid w:val="00B32D12"/>
    <w:rsid w:val="00B32DF9"/>
    <w:rsid w:val="00B33D21"/>
    <w:rsid w:val="00B3566B"/>
    <w:rsid w:val="00B35AC7"/>
    <w:rsid w:val="00B36CAB"/>
    <w:rsid w:val="00B36D5B"/>
    <w:rsid w:val="00B40CF8"/>
    <w:rsid w:val="00B4404A"/>
    <w:rsid w:val="00B44D95"/>
    <w:rsid w:val="00B45A39"/>
    <w:rsid w:val="00B46E53"/>
    <w:rsid w:val="00B52603"/>
    <w:rsid w:val="00B526E0"/>
    <w:rsid w:val="00B55688"/>
    <w:rsid w:val="00B56B31"/>
    <w:rsid w:val="00B57D56"/>
    <w:rsid w:val="00B57E04"/>
    <w:rsid w:val="00B6024E"/>
    <w:rsid w:val="00B60D1C"/>
    <w:rsid w:val="00B60EA5"/>
    <w:rsid w:val="00B63C8C"/>
    <w:rsid w:val="00B63E63"/>
    <w:rsid w:val="00B64C90"/>
    <w:rsid w:val="00B64D1D"/>
    <w:rsid w:val="00B66A83"/>
    <w:rsid w:val="00B70350"/>
    <w:rsid w:val="00B71F49"/>
    <w:rsid w:val="00B72999"/>
    <w:rsid w:val="00B73C13"/>
    <w:rsid w:val="00B75ABE"/>
    <w:rsid w:val="00B81B41"/>
    <w:rsid w:val="00B81F01"/>
    <w:rsid w:val="00B8226C"/>
    <w:rsid w:val="00B83EDA"/>
    <w:rsid w:val="00B8401C"/>
    <w:rsid w:val="00B84424"/>
    <w:rsid w:val="00B848BA"/>
    <w:rsid w:val="00B85D20"/>
    <w:rsid w:val="00B87016"/>
    <w:rsid w:val="00B901C1"/>
    <w:rsid w:val="00B91B2E"/>
    <w:rsid w:val="00B91F85"/>
    <w:rsid w:val="00B924C8"/>
    <w:rsid w:val="00B93392"/>
    <w:rsid w:val="00B94023"/>
    <w:rsid w:val="00B965B6"/>
    <w:rsid w:val="00B9736B"/>
    <w:rsid w:val="00BA0D9D"/>
    <w:rsid w:val="00BA49BD"/>
    <w:rsid w:val="00BA4A3C"/>
    <w:rsid w:val="00BA500E"/>
    <w:rsid w:val="00BA541F"/>
    <w:rsid w:val="00BA7A3C"/>
    <w:rsid w:val="00BB07C9"/>
    <w:rsid w:val="00BB0E65"/>
    <w:rsid w:val="00BB157E"/>
    <w:rsid w:val="00BB41B6"/>
    <w:rsid w:val="00BB4775"/>
    <w:rsid w:val="00BB5039"/>
    <w:rsid w:val="00BB59B3"/>
    <w:rsid w:val="00BB7133"/>
    <w:rsid w:val="00BC05B4"/>
    <w:rsid w:val="00BC3AF4"/>
    <w:rsid w:val="00BC40A4"/>
    <w:rsid w:val="00BC4E07"/>
    <w:rsid w:val="00BC66A7"/>
    <w:rsid w:val="00BC673C"/>
    <w:rsid w:val="00BC7BB4"/>
    <w:rsid w:val="00BD01DB"/>
    <w:rsid w:val="00BD08BB"/>
    <w:rsid w:val="00BD108A"/>
    <w:rsid w:val="00BD1291"/>
    <w:rsid w:val="00BD1970"/>
    <w:rsid w:val="00BD1BE7"/>
    <w:rsid w:val="00BD4812"/>
    <w:rsid w:val="00BD70F7"/>
    <w:rsid w:val="00BE0088"/>
    <w:rsid w:val="00BE0BB6"/>
    <w:rsid w:val="00BE488F"/>
    <w:rsid w:val="00BE6E1E"/>
    <w:rsid w:val="00BF04A4"/>
    <w:rsid w:val="00BF0B6A"/>
    <w:rsid w:val="00BF17F3"/>
    <w:rsid w:val="00BF1B07"/>
    <w:rsid w:val="00BF3925"/>
    <w:rsid w:val="00BF3B9C"/>
    <w:rsid w:val="00BF6D2D"/>
    <w:rsid w:val="00BF7CEE"/>
    <w:rsid w:val="00C0107C"/>
    <w:rsid w:val="00C013B8"/>
    <w:rsid w:val="00C0202C"/>
    <w:rsid w:val="00C04AF6"/>
    <w:rsid w:val="00C056C3"/>
    <w:rsid w:val="00C0791C"/>
    <w:rsid w:val="00C10080"/>
    <w:rsid w:val="00C10E2A"/>
    <w:rsid w:val="00C12BA2"/>
    <w:rsid w:val="00C13F43"/>
    <w:rsid w:val="00C150DF"/>
    <w:rsid w:val="00C156F2"/>
    <w:rsid w:val="00C15A3B"/>
    <w:rsid w:val="00C16E84"/>
    <w:rsid w:val="00C17B90"/>
    <w:rsid w:val="00C17BBB"/>
    <w:rsid w:val="00C20C85"/>
    <w:rsid w:val="00C223D4"/>
    <w:rsid w:val="00C229DD"/>
    <w:rsid w:val="00C22A29"/>
    <w:rsid w:val="00C26328"/>
    <w:rsid w:val="00C26A96"/>
    <w:rsid w:val="00C26CE9"/>
    <w:rsid w:val="00C32995"/>
    <w:rsid w:val="00C32FA9"/>
    <w:rsid w:val="00C33FF9"/>
    <w:rsid w:val="00C3444C"/>
    <w:rsid w:val="00C34C8C"/>
    <w:rsid w:val="00C35D12"/>
    <w:rsid w:val="00C36C6C"/>
    <w:rsid w:val="00C37D7F"/>
    <w:rsid w:val="00C46F7F"/>
    <w:rsid w:val="00C50867"/>
    <w:rsid w:val="00C50D26"/>
    <w:rsid w:val="00C51987"/>
    <w:rsid w:val="00C52EBD"/>
    <w:rsid w:val="00C533ED"/>
    <w:rsid w:val="00C53A2D"/>
    <w:rsid w:val="00C53AE7"/>
    <w:rsid w:val="00C53D19"/>
    <w:rsid w:val="00C54BF7"/>
    <w:rsid w:val="00C57A90"/>
    <w:rsid w:val="00C60649"/>
    <w:rsid w:val="00C62D04"/>
    <w:rsid w:val="00C65039"/>
    <w:rsid w:val="00C6718F"/>
    <w:rsid w:val="00C7019E"/>
    <w:rsid w:val="00C70671"/>
    <w:rsid w:val="00C718A9"/>
    <w:rsid w:val="00C72E17"/>
    <w:rsid w:val="00C72FDA"/>
    <w:rsid w:val="00C77C34"/>
    <w:rsid w:val="00C80959"/>
    <w:rsid w:val="00C80E39"/>
    <w:rsid w:val="00C81FEB"/>
    <w:rsid w:val="00C8231F"/>
    <w:rsid w:val="00C853CE"/>
    <w:rsid w:val="00C86137"/>
    <w:rsid w:val="00C864C7"/>
    <w:rsid w:val="00C96A31"/>
    <w:rsid w:val="00CA0379"/>
    <w:rsid w:val="00CA23B5"/>
    <w:rsid w:val="00CA343E"/>
    <w:rsid w:val="00CA3F71"/>
    <w:rsid w:val="00CA5929"/>
    <w:rsid w:val="00CA7F15"/>
    <w:rsid w:val="00CB0B0D"/>
    <w:rsid w:val="00CB1861"/>
    <w:rsid w:val="00CB2062"/>
    <w:rsid w:val="00CB3C0A"/>
    <w:rsid w:val="00CB475C"/>
    <w:rsid w:val="00CB4798"/>
    <w:rsid w:val="00CB714D"/>
    <w:rsid w:val="00CB7C98"/>
    <w:rsid w:val="00CC06F8"/>
    <w:rsid w:val="00CC2C13"/>
    <w:rsid w:val="00CC2DC2"/>
    <w:rsid w:val="00CC3E7D"/>
    <w:rsid w:val="00CC43ED"/>
    <w:rsid w:val="00CC4D94"/>
    <w:rsid w:val="00CC5B1A"/>
    <w:rsid w:val="00CC62F8"/>
    <w:rsid w:val="00CC65CA"/>
    <w:rsid w:val="00CC7978"/>
    <w:rsid w:val="00CC7E95"/>
    <w:rsid w:val="00CD0E24"/>
    <w:rsid w:val="00CD2C5D"/>
    <w:rsid w:val="00CD374E"/>
    <w:rsid w:val="00CD4210"/>
    <w:rsid w:val="00CD5CC6"/>
    <w:rsid w:val="00CD73F6"/>
    <w:rsid w:val="00CD7849"/>
    <w:rsid w:val="00CE16EF"/>
    <w:rsid w:val="00CE19D4"/>
    <w:rsid w:val="00CE3621"/>
    <w:rsid w:val="00CE4EAF"/>
    <w:rsid w:val="00CE7170"/>
    <w:rsid w:val="00CF005A"/>
    <w:rsid w:val="00CF0C2D"/>
    <w:rsid w:val="00CF2F5B"/>
    <w:rsid w:val="00CF5CC0"/>
    <w:rsid w:val="00CF712E"/>
    <w:rsid w:val="00D000E4"/>
    <w:rsid w:val="00D0018E"/>
    <w:rsid w:val="00D021B2"/>
    <w:rsid w:val="00D02C64"/>
    <w:rsid w:val="00D04087"/>
    <w:rsid w:val="00D047EE"/>
    <w:rsid w:val="00D05515"/>
    <w:rsid w:val="00D062DE"/>
    <w:rsid w:val="00D07FC3"/>
    <w:rsid w:val="00D1293A"/>
    <w:rsid w:val="00D13225"/>
    <w:rsid w:val="00D1335B"/>
    <w:rsid w:val="00D13B3B"/>
    <w:rsid w:val="00D14B3C"/>
    <w:rsid w:val="00D14E44"/>
    <w:rsid w:val="00D15B8E"/>
    <w:rsid w:val="00D161B7"/>
    <w:rsid w:val="00D20B24"/>
    <w:rsid w:val="00D2146C"/>
    <w:rsid w:val="00D21F6B"/>
    <w:rsid w:val="00D223FD"/>
    <w:rsid w:val="00D22885"/>
    <w:rsid w:val="00D229D5"/>
    <w:rsid w:val="00D23FCE"/>
    <w:rsid w:val="00D24E1D"/>
    <w:rsid w:val="00D252C6"/>
    <w:rsid w:val="00D2710D"/>
    <w:rsid w:val="00D300B5"/>
    <w:rsid w:val="00D3022B"/>
    <w:rsid w:val="00D30B89"/>
    <w:rsid w:val="00D31ACC"/>
    <w:rsid w:val="00D371A8"/>
    <w:rsid w:val="00D4266F"/>
    <w:rsid w:val="00D43AB8"/>
    <w:rsid w:val="00D47F47"/>
    <w:rsid w:val="00D51D6C"/>
    <w:rsid w:val="00D52C97"/>
    <w:rsid w:val="00D54E36"/>
    <w:rsid w:val="00D5681C"/>
    <w:rsid w:val="00D57AE7"/>
    <w:rsid w:val="00D6134B"/>
    <w:rsid w:val="00D62B7D"/>
    <w:rsid w:val="00D63878"/>
    <w:rsid w:val="00D6428F"/>
    <w:rsid w:val="00D6486D"/>
    <w:rsid w:val="00D6581A"/>
    <w:rsid w:val="00D65C2D"/>
    <w:rsid w:val="00D65F81"/>
    <w:rsid w:val="00D660E2"/>
    <w:rsid w:val="00D66479"/>
    <w:rsid w:val="00D67FBD"/>
    <w:rsid w:val="00D706C1"/>
    <w:rsid w:val="00D738E8"/>
    <w:rsid w:val="00D73C3E"/>
    <w:rsid w:val="00D769C1"/>
    <w:rsid w:val="00D81D16"/>
    <w:rsid w:val="00D84F12"/>
    <w:rsid w:val="00D857C0"/>
    <w:rsid w:val="00D86FEB"/>
    <w:rsid w:val="00D87795"/>
    <w:rsid w:val="00D905FF"/>
    <w:rsid w:val="00D90EAF"/>
    <w:rsid w:val="00D910CE"/>
    <w:rsid w:val="00D91844"/>
    <w:rsid w:val="00D928BB"/>
    <w:rsid w:val="00D937E9"/>
    <w:rsid w:val="00D942A2"/>
    <w:rsid w:val="00D95F21"/>
    <w:rsid w:val="00D960CE"/>
    <w:rsid w:val="00D96CF7"/>
    <w:rsid w:val="00DA129F"/>
    <w:rsid w:val="00DA515C"/>
    <w:rsid w:val="00DA56CD"/>
    <w:rsid w:val="00DA5A8B"/>
    <w:rsid w:val="00DA6C75"/>
    <w:rsid w:val="00DA79E5"/>
    <w:rsid w:val="00DB3BA4"/>
    <w:rsid w:val="00DB45CA"/>
    <w:rsid w:val="00DB6B5C"/>
    <w:rsid w:val="00DB74DC"/>
    <w:rsid w:val="00DB7DB9"/>
    <w:rsid w:val="00DC2B83"/>
    <w:rsid w:val="00DC4FCE"/>
    <w:rsid w:val="00DC5A13"/>
    <w:rsid w:val="00DC6790"/>
    <w:rsid w:val="00DC71A7"/>
    <w:rsid w:val="00DD0DB2"/>
    <w:rsid w:val="00DD246F"/>
    <w:rsid w:val="00DD2F69"/>
    <w:rsid w:val="00DD4C8B"/>
    <w:rsid w:val="00DD5358"/>
    <w:rsid w:val="00DD63BA"/>
    <w:rsid w:val="00DD7118"/>
    <w:rsid w:val="00DD7B51"/>
    <w:rsid w:val="00DE03DA"/>
    <w:rsid w:val="00DE15FF"/>
    <w:rsid w:val="00DE541E"/>
    <w:rsid w:val="00DE6287"/>
    <w:rsid w:val="00DE6778"/>
    <w:rsid w:val="00DE7220"/>
    <w:rsid w:val="00DE77EC"/>
    <w:rsid w:val="00DF2E71"/>
    <w:rsid w:val="00DF3747"/>
    <w:rsid w:val="00DF418C"/>
    <w:rsid w:val="00DF41BE"/>
    <w:rsid w:val="00DF441D"/>
    <w:rsid w:val="00DF66E6"/>
    <w:rsid w:val="00E00185"/>
    <w:rsid w:val="00E013E8"/>
    <w:rsid w:val="00E03444"/>
    <w:rsid w:val="00E03583"/>
    <w:rsid w:val="00E054D0"/>
    <w:rsid w:val="00E0671A"/>
    <w:rsid w:val="00E072CD"/>
    <w:rsid w:val="00E1013A"/>
    <w:rsid w:val="00E11534"/>
    <w:rsid w:val="00E1293B"/>
    <w:rsid w:val="00E1606F"/>
    <w:rsid w:val="00E16454"/>
    <w:rsid w:val="00E206D3"/>
    <w:rsid w:val="00E2079B"/>
    <w:rsid w:val="00E20A66"/>
    <w:rsid w:val="00E22429"/>
    <w:rsid w:val="00E238AA"/>
    <w:rsid w:val="00E23C81"/>
    <w:rsid w:val="00E24EC8"/>
    <w:rsid w:val="00E27D67"/>
    <w:rsid w:val="00E356EB"/>
    <w:rsid w:val="00E37191"/>
    <w:rsid w:val="00E3786F"/>
    <w:rsid w:val="00E409E7"/>
    <w:rsid w:val="00E417A3"/>
    <w:rsid w:val="00E43D4D"/>
    <w:rsid w:val="00E4416F"/>
    <w:rsid w:val="00E44692"/>
    <w:rsid w:val="00E44E88"/>
    <w:rsid w:val="00E46987"/>
    <w:rsid w:val="00E501CA"/>
    <w:rsid w:val="00E51283"/>
    <w:rsid w:val="00E5135C"/>
    <w:rsid w:val="00E52D96"/>
    <w:rsid w:val="00E53A3E"/>
    <w:rsid w:val="00E55437"/>
    <w:rsid w:val="00E556DA"/>
    <w:rsid w:val="00E57321"/>
    <w:rsid w:val="00E57751"/>
    <w:rsid w:val="00E62C17"/>
    <w:rsid w:val="00E653E0"/>
    <w:rsid w:val="00E66AA9"/>
    <w:rsid w:val="00E71255"/>
    <w:rsid w:val="00E721E4"/>
    <w:rsid w:val="00E72EEB"/>
    <w:rsid w:val="00E76524"/>
    <w:rsid w:val="00E77809"/>
    <w:rsid w:val="00E803C0"/>
    <w:rsid w:val="00E809BB"/>
    <w:rsid w:val="00E82752"/>
    <w:rsid w:val="00E83846"/>
    <w:rsid w:val="00E844F6"/>
    <w:rsid w:val="00E84DB7"/>
    <w:rsid w:val="00E859EC"/>
    <w:rsid w:val="00E87636"/>
    <w:rsid w:val="00E876BD"/>
    <w:rsid w:val="00E93E35"/>
    <w:rsid w:val="00E94F9B"/>
    <w:rsid w:val="00E95330"/>
    <w:rsid w:val="00E95B16"/>
    <w:rsid w:val="00E97120"/>
    <w:rsid w:val="00EA0CEF"/>
    <w:rsid w:val="00EA1E02"/>
    <w:rsid w:val="00EA2CB0"/>
    <w:rsid w:val="00EA5285"/>
    <w:rsid w:val="00EA5858"/>
    <w:rsid w:val="00EA7AE6"/>
    <w:rsid w:val="00EB1AD5"/>
    <w:rsid w:val="00EB2F50"/>
    <w:rsid w:val="00EB3F14"/>
    <w:rsid w:val="00EB5171"/>
    <w:rsid w:val="00EB5831"/>
    <w:rsid w:val="00EC0564"/>
    <w:rsid w:val="00EC0CFB"/>
    <w:rsid w:val="00EC4564"/>
    <w:rsid w:val="00EC4A5A"/>
    <w:rsid w:val="00EC63CB"/>
    <w:rsid w:val="00EC7791"/>
    <w:rsid w:val="00ED0093"/>
    <w:rsid w:val="00ED1C6C"/>
    <w:rsid w:val="00ED25BD"/>
    <w:rsid w:val="00ED31C8"/>
    <w:rsid w:val="00ED432D"/>
    <w:rsid w:val="00ED48DC"/>
    <w:rsid w:val="00ED4FEF"/>
    <w:rsid w:val="00ED5AA4"/>
    <w:rsid w:val="00ED5E7D"/>
    <w:rsid w:val="00ED64DF"/>
    <w:rsid w:val="00ED6C01"/>
    <w:rsid w:val="00ED7605"/>
    <w:rsid w:val="00EE0F79"/>
    <w:rsid w:val="00EE1BED"/>
    <w:rsid w:val="00EE23C7"/>
    <w:rsid w:val="00EE319E"/>
    <w:rsid w:val="00EE465E"/>
    <w:rsid w:val="00EE603E"/>
    <w:rsid w:val="00EE678A"/>
    <w:rsid w:val="00EF14C2"/>
    <w:rsid w:val="00EF1E7A"/>
    <w:rsid w:val="00EF22E4"/>
    <w:rsid w:val="00EF287F"/>
    <w:rsid w:val="00EF2BD1"/>
    <w:rsid w:val="00EF37F2"/>
    <w:rsid w:val="00EF4F10"/>
    <w:rsid w:val="00EF6C6D"/>
    <w:rsid w:val="00F00954"/>
    <w:rsid w:val="00F03BF1"/>
    <w:rsid w:val="00F04685"/>
    <w:rsid w:val="00F04F3A"/>
    <w:rsid w:val="00F06D12"/>
    <w:rsid w:val="00F07926"/>
    <w:rsid w:val="00F12533"/>
    <w:rsid w:val="00F1366F"/>
    <w:rsid w:val="00F143CD"/>
    <w:rsid w:val="00F16459"/>
    <w:rsid w:val="00F16BD0"/>
    <w:rsid w:val="00F17239"/>
    <w:rsid w:val="00F17A45"/>
    <w:rsid w:val="00F17D00"/>
    <w:rsid w:val="00F20A5C"/>
    <w:rsid w:val="00F22026"/>
    <w:rsid w:val="00F23A07"/>
    <w:rsid w:val="00F23F82"/>
    <w:rsid w:val="00F263E6"/>
    <w:rsid w:val="00F278C8"/>
    <w:rsid w:val="00F303A7"/>
    <w:rsid w:val="00F31756"/>
    <w:rsid w:val="00F31D82"/>
    <w:rsid w:val="00F322C3"/>
    <w:rsid w:val="00F33E52"/>
    <w:rsid w:val="00F348C4"/>
    <w:rsid w:val="00F34D38"/>
    <w:rsid w:val="00F377B3"/>
    <w:rsid w:val="00F37C26"/>
    <w:rsid w:val="00F40A7A"/>
    <w:rsid w:val="00F42B00"/>
    <w:rsid w:val="00F44518"/>
    <w:rsid w:val="00F45F04"/>
    <w:rsid w:val="00F4717A"/>
    <w:rsid w:val="00F4760B"/>
    <w:rsid w:val="00F512F1"/>
    <w:rsid w:val="00F52464"/>
    <w:rsid w:val="00F526D7"/>
    <w:rsid w:val="00F5352D"/>
    <w:rsid w:val="00F53A3E"/>
    <w:rsid w:val="00F55B11"/>
    <w:rsid w:val="00F56220"/>
    <w:rsid w:val="00F56B0E"/>
    <w:rsid w:val="00F633CC"/>
    <w:rsid w:val="00F643CA"/>
    <w:rsid w:val="00F66987"/>
    <w:rsid w:val="00F71299"/>
    <w:rsid w:val="00F712F5"/>
    <w:rsid w:val="00F719B7"/>
    <w:rsid w:val="00F7239F"/>
    <w:rsid w:val="00F73286"/>
    <w:rsid w:val="00F7372B"/>
    <w:rsid w:val="00F7421C"/>
    <w:rsid w:val="00F74AB0"/>
    <w:rsid w:val="00F80574"/>
    <w:rsid w:val="00F8076A"/>
    <w:rsid w:val="00F81693"/>
    <w:rsid w:val="00F832F4"/>
    <w:rsid w:val="00F84002"/>
    <w:rsid w:val="00F85678"/>
    <w:rsid w:val="00F85C5A"/>
    <w:rsid w:val="00F85EBE"/>
    <w:rsid w:val="00F860D2"/>
    <w:rsid w:val="00F86483"/>
    <w:rsid w:val="00F87D92"/>
    <w:rsid w:val="00F9216D"/>
    <w:rsid w:val="00F92BE6"/>
    <w:rsid w:val="00F92F1C"/>
    <w:rsid w:val="00F93554"/>
    <w:rsid w:val="00F95790"/>
    <w:rsid w:val="00FA106B"/>
    <w:rsid w:val="00FA6657"/>
    <w:rsid w:val="00FA6DF1"/>
    <w:rsid w:val="00FB035B"/>
    <w:rsid w:val="00FB0777"/>
    <w:rsid w:val="00FB1A94"/>
    <w:rsid w:val="00FB1DEA"/>
    <w:rsid w:val="00FB2D25"/>
    <w:rsid w:val="00FB446A"/>
    <w:rsid w:val="00FC1AC4"/>
    <w:rsid w:val="00FC1BCB"/>
    <w:rsid w:val="00FC3030"/>
    <w:rsid w:val="00FC3816"/>
    <w:rsid w:val="00FC47FF"/>
    <w:rsid w:val="00FC6266"/>
    <w:rsid w:val="00FC6F14"/>
    <w:rsid w:val="00FD0358"/>
    <w:rsid w:val="00FD11EE"/>
    <w:rsid w:val="00FD1ADD"/>
    <w:rsid w:val="00FD1EE4"/>
    <w:rsid w:val="00FD25CB"/>
    <w:rsid w:val="00FD3068"/>
    <w:rsid w:val="00FD4D77"/>
    <w:rsid w:val="00FD7B94"/>
    <w:rsid w:val="00FE0910"/>
    <w:rsid w:val="00FE1BE2"/>
    <w:rsid w:val="00FE21A0"/>
    <w:rsid w:val="00FE2AB8"/>
    <w:rsid w:val="00FE349D"/>
    <w:rsid w:val="00FE4C6D"/>
    <w:rsid w:val="00FE507B"/>
    <w:rsid w:val="00FF0715"/>
    <w:rsid w:val="00FF2598"/>
    <w:rsid w:val="00FF3E23"/>
    <w:rsid w:val="00FF473D"/>
    <w:rsid w:val="00FF4814"/>
    <w:rsid w:val="00FF51C3"/>
    <w:rsid w:val="00FF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6085"/>
  <w15:docId w15:val="{4C4C97B1-D17C-4403-B8A2-92368E7A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3ED6"/>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qFormat/>
    <w:rsid w:val="00461998"/>
    <w:pPr>
      <w:keepNext/>
      <w:outlineLvl w:val="0"/>
    </w:pPr>
    <w:rPr>
      <w:rFonts w:asciiTheme="minorHAnsi" w:eastAsia="Times New Roman" w:hAnsiTheme="minorHAnsi" w:cs="Arial"/>
      <w:b/>
      <w:sz w:val="22"/>
      <w:lang w:eastAsia="en-US"/>
    </w:rPr>
  </w:style>
  <w:style w:type="paragraph" w:styleId="Heading2">
    <w:name w:val="heading 2"/>
    <w:basedOn w:val="Normal"/>
    <w:next w:val="Normal"/>
    <w:link w:val="Heading2Char"/>
    <w:uiPriority w:val="9"/>
    <w:unhideWhenUsed/>
    <w:qFormat/>
    <w:rsid w:val="00A44289"/>
    <w:pPr>
      <w:keepNext/>
      <w:keepLines/>
      <w:spacing w:before="200"/>
      <w:outlineLvl w:val="1"/>
    </w:pPr>
    <w:rPr>
      <w:rFonts w:asciiTheme="minorHAnsi" w:eastAsiaTheme="majorEastAsia" w:hAnsiTheme="minorHAnsi" w:cstheme="majorBidi"/>
      <w:b/>
      <w:bCs/>
      <w:color w:val="000000" w:themeColor="text1"/>
      <w:sz w:val="20"/>
      <w:szCs w:val="26"/>
      <w:lang w:eastAsia="en-US"/>
    </w:rPr>
  </w:style>
  <w:style w:type="paragraph" w:styleId="Heading3">
    <w:name w:val="heading 3"/>
    <w:basedOn w:val="Normal"/>
    <w:next w:val="Normal"/>
    <w:link w:val="Heading3Char"/>
    <w:uiPriority w:val="9"/>
    <w:unhideWhenUsed/>
    <w:qFormat/>
    <w:rsid w:val="00EE678A"/>
    <w:pPr>
      <w:keepNext/>
      <w:keepLines/>
      <w:spacing w:before="80"/>
      <w:outlineLvl w:val="2"/>
    </w:pPr>
    <w:rPr>
      <w:rFonts w:asciiTheme="minorHAnsi" w:eastAsiaTheme="majorEastAsia" w:hAnsiTheme="minorHAnsi" w:cs="Times New Roman (Headings CS)"/>
      <w:b/>
      <w:bCs/>
      <w:i/>
      <w:caps/>
      <w:color w:val="000000" w:themeColor="text1"/>
      <w:sz w:val="20"/>
      <w:lang w:eastAsia="en-US"/>
    </w:rPr>
  </w:style>
  <w:style w:type="paragraph" w:styleId="Heading4">
    <w:name w:val="heading 4"/>
    <w:basedOn w:val="Normal"/>
    <w:next w:val="Normal"/>
    <w:link w:val="Heading4Char"/>
    <w:uiPriority w:val="9"/>
    <w:unhideWhenUsed/>
    <w:qFormat/>
    <w:rsid w:val="00EE678A"/>
    <w:pPr>
      <w:keepNext/>
      <w:keepLines/>
      <w:spacing w:before="80"/>
      <w:outlineLvl w:val="3"/>
    </w:pPr>
    <w:rPr>
      <w:rFonts w:asciiTheme="minorHAnsi" w:eastAsiaTheme="majorEastAsia" w:hAnsiTheme="minorHAnsi" w:cs="Times New Roman (Headings CS)"/>
      <w:b/>
      <w:bCs/>
      <w:i/>
      <w:iCs/>
      <w:color w:val="000000" w:themeColor="text1"/>
      <w:sz w:val="20"/>
      <w:lang w:eastAsia="en-US"/>
    </w:rPr>
  </w:style>
  <w:style w:type="paragraph" w:styleId="Heading5">
    <w:name w:val="heading 5"/>
    <w:basedOn w:val="Normal"/>
    <w:next w:val="Normal"/>
    <w:link w:val="Heading5Char"/>
    <w:uiPriority w:val="9"/>
    <w:semiHidden/>
    <w:unhideWhenUsed/>
    <w:qFormat/>
    <w:rsid w:val="0078335F"/>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C72E1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542CE3"/>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998"/>
    <w:rPr>
      <w:rFonts w:eastAsia="Times New Roman" w:cs="Arial"/>
      <w:b/>
      <w:szCs w:val="24"/>
    </w:rPr>
  </w:style>
  <w:style w:type="character" w:customStyle="1" w:styleId="Heading7Char">
    <w:name w:val="Heading 7 Char"/>
    <w:basedOn w:val="DefaultParagraphFont"/>
    <w:link w:val="Heading7"/>
    <w:rsid w:val="00542CE3"/>
    <w:rPr>
      <w:rFonts w:ascii="Times New Roman" w:eastAsia="Times New Roman" w:hAnsi="Times New Roman" w:cs="Times New Roman"/>
      <w:sz w:val="24"/>
      <w:szCs w:val="24"/>
    </w:rPr>
  </w:style>
  <w:style w:type="character" w:styleId="Hyperlink">
    <w:name w:val="Hyperlink"/>
    <w:uiPriority w:val="99"/>
    <w:rsid w:val="00542CE3"/>
    <w:rPr>
      <w:color w:val="0000FF"/>
      <w:u w:val="single"/>
    </w:rPr>
  </w:style>
  <w:style w:type="character" w:customStyle="1" w:styleId="Heading3Char">
    <w:name w:val="Heading 3 Char"/>
    <w:basedOn w:val="DefaultParagraphFont"/>
    <w:link w:val="Heading3"/>
    <w:uiPriority w:val="9"/>
    <w:rsid w:val="00EE678A"/>
    <w:rPr>
      <w:rFonts w:eastAsiaTheme="majorEastAsia" w:cs="Times New Roman (Headings CS)"/>
      <w:b/>
      <w:bCs/>
      <w:i/>
      <w:caps/>
      <w:color w:val="000000" w:themeColor="text1"/>
      <w:sz w:val="20"/>
      <w:szCs w:val="24"/>
    </w:rPr>
  </w:style>
  <w:style w:type="character" w:customStyle="1" w:styleId="Heading5Char">
    <w:name w:val="Heading 5 Char"/>
    <w:basedOn w:val="DefaultParagraphFont"/>
    <w:link w:val="Heading5"/>
    <w:uiPriority w:val="9"/>
    <w:semiHidden/>
    <w:rsid w:val="0078335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72E17"/>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39"/>
    <w:rsid w:val="008F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1D60"/>
    <w:rPr>
      <w:rFonts w:ascii="Tahoma" w:hAnsi="Tahoma" w:cs="Tahoma"/>
      <w:sz w:val="16"/>
      <w:szCs w:val="16"/>
    </w:rPr>
  </w:style>
  <w:style w:type="character" w:customStyle="1" w:styleId="BalloonTextChar">
    <w:name w:val="Balloon Text Char"/>
    <w:basedOn w:val="DefaultParagraphFont"/>
    <w:link w:val="BalloonText"/>
    <w:uiPriority w:val="99"/>
    <w:semiHidden/>
    <w:rsid w:val="00471D60"/>
    <w:rPr>
      <w:rFonts w:ascii="Tahoma" w:eastAsia="Times New Roman" w:hAnsi="Tahoma" w:cs="Tahoma"/>
      <w:sz w:val="16"/>
      <w:szCs w:val="16"/>
    </w:rPr>
  </w:style>
  <w:style w:type="character" w:customStyle="1" w:styleId="Heading4Char">
    <w:name w:val="Heading 4 Char"/>
    <w:basedOn w:val="DefaultParagraphFont"/>
    <w:link w:val="Heading4"/>
    <w:uiPriority w:val="9"/>
    <w:rsid w:val="00EE678A"/>
    <w:rPr>
      <w:rFonts w:eastAsiaTheme="majorEastAsia" w:cs="Times New Roman (Headings CS)"/>
      <w:b/>
      <w:bCs/>
      <w:i/>
      <w:iCs/>
      <w:color w:val="000000" w:themeColor="text1"/>
      <w:sz w:val="20"/>
      <w:szCs w:val="24"/>
    </w:rPr>
  </w:style>
  <w:style w:type="paragraph" w:customStyle="1" w:styleId="vlnormal">
    <w:name w:val="vlnormal"/>
    <w:basedOn w:val="Normal"/>
    <w:rsid w:val="00294303"/>
    <w:pPr>
      <w:spacing w:before="100" w:beforeAutospacing="1" w:after="100" w:afterAutospacing="1"/>
    </w:pPr>
    <w:rPr>
      <w:rFonts w:eastAsia="Times New Roman"/>
    </w:rPr>
  </w:style>
  <w:style w:type="character" w:customStyle="1" w:styleId="vlall">
    <w:name w:val="vlall"/>
    <w:basedOn w:val="DefaultParagraphFont"/>
    <w:rsid w:val="00294303"/>
  </w:style>
  <w:style w:type="character" w:customStyle="1" w:styleId="apple-converted-space">
    <w:name w:val="apple-converted-space"/>
    <w:basedOn w:val="DefaultParagraphFont"/>
    <w:rsid w:val="004944DF"/>
  </w:style>
  <w:style w:type="character" w:customStyle="1" w:styleId="vlconditional">
    <w:name w:val="vlconditional"/>
    <w:basedOn w:val="DefaultParagraphFont"/>
    <w:rsid w:val="004944DF"/>
  </w:style>
  <w:style w:type="character" w:styleId="Emphasis">
    <w:name w:val="Emphasis"/>
    <w:basedOn w:val="DefaultParagraphFont"/>
    <w:uiPriority w:val="20"/>
    <w:qFormat/>
    <w:rsid w:val="00CC7978"/>
    <w:rPr>
      <w:i/>
      <w:iCs/>
    </w:rPr>
  </w:style>
  <w:style w:type="character" w:styleId="Strong">
    <w:name w:val="Strong"/>
    <w:basedOn w:val="DefaultParagraphFont"/>
    <w:uiPriority w:val="22"/>
    <w:qFormat/>
    <w:rsid w:val="00CC7978"/>
    <w:rPr>
      <w:b/>
      <w:bCs/>
    </w:rPr>
  </w:style>
  <w:style w:type="character" w:customStyle="1" w:styleId="Heading2Char">
    <w:name w:val="Heading 2 Char"/>
    <w:basedOn w:val="DefaultParagraphFont"/>
    <w:link w:val="Heading2"/>
    <w:uiPriority w:val="9"/>
    <w:rsid w:val="00A44289"/>
    <w:rPr>
      <w:rFonts w:eastAsiaTheme="majorEastAsia" w:cstheme="majorBidi"/>
      <w:b/>
      <w:bCs/>
      <w:color w:val="000000" w:themeColor="text1"/>
      <w:sz w:val="20"/>
      <w:szCs w:val="26"/>
    </w:rPr>
  </w:style>
  <w:style w:type="table" w:customStyle="1" w:styleId="TableGrid1">
    <w:name w:val="Table Grid1"/>
    <w:basedOn w:val="TableNormal"/>
    <w:next w:val="TableGrid"/>
    <w:uiPriority w:val="59"/>
    <w:rsid w:val="000E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719"/>
    <w:pPr>
      <w:ind w:left="720"/>
      <w:contextualSpacing/>
    </w:pPr>
    <w:rPr>
      <w:rFonts w:eastAsia="Times New Roman"/>
      <w:lang w:eastAsia="en-US"/>
    </w:rPr>
  </w:style>
  <w:style w:type="paragraph" w:styleId="Footer">
    <w:name w:val="footer"/>
    <w:basedOn w:val="Normal"/>
    <w:link w:val="FooterChar"/>
    <w:uiPriority w:val="99"/>
    <w:unhideWhenUsed/>
    <w:rsid w:val="00136448"/>
    <w:pPr>
      <w:tabs>
        <w:tab w:val="center" w:pos="4680"/>
        <w:tab w:val="right" w:pos="9360"/>
      </w:tabs>
    </w:pPr>
  </w:style>
  <w:style w:type="character" w:customStyle="1" w:styleId="FooterChar">
    <w:name w:val="Footer Char"/>
    <w:basedOn w:val="DefaultParagraphFont"/>
    <w:link w:val="Footer"/>
    <w:uiPriority w:val="99"/>
    <w:rsid w:val="00136448"/>
    <w:rPr>
      <w:rFonts w:ascii="Times New Roman" w:hAnsi="Times New Roman" w:cs="Times New Roman"/>
      <w:sz w:val="24"/>
      <w:szCs w:val="24"/>
      <w:lang w:eastAsia="en-GB"/>
    </w:rPr>
  </w:style>
  <w:style w:type="character" w:styleId="PageNumber">
    <w:name w:val="page number"/>
    <w:basedOn w:val="DefaultParagraphFont"/>
    <w:uiPriority w:val="99"/>
    <w:semiHidden/>
    <w:unhideWhenUsed/>
    <w:rsid w:val="00136448"/>
  </w:style>
  <w:style w:type="paragraph" w:styleId="Header">
    <w:name w:val="header"/>
    <w:basedOn w:val="Normal"/>
    <w:link w:val="HeaderChar"/>
    <w:uiPriority w:val="99"/>
    <w:unhideWhenUsed/>
    <w:rsid w:val="00136448"/>
    <w:pPr>
      <w:tabs>
        <w:tab w:val="center" w:pos="4680"/>
        <w:tab w:val="right" w:pos="9360"/>
      </w:tabs>
    </w:pPr>
  </w:style>
  <w:style w:type="character" w:customStyle="1" w:styleId="HeaderChar">
    <w:name w:val="Header Char"/>
    <w:basedOn w:val="DefaultParagraphFont"/>
    <w:link w:val="Header"/>
    <w:uiPriority w:val="99"/>
    <w:rsid w:val="00136448"/>
    <w:rPr>
      <w:rFonts w:ascii="Times New Roman" w:hAnsi="Times New Roman" w:cs="Times New Roman"/>
      <w:sz w:val="24"/>
      <w:szCs w:val="24"/>
      <w:lang w:eastAsia="en-GB"/>
    </w:rPr>
  </w:style>
  <w:style w:type="character" w:styleId="UnresolvedMention">
    <w:name w:val="Unresolved Mention"/>
    <w:basedOn w:val="DefaultParagraphFont"/>
    <w:uiPriority w:val="99"/>
    <w:rsid w:val="005C2101"/>
    <w:rPr>
      <w:color w:val="605E5C"/>
      <w:shd w:val="clear" w:color="auto" w:fill="E1DFDD"/>
    </w:rPr>
  </w:style>
  <w:style w:type="paragraph" w:styleId="TOCHeading">
    <w:name w:val="TOC Heading"/>
    <w:basedOn w:val="Heading1"/>
    <w:next w:val="Normal"/>
    <w:uiPriority w:val="39"/>
    <w:unhideWhenUsed/>
    <w:qFormat/>
    <w:rsid w:val="00461998"/>
    <w:pPr>
      <w:keepLines/>
      <w:spacing w:before="480" w:line="276" w:lineRule="auto"/>
      <w:outlineLvl w:val="9"/>
    </w:pPr>
    <w:rPr>
      <w:rFonts w:eastAsiaTheme="majorEastAsia" w:cstheme="majorBidi"/>
      <w:bCs/>
      <w:color w:val="000000" w:themeColor="text1"/>
      <w:sz w:val="24"/>
      <w:szCs w:val="28"/>
      <w:lang w:val="en-US"/>
    </w:rPr>
  </w:style>
  <w:style w:type="paragraph" w:styleId="TOC1">
    <w:name w:val="toc 1"/>
    <w:basedOn w:val="Normal"/>
    <w:next w:val="Normal"/>
    <w:autoRedefine/>
    <w:uiPriority w:val="39"/>
    <w:unhideWhenUsed/>
    <w:rsid w:val="00A44289"/>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A44289"/>
    <w:pPr>
      <w:ind w:left="240"/>
    </w:pPr>
    <w:rPr>
      <w:rFonts w:asciiTheme="minorHAnsi" w:hAnsiTheme="minorHAnsi"/>
      <w:smallCaps/>
      <w:sz w:val="20"/>
      <w:szCs w:val="20"/>
    </w:rPr>
  </w:style>
  <w:style w:type="paragraph" w:styleId="TOC3">
    <w:name w:val="toc 3"/>
    <w:basedOn w:val="Normal"/>
    <w:next w:val="Normal"/>
    <w:autoRedefine/>
    <w:uiPriority w:val="39"/>
    <w:unhideWhenUsed/>
    <w:rsid w:val="00461998"/>
    <w:pPr>
      <w:ind w:left="480"/>
    </w:pPr>
    <w:rPr>
      <w:rFonts w:asciiTheme="minorHAnsi" w:hAnsiTheme="minorHAnsi"/>
      <w:iCs/>
      <w:sz w:val="20"/>
      <w:szCs w:val="20"/>
    </w:rPr>
  </w:style>
  <w:style w:type="paragraph" w:styleId="TOC4">
    <w:name w:val="toc 4"/>
    <w:basedOn w:val="Normal"/>
    <w:next w:val="Normal"/>
    <w:autoRedefine/>
    <w:uiPriority w:val="39"/>
    <w:unhideWhenUsed/>
    <w:rsid w:val="00A44289"/>
    <w:pPr>
      <w:ind w:left="720"/>
    </w:pPr>
    <w:rPr>
      <w:rFonts w:asciiTheme="minorHAnsi" w:hAnsiTheme="minorHAnsi"/>
      <w:sz w:val="18"/>
      <w:szCs w:val="18"/>
    </w:rPr>
  </w:style>
  <w:style w:type="paragraph" w:styleId="TOC5">
    <w:name w:val="toc 5"/>
    <w:basedOn w:val="Normal"/>
    <w:next w:val="Normal"/>
    <w:autoRedefine/>
    <w:uiPriority w:val="39"/>
    <w:semiHidden/>
    <w:unhideWhenUsed/>
    <w:rsid w:val="00A44289"/>
    <w:pPr>
      <w:ind w:left="960"/>
    </w:pPr>
    <w:rPr>
      <w:rFonts w:asciiTheme="minorHAnsi" w:hAnsiTheme="minorHAnsi"/>
      <w:sz w:val="18"/>
      <w:szCs w:val="18"/>
    </w:rPr>
  </w:style>
  <w:style w:type="paragraph" w:styleId="TOC6">
    <w:name w:val="toc 6"/>
    <w:basedOn w:val="Normal"/>
    <w:next w:val="Normal"/>
    <w:autoRedefine/>
    <w:uiPriority w:val="39"/>
    <w:semiHidden/>
    <w:unhideWhenUsed/>
    <w:rsid w:val="00A44289"/>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A44289"/>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A44289"/>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A44289"/>
    <w:pPr>
      <w:ind w:left="1920"/>
    </w:pPr>
    <w:rPr>
      <w:rFonts w:asciiTheme="minorHAnsi" w:hAnsiTheme="minorHAnsi"/>
      <w:sz w:val="18"/>
      <w:szCs w:val="18"/>
    </w:rPr>
  </w:style>
  <w:style w:type="paragraph" w:customStyle="1" w:styleId="Style1">
    <w:name w:val="Style1"/>
    <w:basedOn w:val="Heading3"/>
    <w:qFormat/>
    <w:rsid w:val="00877AD9"/>
    <w:rPr>
      <w:i w:val="0"/>
    </w:rPr>
  </w:style>
  <w:style w:type="paragraph" w:customStyle="1" w:styleId="APCMbooklet">
    <w:name w:val="APCM booklet"/>
    <w:basedOn w:val="Heading2"/>
    <w:qFormat/>
    <w:rsid w:val="00877AD9"/>
  </w:style>
  <w:style w:type="paragraph" w:styleId="CommentText">
    <w:name w:val="annotation text"/>
    <w:basedOn w:val="Normal"/>
    <w:link w:val="CommentTextChar"/>
    <w:uiPriority w:val="99"/>
    <w:semiHidden/>
    <w:unhideWhenUsed/>
    <w:rsid w:val="00A7252E"/>
    <w:rPr>
      <w:sz w:val="20"/>
      <w:szCs w:val="20"/>
    </w:rPr>
  </w:style>
  <w:style w:type="character" w:customStyle="1" w:styleId="CommentTextChar">
    <w:name w:val="Comment Text Char"/>
    <w:basedOn w:val="DefaultParagraphFont"/>
    <w:link w:val="CommentText"/>
    <w:uiPriority w:val="99"/>
    <w:semiHidden/>
    <w:rsid w:val="00A7252E"/>
    <w:rPr>
      <w:rFonts w:ascii="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A7252E"/>
    <w:rPr>
      <w:sz w:val="18"/>
      <w:szCs w:val="18"/>
    </w:rPr>
  </w:style>
  <w:style w:type="paragraph" w:customStyle="1" w:styleId="TableParagraph">
    <w:name w:val="Table Paragraph"/>
    <w:basedOn w:val="Normal"/>
    <w:uiPriority w:val="1"/>
    <w:qFormat/>
    <w:rsid w:val="00317B49"/>
    <w:pPr>
      <w:widowControl w:val="0"/>
      <w:autoSpaceDE w:val="0"/>
      <w:autoSpaceDN w:val="0"/>
      <w:spacing w:before="8" w:line="196" w:lineRule="exact"/>
      <w:jc w:val="right"/>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3048">
      <w:bodyDiv w:val="1"/>
      <w:marLeft w:val="0"/>
      <w:marRight w:val="0"/>
      <w:marTop w:val="0"/>
      <w:marBottom w:val="0"/>
      <w:divBdr>
        <w:top w:val="none" w:sz="0" w:space="0" w:color="auto"/>
        <w:left w:val="none" w:sz="0" w:space="0" w:color="auto"/>
        <w:bottom w:val="none" w:sz="0" w:space="0" w:color="auto"/>
        <w:right w:val="none" w:sz="0" w:space="0" w:color="auto"/>
      </w:divBdr>
    </w:div>
    <w:div w:id="100153900">
      <w:bodyDiv w:val="1"/>
      <w:marLeft w:val="0"/>
      <w:marRight w:val="0"/>
      <w:marTop w:val="0"/>
      <w:marBottom w:val="0"/>
      <w:divBdr>
        <w:top w:val="none" w:sz="0" w:space="0" w:color="auto"/>
        <w:left w:val="none" w:sz="0" w:space="0" w:color="auto"/>
        <w:bottom w:val="none" w:sz="0" w:space="0" w:color="auto"/>
        <w:right w:val="none" w:sz="0" w:space="0" w:color="auto"/>
      </w:divBdr>
    </w:div>
    <w:div w:id="116994837">
      <w:bodyDiv w:val="1"/>
      <w:marLeft w:val="0"/>
      <w:marRight w:val="0"/>
      <w:marTop w:val="0"/>
      <w:marBottom w:val="0"/>
      <w:divBdr>
        <w:top w:val="none" w:sz="0" w:space="0" w:color="auto"/>
        <w:left w:val="none" w:sz="0" w:space="0" w:color="auto"/>
        <w:bottom w:val="none" w:sz="0" w:space="0" w:color="auto"/>
        <w:right w:val="none" w:sz="0" w:space="0" w:color="auto"/>
      </w:divBdr>
    </w:div>
    <w:div w:id="123549977">
      <w:bodyDiv w:val="1"/>
      <w:marLeft w:val="0"/>
      <w:marRight w:val="0"/>
      <w:marTop w:val="0"/>
      <w:marBottom w:val="0"/>
      <w:divBdr>
        <w:top w:val="none" w:sz="0" w:space="0" w:color="auto"/>
        <w:left w:val="none" w:sz="0" w:space="0" w:color="auto"/>
        <w:bottom w:val="none" w:sz="0" w:space="0" w:color="auto"/>
        <w:right w:val="none" w:sz="0" w:space="0" w:color="auto"/>
      </w:divBdr>
    </w:div>
    <w:div w:id="147213449">
      <w:bodyDiv w:val="1"/>
      <w:marLeft w:val="0"/>
      <w:marRight w:val="0"/>
      <w:marTop w:val="0"/>
      <w:marBottom w:val="0"/>
      <w:divBdr>
        <w:top w:val="none" w:sz="0" w:space="0" w:color="auto"/>
        <w:left w:val="none" w:sz="0" w:space="0" w:color="auto"/>
        <w:bottom w:val="none" w:sz="0" w:space="0" w:color="auto"/>
        <w:right w:val="none" w:sz="0" w:space="0" w:color="auto"/>
      </w:divBdr>
    </w:div>
    <w:div w:id="157115358">
      <w:bodyDiv w:val="1"/>
      <w:marLeft w:val="0"/>
      <w:marRight w:val="0"/>
      <w:marTop w:val="0"/>
      <w:marBottom w:val="0"/>
      <w:divBdr>
        <w:top w:val="none" w:sz="0" w:space="0" w:color="auto"/>
        <w:left w:val="none" w:sz="0" w:space="0" w:color="auto"/>
        <w:bottom w:val="none" w:sz="0" w:space="0" w:color="auto"/>
        <w:right w:val="none" w:sz="0" w:space="0" w:color="auto"/>
      </w:divBdr>
    </w:div>
    <w:div w:id="214395320">
      <w:bodyDiv w:val="1"/>
      <w:marLeft w:val="0"/>
      <w:marRight w:val="0"/>
      <w:marTop w:val="0"/>
      <w:marBottom w:val="0"/>
      <w:divBdr>
        <w:top w:val="none" w:sz="0" w:space="0" w:color="auto"/>
        <w:left w:val="none" w:sz="0" w:space="0" w:color="auto"/>
        <w:bottom w:val="none" w:sz="0" w:space="0" w:color="auto"/>
        <w:right w:val="none" w:sz="0" w:space="0" w:color="auto"/>
      </w:divBdr>
    </w:div>
    <w:div w:id="241989539">
      <w:bodyDiv w:val="1"/>
      <w:marLeft w:val="0"/>
      <w:marRight w:val="0"/>
      <w:marTop w:val="0"/>
      <w:marBottom w:val="0"/>
      <w:divBdr>
        <w:top w:val="none" w:sz="0" w:space="0" w:color="auto"/>
        <w:left w:val="none" w:sz="0" w:space="0" w:color="auto"/>
        <w:bottom w:val="none" w:sz="0" w:space="0" w:color="auto"/>
        <w:right w:val="none" w:sz="0" w:space="0" w:color="auto"/>
      </w:divBdr>
    </w:div>
    <w:div w:id="411589425">
      <w:bodyDiv w:val="1"/>
      <w:marLeft w:val="0"/>
      <w:marRight w:val="0"/>
      <w:marTop w:val="0"/>
      <w:marBottom w:val="0"/>
      <w:divBdr>
        <w:top w:val="none" w:sz="0" w:space="0" w:color="auto"/>
        <w:left w:val="none" w:sz="0" w:space="0" w:color="auto"/>
        <w:bottom w:val="none" w:sz="0" w:space="0" w:color="auto"/>
        <w:right w:val="none" w:sz="0" w:space="0" w:color="auto"/>
      </w:divBdr>
    </w:div>
    <w:div w:id="448400542">
      <w:bodyDiv w:val="1"/>
      <w:marLeft w:val="0"/>
      <w:marRight w:val="0"/>
      <w:marTop w:val="0"/>
      <w:marBottom w:val="0"/>
      <w:divBdr>
        <w:top w:val="none" w:sz="0" w:space="0" w:color="auto"/>
        <w:left w:val="none" w:sz="0" w:space="0" w:color="auto"/>
        <w:bottom w:val="none" w:sz="0" w:space="0" w:color="auto"/>
        <w:right w:val="none" w:sz="0" w:space="0" w:color="auto"/>
      </w:divBdr>
      <w:divsChild>
        <w:div w:id="854729539">
          <w:marLeft w:val="0"/>
          <w:marRight w:val="0"/>
          <w:marTop w:val="0"/>
          <w:marBottom w:val="0"/>
          <w:divBdr>
            <w:top w:val="none" w:sz="0" w:space="0" w:color="auto"/>
            <w:left w:val="none" w:sz="0" w:space="0" w:color="auto"/>
            <w:bottom w:val="none" w:sz="0" w:space="0" w:color="auto"/>
            <w:right w:val="none" w:sz="0" w:space="0" w:color="auto"/>
          </w:divBdr>
          <w:divsChild>
            <w:div w:id="1555580163">
              <w:marLeft w:val="0"/>
              <w:marRight w:val="0"/>
              <w:marTop w:val="0"/>
              <w:marBottom w:val="0"/>
              <w:divBdr>
                <w:top w:val="none" w:sz="0" w:space="0" w:color="auto"/>
                <w:left w:val="none" w:sz="0" w:space="0" w:color="auto"/>
                <w:bottom w:val="none" w:sz="0" w:space="0" w:color="auto"/>
                <w:right w:val="none" w:sz="0" w:space="0" w:color="auto"/>
              </w:divBdr>
              <w:divsChild>
                <w:div w:id="1723092547">
                  <w:marLeft w:val="0"/>
                  <w:marRight w:val="0"/>
                  <w:marTop w:val="0"/>
                  <w:marBottom w:val="0"/>
                  <w:divBdr>
                    <w:top w:val="none" w:sz="0" w:space="0" w:color="auto"/>
                    <w:left w:val="none" w:sz="0" w:space="0" w:color="auto"/>
                    <w:bottom w:val="none" w:sz="0" w:space="0" w:color="auto"/>
                    <w:right w:val="none" w:sz="0" w:space="0" w:color="auto"/>
                  </w:divBdr>
                  <w:divsChild>
                    <w:div w:id="1384015452">
                      <w:marLeft w:val="0"/>
                      <w:marRight w:val="0"/>
                      <w:marTop w:val="0"/>
                      <w:marBottom w:val="0"/>
                      <w:divBdr>
                        <w:top w:val="none" w:sz="0" w:space="0" w:color="auto"/>
                        <w:left w:val="none" w:sz="0" w:space="0" w:color="auto"/>
                        <w:bottom w:val="none" w:sz="0" w:space="0" w:color="auto"/>
                        <w:right w:val="none" w:sz="0" w:space="0" w:color="auto"/>
                      </w:divBdr>
                    </w:div>
                    <w:div w:id="23406697">
                      <w:marLeft w:val="0"/>
                      <w:marRight w:val="0"/>
                      <w:marTop w:val="0"/>
                      <w:marBottom w:val="0"/>
                      <w:divBdr>
                        <w:top w:val="none" w:sz="0" w:space="0" w:color="auto"/>
                        <w:left w:val="none" w:sz="0" w:space="0" w:color="auto"/>
                        <w:bottom w:val="none" w:sz="0" w:space="0" w:color="auto"/>
                        <w:right w:val="none" w:sz="0" w:space="0" w:color="auto"/>
                      </w:divBdr>
                    </w:div>
                  </w:divsChild>
                </w:div>
                <w:div w:id="1801609669">
                  <w:marLeft w:val="0"/>
                  <w:marRight w:val="0"/>
                  <w:marTop w:val="0"/>
                  <w:marBottom w:val="0"/>
                  <w:divBdr>
                    <w:top w:val="none" w:sz="0" w:space="0" w:color="auto"/>
                    <w:left w:val="none" w:sz="0" w:space="0" w:color="auto"/>
                    <w:bottom w:val="none" w:sz="0" w:space="0" w:color="auto"/>
                    <w:right w:val="none" w:sz="0" w:space="0" w:color="auto"/>
                  </w:divBdr>
                  <w:divsChild>
                    <w:div w:id="291596321">
                      <w:marLeft w:val="0"/>
                      <w:marRight w:val="0"/>
                      <w:marTop w:val="0"/>
                      <w:marBottom w:val="0"/>
                      <w:divBdr>
                        <w:top w:val="none" w:sz="0" w:space="0" w:color="auto"/>
                        <w:left w:val="none" w:sz="0" w:space="0" w:color="auto"/>
                        <w:bottom w:val="none" w:sz="0" w:space="0" w:color="auto"/>
                        <w:right w:val="none" w:sz="0" w:space="0" w:color="auto"/>
                      </w:divBdr>
                    </w:div>
                  </w:divsChild>
                </w:div>
                <w:div w:id="2085569295">
                  <w:marLeft w:val="0"/>
                  <w:marRight w:val="0"/>
                  <w:marTop w:val="0"/>
                  <w:marBottom w:val="0"/>
                  <w:divBdr>
                    <w:top w:val="none" w:sz="0" w:space="0" w:color="auto"/>
                    <w:left w:val="none" w:sz="0" w:space="0" w:color="auto"/>
                    <w:bottom w:val="none" w:sz="0" w:space="0" w:color="auto"/>
                    <w:right w:val="none" w:sz="0" w:space="0" w:color="auto"/>
                  </w:divBdr>
                  <w:divsChild>
                    <w:div w:id="1422525820">
                      <w:marLeft w:val="0"/>
                      <w:marRight w:val="0"/>
                      <w:marTop w:val="0"/>
                      <w:marBottom w:val="0"/>
                      <w:divBdr>
                        <w:top w:val="none" w:sz="0" w:space="0" w:color="auto"/>
                        <w:left w:val="none" w:sz="0" w:space="0" w:color="auto"/>
                        <w:bottom w:val="none" w:sz="0" w:space="0" w:color="auto"/>
                        <w:right w:val="none" w:sz="0" w:space="0" w:color="auto"/>
                      </w:divBdr>
                    </w:div>
                  </w:divsChild>
                </w:div>
                <w:div w:id="1048147311">
                  <w:marLeft w:val="0"/>
                  <w:marRight w:val="0"/>
                  <w:marTop w:val="0"/>
                  <w:marBottom w:val="0"/>
                  <w:divBdr>
                    <w:top w:val="none" w:sz="0" w:space="0" w:color="auto"/>
                    <w:left w:val="none" w:sz="0" w:space="0" w:color="auto"/>
                    <w:bottom w:val="none" w:sz="0" w:space="0" w:color="auto"/>
                    <w:right w:val="none" w:sz="0" w:space="0" w:color="auto"/>
                  </w:divBdr>
                  <w:divsChild>
                    <w:div w:id="10330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1714">
          <w:marLeft w:val="0"/>
          <w:marRight w:val="0"/>
          <w:marTop w:val="0"/>
          <w:marBottom w:val="0"/>
          <w:divBdr>
            <w:top w:val="none" w:sz="0" w:space="0" w:color="auto"/>
            <w:left w:val="none" w:sz="0" w:space="0" w:color="auto"/>
            <w:bottom w:val="none" w:sz="0" w:space="0" w:color="auto"/>
            <w:right w:val="none" w:sz="0" w:space="0" w:color="auto"/>
          </w:divBdr>
          <w:divsChild>
            <w:div w:id="1682776973">
              <w:marLeft w:val="0"/>
              <w:marRight w:val="0"/>
              <w:marTop w:val="0"/>
              <w:marBottom w:val="0"/>
              <w:divBdr>
                <w:top w:val="none" w:sz="0" w:space="0" w:color="auto"/>
                <w:left w:val="none" w:sz="0" w:space="0" w:color="auto"/>
                <w:bottom w:val="none" w:sz="0" w:space="0" w:color="auto"/>
                <w:right w:val="none" w:sz="0" w:space="0" w:color="auto"/>
              </w:divBdr>
              <w:divsChild>
                <w:div w:id="514610080">
                  <w:marLeft w:val="0"/>
                  <w:marRight w:val="0"/>
                  <w:marTop w:val="0"/>
                  <w:marBottom w:val="0"/>
                  <w:divBdr>
                    <w:top w:val="none" w:sz="0" w:space="0" w:color="auto"/>
                    <w:left w:val="none" w:sz="0" w:space="0" w:color="auto"/>
                    <w:bottom w:val="none" w:sz="0" w:space="0" w:color="auto"/>
                    <w:right w:val="none" w:sz="0" w:space="0" w:color="auto"/>
                  </w:divBdr>
                  <w:divsChild>
                    <w:div w:id="1394618215">
                      <w:marLeft w:val="0"/>
                      <w:marRight w:val="0"/>
                      <w:marTop w:val="0"/>
                      <w:marBottom w:val="0"/>
                      <w:divBdr>
                        <w:top w:val="none" w:sz="0" w:space="0" w:color="auto"/>
                        <w:left w:val="none" w:sz="0" w:space="0" w:color="auto"/>
                        <w:bottom w:val="none" w:sz="0" w:space="0" w:color="auto"/>
                        <w:right w:val="none" w:sz="0" w:space="0" w:color="auto"/>
                      </w:divBdr>
                    </w:div>
                  </w:divsChild>
                </w:div>
                <w:div w:id="2121753918">
                  <w:marLeft w:val="0"/>
                  <w:marRight w:val="0"/>
                  <w:marTop w:val="0"/>
                  <w:marBottom w:val="0"/>
                  <w:divBdr>
                    <w:top w:val="none" w:sz="0" w:space="0" w:color="auto"/>
                    <w:left w:val="none" w:sz="0" w:space="0" w:color="auto"/>
                    <w:bottom w:val="none" w:sz="0" w:space="0" w:color="auto"/>
                    <w:right w:val="none" w:sz="0" w:space="0" w:color="auto"/>
                  </w:divBdr>
                  <w:divsChild>
                    <w:div w:id="1065763568">
                      <w:marLeft w:val="0"/>
                      <w:marRight w:val="0"/>
                      <w:marTop w:val="0"/>
                      <w:marBottom w:val="0"/>
                      <w:divBdr>
                        <w:top w:val="none" w:sz="0" w:space="0" w:color="auto"/>
                        <w:left w:val="none" w:sz="0" w:space="0" w:color="auto"/>
                        <w:bottom w:val="none" w:sz="0" w:space="0" w:color="auto"/>
                        <w:right w:val="none" w:sz="0" w:space="0" w:color="auto"/>
                      </w:divBdr>
                    </w:div>
                  </w:divsChild>
                </w:div>
                <w:div w:id="966737317">
                  <w:marLeft w:val="0"/>
                  <w:marRight w:val="0"/>
                  <w:marTop w:val="0"/>
                  <w:marBottom w:val="0"/>
                  <w:divBdr>
                    <w:top w:val="none" w:sz="0" w:space="0" w:color="auto"/>
                    <w:left w:val="none" w:sz="0" w:space="0" w:color="auto"/>
                    <w:bottom w:val="none" w:sz="0" w:space="0" w:color="auto"/>
                    <w:right w:val="none" w:sz="0" w:space="0" w:color="auto"/>
                  </w:divBdr>
                  <w:divsChild>
                    <w:div w:id="690497847">
                      <w:marLeft w:val="0"/>
                      <w:marRight w:val="0"/>
                      <w:marTop w:val="0"/>
                      <w:marBottom w:val="0"/>
                      <w:divBdr>
                        <w:top w:val="none" w:sz="0" w:space="0" w:color="auto"/>
                        <w:left w:val="none" w:sz="0" w:space="0" w:color="auto"/>
                        <w:bottom w:val="none" w:sz="0" w:space="0" w:color="auto"/>
                        <w:right w:val="none" w:sz="0" w:space="0" w:color="auto"/>
                      </w:divBdr>
                    </w:div>
                  </w:divsChild>
                </w:div>
                <w:div w:id="775489666">
                  <w:marLeft w:val="0"/>
                  <w:marRight w:val="0"/>
                  <w:marTop w:val="0"/>
                  <w:marBottom w:val="0"/>
                  <w:divBdr>
                    <w:top w:val="none" w:sz="0" w:space="0" w:color="auto"/>
                    <w:left w:val="none" w:sz="0" w:space="0" w:color="auto"/>
                    <w:bottom w:val="none" w:sz="0" w:space="0" w:color="auto"/>
                    <w:right w:val="none" w:sz="0" w:space="0" w:color="auto"/>
                  </w:divBdr>
                  <w:divsChild>
                    <w:div w:id="1855920991">
                      <w:marLeft w:val="0"/>
                      <w:marRight w:val="0"/>
                      <w:marTop w:val="0"/>
                      <w:marBottom w:val="0"/>
                      <w:divBdr>
                        <w:top w:val="none" w:sz="0" w:space="0" w:color="auto"/>
                        <w:left w:val="none" w:sz="0" w:space="0" w:color="auto"/>
                        <w:bottom w:val="none" w:sz="0" w:space="0" w:color="auto"/>
                        <w:right w:val="none" w:sz="0" w:space="0" w:color="auto"/>
                      </w:divBdr>
                    </w:div>
                  </w:divsChild>
                </w:div>
                <w:div w:id="594173898">
                  <w:marLeft w:val="0"/>
                  <w:marRight w:val="0"/>
                  <w:marTop w:val="0"/>
                  <w:marBottom w:val="0"/>
                  <w:divBdr>
                    <w:top w:val="none" w:sz="0" w:space="0" w:color="auto"/>
                    <w:left w:val="none" w:sz="0" w:space="0" w:color="auto"/>
                    <w:bottom w:val="none" w:sz="0" w:space="0" w:color="auto"/>
                    <w:right w:val="none" w:sz="0" w:space="0" w:color="auto"/>
                  </w:divBdr>
                  <w:divsChild>
                    <w:div w:id="20687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6985">
          <w:marLeft w:val="0"/>
          <w:marRight w:val="0"/>
          <w:marTop w:val="0"/>
          <w:marBottom w:val="0"/>
          <w:divBdr>
            <w:top w:val="none" w:sz="0" w:space="0" w:color="auto"/>
            <w:left w:val="none" w:sz="0" w:space="0" w:color="auto"/>
            <w:bottom w:val="none" w:sz="0" w:space="0" w:color="auto"/>
            <w:right w:val="none" w:sz="0" w:space="0" w:color="auto"/>
          </w:divBdr>
          <w:divsChild>
            <w:div w:id="226720824">
              <w:marLeft w:val="0"/>
              <w:marRight w:val="0"/>
              <w:marTop w:val="0"/>
              <w:marBottom w:val="0"/>
              <w:divBdr>
                <w:top w:val="none" w:sz="0" w:space="0" w:color="auto"/>
                <w:left w:val="none" w:sz="0" w:space="0" w:color="auto"/>
                <w:bottom w:val="none" w:sz="0" w:space="0" w:color="auto"/>
                <w:right w:val="none" w:sz="0" w:space="0" w:color="auto"/>
              </w:divBdr>
              <w:divsChild>
                <w:div w:id="1015619213">
                  <w:marLeft w:val="0"/>
                  <w:marRight w:val="0"/>
                  <w:marTop w:val="0"/>
                  <w:marBottom w:val="0"/>
                  <w:divBdr>
                    <w:top w:val="none" w:sz="0" w:space="0" w:color="auto"/>
                    <w:left w:val="none" w:sz="0" w:space="0" w:color="auto"/>
                    <w:bottom w:val="none" w:sz="0" w:space="0" w:color="auto"/>
                    <w:right w:val="none" w:sz="0" w:space="0" w:color="auto"/>
                  </w:divBdr>
                  <w:divsChild>
                    <w:div w:id="2001544653">
                      <w:marLeft w:val="0"/>
                      <w:marRight w:val="0"/>
                      <w:marTop w:val="0"/>
                      <w:marBottom w:val="0"/>
                      <w:divBdr>
                        <w:top w:val="none" w:sz="0" w:space="0" w:color="auto"/>
                        <w:left w:val="none" w:sz="0" w:space="0" w:color="auto"/>
                        <w:bottom w:val="none" w:sz="0" w:space="0" w:color="auto"/>
                        <w:right w:val="none" w:sz="0" w:space="0" w:color="auto"/>
                      </w:divBdr>
                    </w:div>
                    <w:div w:id="1052726606">
                      <w:marLeft w:val="0"/>
                      <w:marRight w:val="0"/>
                      <w:marTop w:val="0"/>
                      <w:marBottom w:val="0"/>
                      <w:divBdr>
                        <w:top w:val="none" w:sz="0" w:space="0" w:color="auto"/>
                        <w:left w:val="none" w:sz="0" w:space="0" w:color="auto"/>
                        <w:bottom w:val="none" w:sz="0" w:space="0" w:color="auto"/>
                        <w:right w:val="none" w:sz="0" w:space="0" w:color="auto"/>
                      </w:divBdr>
                    </w:div>
                  </w:divsChild>
                </w:div>
                <w:div w:id="922957503">
                  <w:marLeft w:val="0"/>
                  <w:marRight w:val="0"/>
                  <w:marTop w:val="0"/>
                  <w:marBottom w:val="0"/>
                  <w:divBdr>
                    <w:top w:val="none" w:sz="0" w:space="0" w:color="auto"/>
                    <w:left w:val="none" w:sz="0" w:space="0" w:color="auto"/>
                    <w:bottom w:val="none" w:sz="0" w:space="0" w:color="auto"/>
                    <w:right w:val="none" w:sz="0" w:space="0" w:color="auto"/>
                  </w:divBdr>
                  <w:divsChild>
                    <w:div w:id="543299132">
                      <w:marLeft w:val="0"/>
                      <w:marRight w:val="0"/>
                      <w:marTop w:val="0"/>
                      <w:marBottom w:val="0"/>
                      <w:divBdr>
                        <w:top w:val="none" w:sz="0" w:space="0" w:color="auto"/>
                        <w:left w:val="none" w:sz="0" w:space="0" w:color="auto"/>
                        <w:bottom w:val="none" w:sz="0" w:space="0" w:color="auto"/>
                        <w:right w:val="none" w:sz="0" w:space="0" w:color="auto"/>
                      </w:divBdr>
                    </w:div>
                    <w:div w:id="83307081">
                      <w:marLeft w:val="0"/>
                      <w:marRight w:val="0"/>
                      <w:marTop w:val="0"/>
                      <w:marBottom w:val="0"/>
                      <w:divBdr>
                        <w:top w:val="none" w:sz="0" w:space="0" w:color="auto"/>
                        <w:left w:val="none" w:sz="0" w:space="0" w:color="auto"/>
                        <w:bottom w:val="none" w:sz="0" w:space="0" w:color="auto"/>
                        <w:right w:val="none" w:sz="0" w:space="0" w:color="auto"/>
                      </w:divBdr>
                    </w:div>
                  </w:divsChild>
                </w:div>
                <w:div w:id="1081873827">
                  <w:marLeft w:val="0"/>
                  <w:marRight w:val="0"/>
                  <w:marTop w:val="0"/>
                  <w:marBottom w:val="0"/>
                  <w:divBdr>
                    <w:top w:val="none" w:sz="0" w:space="0" w:color="auto"/>
                    <w:left w:val="none" w:sz="0" w:space="0" w:color="auto"/>
                    <w:bottom w:val="none" w:sz="0" w:space="0" w:color="auto"/>
                    <w:right w:val="none" w:sz="0" w:space="0" w:color="auto"/>
                  </w:divBdr>
                  <w:divsChild>
                    <w:div w:id="16021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5363">
          <w:marLeft w:val="0"/>
          <w:marRight w:val="0"/>
          <w:marTop w:val="0"/>
          <w:marBottom w:val="0"/>
          <w:divBdr>
            <w:top w:val="none" w:sz="0" w:space="0" w:color="auto"/>
            <w:left w:val="none" w:sz="0" w:space="0" w:color="auto"/>
            <w:bottom w:val="none" w:sz="0" w:space="0" w:color="auto"/>
            <w:right w:val="none" w:sz="0" w:space="0" w:color="auto"/>
          </w:divBdr>
          <w:divsChild>
            <w:div w:id="723716526">
              <w:marLeft w:val="0"/>
              <w:marRight w:val="0"/>
              <w:marTop w:val="0"/>
              <w:marBottom w:val="0"/>
              <w:divBdr>
                <w:top w:val="none" w:sz="0" w:space="0" w:color="auto"/>
                <w:left w:val="none" w:sz="0" w:space="0" w:color="auto"/>
                <w:bottom w:val="none" w:sz="0" w:space="0" w:color="auto"/>
                <w:right w:val="none" w:sz="0" w:space="0" w:color="auto"/>
              </w:divBdr>
              <w:divsChild>
                <w:div w:id="736977816">
                  <w:marLeft w:val="0"/>
                  <w:marRight w:val="0"/>
                  <w:marTop w:val="0"/>
                  <w:marBottom w:val="0"/>
                  <w:divBdr>
                    <w:top w:val="none" w:sz="0" w:space="0" w:color="auto"/>
                    <w:left w:val="none" w:sz="0" w:space="0" w:color="auto"/>
                    <w:bottom w:val="none" w:sz="0" w:space="0" w:color="auto"/>
                    <w:right w:val="none" w:sz="0" w:space="0" w:color="auto"/>
                  </w:divBdr>
                  <w:divsChild>
                    <w:div w:id="554901761">
                      <w:marLeft w:val="0"/>
                      <w:marRight w:val="0"/>
                      <w:marTop w:val="0"/>
                      <w:marBottom w:val="0"/>
                      <w:divBdr>
                        <w:top w:val="none" w:sz="0" w:space="0" w:color="auto"/>
                        <w:left w:val="none" w:sz="0" w:space="0" w:color="auto"/>
                        <w:bottom w:val="none" w:sz="0" w:space="0" w:color="auto"/>
                        <w:right w:val="none" w:sz="0" w:space="0" w:color="auto"/>
                      </w:divBdr>
                    </w:div>
                  </w:divsChild>
                </w:div>
                <w:div w:id="448938572">
                  <w:marLeft w:val="0"/>
                  <w:marRight w:val="0"/>
                  <w:marTop w:val="0"/>
                  <w:marBottom w:val="0"/>
                  <w:divBdr>
                    <w:top w:val="none" w:sz="0" w:space="0" w:color="auto"/>
                    <w:left w:val="none" w:sz="0" w:space="0" w:color="auto"/>
                    <w:bottom w:val="none" w:sz="0" w:space="0" w:color="auto"/>
                    <w:right w:val="none" w:sz="0" w:space="0" w:color="auto"/>
                  </w:divBdr>
                  <w:divsChild>
                    <w:div w:id="1940991166">
                      <w:marLeft w:val="0"/>
                      <w:marRight w:val="0"/>
                      <w:marTop w:val="0"/>
                      <w:marBottom w:val="0"/>
                      <w:divBdr>
                        <w:top w:val="none" w:sz="0" w:space="0" w:color="auto"/>
                        <w:left w:val="none" w:sz="0" w:space="0" w:color="auto"/>
                        <w:bottom w:val="none" w:sz="0" w:space="0" w:color="auto"/>
                        <w:right w:val="none" w:sz="0" w:space="0" w:color="auto"/>
                      </w:divBdr>
                    </w:div>
                  </w:divsChild>
                </w:div>
                <w:div w:id="557940653">
                  <w:marLeft w:val="0"/>
                  <w:marRight w:val="0"/>
                  <w:marTop w:val="0"/>
                  <w:marBottom w:val="0"/>
                  <w:divBdr>
                    <w:top w:val="none" w:sz="0" w:space="0" w:color="auto"/>
                    <w:left w:val="none" w:sz="0" w:space="0" w:color="auto"/>
                    <w:bottom w:val="none" w:sz="0" w:space="0" w:color="auto"/>
                    <w:right w:val="none" w:sz="0" w:space="0" w:color="auto"/>
                  </w:divBdr>
                  <w:divsChild>
                    <w:div w:id="167329505">
                      <w:marLeft w:val="0"/>
                      <w:marRight w:val="0"/>
                      <w:marTop w:val="0"/>
                      <w:marBottom w:val="0"/>
                      <w:divBdr>
                        <w:top w:val="none" w:sz="0" w:space="0" w:color="auto"/>
                        <w:left w:val="none" w:sz="0" w:space="0" w:color="auto"/>
                        <w:bottom w:val="none" w:sz="0" w:space="0" w:color="auto"/>
                        <w:right w:val="none" w:sz="0" w:space="0" w:color="auto"/>
                      </w:divBdr>
                    </w:div>
                    <w:div w:id="1557232216">
                      <w:marLeft w:val="0"/>
                      <w:marRight w:val="0"/>
                      <w:marTop w:val="0"/>
                      <w:marBottom w:val="0"/>
                      <w:divBdr>
                        <w:top w:val="none" w:sz="0" w:space="0" w:color="auto"/>
                        <w:left w:val="none" w:sz="0" w:space="0" w:color="auto"/>
                        <w:bottom w:val="none" w:sz="0" w:space="0" w:color="auto"/>
                        <w:right w:val="none" w:sz="0" w:space="0" w:color="auto"/>
                      </w:divBdr>
                    </w:div>
                  </w:divsChild>
                </w:div>
                <w:div w:id="794251996">
                  <w:marLeft w:val="0"/>
                  <w:marRight w:val="0"/>
                  <w:marTop w:val="0"/>
                  <w:marBottom w:val="0"/>
                  <w:divBdr>
                    <w:top w:val="none" w:sz="0" w:space="0" w:color="auto"/>
                    <w:left w:val="none" w:sz="0" w:space="0" w:color="auto"/>
                    <w:bottom w:val="none" w:sz="0" w:space="0" w:color="auto"/>
                    <w:right w:val="none" w:sz="0" w:space="0" w:color="auto"/>
                  </w:divBdr>
                  <w:divsChild>
                    <w:div w:id="1359358560">
                      <w:marLeft w:val="0"/>
                      <w:marRight w:val="0"/>
                      <w:marTop w:val="0"/>
                      <w:marBottom w:val="0"/>
                      <w:divBdr>
                        <w:top w:val="none" w:sz="0" w:space="0" w:color="auto"/>
                        <w:left w:val="none" w:sz="0" w:space="0" w:color="auto"/>
                        <w:bottom w:val="none" w:sz="0" w:space="0" w:color="auto"/>
                        <w:right w:val="none" w:sz="0" w:space="0" w:color="auto"/>
                      </w:divBdr>
                    </w:div>
                  </w:divsChild>
                </w:div>
                <w:div w:id="1244535992">
                  <w:marLeft w:val="0"/>
                  <w:marRight w:val="0"/>
                  <w:marTop w:val="0"/>
                  <w:marBottom w:val="0"/>
                  <w:divBdr>
                    <w:top w:val="none" w:sz="0" w:space="0" w:color="auto"/>
                    <w:left w:val="none" w:sz="0" w:space="0" w:color="auto"/>
                    <w:bottom w:val="none" w:sz="0" w:space="0" w:color="auto"/>
                    <w:right w:val="none" w:sz="0" w:space="0" w:color="auto"/>
                  </w:divBdr>
                  <w:divsChild>
                    <w:div w:id="1617785409">
                      <w:marLeft w:val="0"/>
                      <w:marRight w:val="0"/>
                      <w:marTop w:val="0"/>
                      <w:marBottom w:val="0"/>
                      <w:divBdr>
                        <w:top w:val="none" w:sz="0" w:space="0" w:color="auto"/>
                        <w:left w:val="none" w:sz="0" w:space="0" w:color="auto"/>
                        <w:bottom w:val="none" w:sz="0" w:space="0" w:color="auto"/>
                        <w:right w:val="none" w:sz="0" w:space="0" w:color="auto"/>
                      </w:divBdr>
                    </w:div>
                  </w:divsChild>
                </w:div>
                <w:div w:id="1037506892">
                  <w:marLeft w:val="0"/>
                  <w:marRight w:val="0"/>
                  <w:marTop w:val="0"/>
                  <w:marBottom w:val="0"/>
                  <w:divBdr>
                    <w:top w:val="none" w:sz="0" w:space="0" w:color="auto"/>
                    <w:left w:val="none" w:sz="0" w:space="0" w:color="auto"/>
                    <w:bottom w:val="none" w:sz="0" w:space="0" w:color="auto"/>
                    <w:right w:val="none" w:sz="0" w:space="0" w:color="auto"/>
                  </w:divBdr>
                  <w:divsChild>
                    <w:div w:id="1360739470">
                      <w:marLeft w:val="0"/>
                      <w:marRight w:val="0"/>
                      <w:marTop w:val="0"/>
                      <w:marBottom w:val="0"/>
                      <w:divBdr>
                        <w:top w:val="none" w:sz="0" w:space="0" w:color="auto"/>
                        <w:left w:val="none" w:sz="0" w:space="0" w:color="auto"/>
                        <w:bottom w:val="none" w:sz="0" w:space="0" w:color="auto"/>
                        <w:right w:val="none" w:sz="0" w:space="0" w:color="auto"/>
                      </w:divBdr>
                    </w:div>
                  </w:divsChild>
                </w:div>
                <w:div w:id="2130737926">
                  <w:marLeft w:val="0"/>
                  <w:marRight w:val="0"/>
                  <w:marTop w:val="0"/>
                  <w:marBottom w:val="0"/>
                  <w:divBdr>
                    <w:top w:val="none" w:sz="0" w:space="0" w:color="auto"/>
                    <w:left w:val="none" w:sz="0" w:space="0" w:color="auto"/>
                    <w:bottom w:val="none" w:sz="0" w:space="0" w:color="auto"/>
                    <w:right w:val="none" w:sz="0" w:space="0" w:color="auto"/>
                  </w:divBdr>
                  <w:divsChild>
                    <w:div w:id="74399662">
                      <w:marLeft w:val="0"/>
                      <w:marRight w:val="0"/>
                      <w:marTop w:val="0"/>
                      <w:marBottom w:val="0"/>
                      <w:divBdr>
                        <w:top w:val="none" w:sz="0" w:space="0" w:color="auto"/>
                        <w:left w:val="none" w:sz="0" w:space="0" w:color="auto"/>
                        <w:bottom w:val="none" w:sz="0" w:space="0" w:color="auto"/>
                        <w:right w:val="none" w:sz="0" w:space="0" w:color="auto"/>
                      </w:divBdr>
                    </w:div>
                  </w:divsChild>
                </w:div>
                <w:div w:id="42945919">
                  <w:marLeft w:val="0"/>
                  <w:marRight w:val="0"/>
                  <w:marTop w:val="0"/>
                  <w:marBottom w:val="0"/>
                  <w:divBdr>
                    <w:top w:val="none" w:sz="0" w:space="0" w:color="auto"/>
                    <w:left w:val="none" w:sz="0" w:space="0" w:color="auto"/>
                    <w:bottom w:val="none" w:sz="0" w:space="0" w:color="auto"/>
                    <w:right w:val="none" w:sz="0" w:space="0" w:color="auto"/>
                  </w:divBdr>
                  <w:divsChild>
                    <w:div w:id="9846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29409">
          <w:marLeft w:val="0"/>
          <w:marRight w:val="0"/>
          <w:marTop w:val="0"/>
          <w:marBottom w:val="0"/>
          <w:divBdr>
            <w:top w:val="none" w:sz="0" w:space="0" w:color="auto"/>
            <w:left w:val="none" w:sz="0" w:space="0" w:color="auto"/>
            <w:bottom w:val="none" w:sz="0" w:space="0" w:color="auto"/>
            <w:right w:val="none" w:sz="0" w:space="0" w:color="auto"/>
          </w:divBdr>
          <w:divsChild>
            <w:div w:id="1166215273">
              <w:marLeft w:val="0"/>
              <w:marRight w:val="0"/>
              <w:marTop w:val="0"/>
              <w:marBottom w:val="0"/>
              <w:divBdr>
                <w:top w:val="none" w:sz="0" w:space="0" w:color="auto"/>
                <w:left w:val="none" w:sz="0" w:space="0" w:color="auto"/>
                <w:bottom w:val="none" w:sz="0" w:space="0" w:color="auto"/>
                <w:right w:val="none" w:sz="0" w:space="0" w:color="auto"/>
              </w:divBdr>
              <w:divsChild>
                <w:div w:id="1723941376">
                  <w:marLeft w:val="0"/>
                  <w:marRight w:val="0"/>
                  <w:marTop w:val="0"/>
                  <w:marBottom w:val="0"/>
                  <w:divBdr>
                    <w:top w:val="none" w:sz="0" w:space="0" w:color="auto"/>
                    <w:left w:val="none" w:sz="0" w:space="0" w:color="auto"/>
                    <w:bottom w:val="none" w:sz="0" w:space="0" w:color="auto"/>
                    <w:right w:val="none" w:sz="0" w:space="0" w:color="auto"/>
                  </w:divBdr>
                  <w:divsChild>
                    <w:div w:id="1765681948">
                      <w:marLeft w:val="0"/>
                      <w:marRight w:val="0"/>
                      <w:marTop w:val="0"/>
                      <w:marBottom w:val="0"/>
                      <w:divBdr>
                        <w:top w:val="none" w:sz="0" w:space="0" w:color="auto"/>
                        <w:left w:val="none" w:sz="0" w:space="0" w:color="auto"/>
                        <w:bottom w:val="none" w:sz="0" w:space="0" w:color="auto"/>
                        <w:right w:val="none" w:sz="0" w:space="0" w:color="auto"/>
                      </w:divBdr>
                    </w:div>
                  </w:divsChild>
                </w:div>
                <w:div w:id="313603323">
                  <w:marLeft w:val="0"/>
                  <w:marRight w:val="0"/>
                  <w:marTop w:val="0"/>
                  <w:marBottom w:val="0"/>
                  <w:divBdr>
                    <w:top w:val="none" w:sz="0" w:space="0" w:color="auto"/>
                    <w:left w:val="none" w:sz="0" w:space="0" w:color="auto"/>
                    <w:bottom w:val="none" w:sz="0" w:space="0" w:color="auto"/>
                    <w:right w:val="none" w:sz="0" w:space="0" w:color="auto"/>
                  </w:divBdr>
                  <w:divsChild>
                    <w:div w:id="506990498">
                      <w:marLeft w:val="0"/>
                      <w:marRight w:val="0"/>
                      <w:marTop w:val="0"/>
                      <w:marBottom w:val="0"/>
                      <w:divBdr>
                        <w:top w:val="none" w:sz="0" w:space="0" w:color="auto"/>
                        <w:left w:val="none" w:sz="0" w:space="0" w:color="auto"/>
                        <w:bottom w:val="none" w:sz="0" w:space="0" w:color="auto"/>
                        <w:right w:val="none" w:sz="0" w:space="0" w:color="auto"/>
                      </w:divBdr>
                    </w:div>
                    <w:div w:id="1296644611">
                      <w:marLeft w:val="0"/>
                      <w:marRight w:val="0"/>
                      <w:marTop w:val="0"/>
                      <w:marBottom w:val="0"/>
                      <w:divBdr>
                        <w:top w:val="none" w:sz="0" w:space="0" w:color="auto"/>
                        <w:left w:val="none" w:sz="0" w:space="0" w:color="auto"/>
                        <w:bottom w:val="none" w:sz="0" w:space="0" w:color="auto"/>
                        <w:right w:val="none" w:sz="0" w:space="0" w:color="auto"/>
                      </w:divBdr>
                    </w:div>
                  </w:divsChild>
                </w:div>
                <w:div w:id="957104286">
                  <w:marLeft w:val="0"/>
                  <w:marRight w:val="0"/>
                  <w:marTop w:val="0"/>
                  <w:marBottom w:val="0"/>
                  <w:divBdr>
                    <w:top w:val="none" w:sz="0" w:space="0" w:color="auto"/>
                    <w:left w:val="none" w:sz="0" w:space="0" w:color="auto"/>
                    <w:bottom w:val="none" w:sz="0" w:space="0" w:color="auto"/>
                    <w:right w:val="none" w:sz="0" w:space="0" w:color="auto"/>
                  </w:divBdr>
                  <w:divsChild>
                    <w:div w:id="654840524">
                      <w:marLeft w:val="0"/>
                      <w:marRight w:val="0"/>
                      <w:marTop w:val="0"/>
                      <w:marBottom w:val="0"/>
                      <w:divBdr>
                        <w:top w:val="none" w:sz="0" w:space="0" w:color="auto"/>
                        <w:left w:val="none" w:sz="0" w:space="0" w:color="auto"/>
                        <w:bottom w:val="none" w:sz="0" w:space="0" w:color="auto"/>
                        <w:right w:val="none" w:sz="0" w:space="0" w:color="auto"/>
                      </w:divBdr>
                    </w:div>
                  </w:divsChild>
                </w:div>
                <w:div w:id="821506400">
                  <w:marLeft w:val="0"/>
                  <w:marRight w:val="0"/>
                  <w:marTop w:val="0"/>
                  <w:marBottom w:val="0"/>
                  <w:divBdr>
                    <w:top w:val="none" w:sz="0" w:space="0" w:color="auto"/>
                    <w:left w:val="none" w:sz="0" w:space="0" w:color="auto"/>
                    <w:bottom w:val="none" w:sz="0" w:space="0" w:color="auto"/>
                    <w:right w:val="none" w:sz="0" w:space="0" w:color="auto"/>
                  </w:divBdr>
                  <w:divsChild>
                    <w:div w:id="352920953">
                      <w:marLeft w:val="0"/>
                      <w:marRight w:val="0"/>
                      <w:marTop w:val="0"/>
                      <w:marBottom w:val="0"/>
                      <w:divBdr>
                        <w:top w:val="none" w:sz="0" w:space="0" w:color="auto"/>
                        <w:left w:val="none" w:sz="0" w:space="0" w:color="auto"/>
                        <w:bottom w:val="none" w:sz="0" w:space="0" w:color="auto"/>
                        <w:right w:val="none" w:sz="0" w:space="0" w:color="auto"/>
                      </w:divBdr>
                    </w:div>
                    <w:div w:id="436757075">
                      <w:marLeft w:val="0"/>
                      <w:marRight w:val="0"/>
                      <w:marTop w:val="0"/>
                      <w:marBottom w:val="0"/>
                      <w:divBdr>
                        <w:top w:val="none" w:sz="0" w:space="0" w:color="auto"/>
                        <w:left w:val="none" w:sz="0" w:space="0" w:color="auto"/>
                        <w:bottom w:val="none" w:sz="0" w:space="0" w:color="auto"/>
                        <w:right w:val="none" w:sz="0" w:space="0" w:color="auto"/>
                      </w:divBdr>
                    </w:div>
                  </w:divsChild>
                </w:div>
                <w:div w:id="1817794968">
                  <w:marLeft w:val="0"/>
                  <w:marRight w:val="0"/>
                  <w:marTop w:val="0"/>
                  <w:marBottom w:val="0"/>
                  <w:divBdr>
                    <w:top w:val="none" w:sz="0" w:space="0" w:color="auto"/>
                    <w:left w:val="none" w:sz="0" w:space="0" w:color="auto"/>
                    <w:bottom w:val="none" w:sz="0" w:space="0" w:color="auto"/>
                    <w:right w:val="none" w:sz="0" w:space="0" w:color="auto"/>
                  </w:divBdr>
                  <w:divsChild>
                    <w:div w:id="147228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118">
          <w:marLeft w:val="0"/>
          <w:marRight w:val="0"/>
          <w:marTop w:val="0"/>
          <w:marBottom w:val="0"/>
          <w:divBdr>
            <w:top w:val="none" w:sz="0" w:space="0" w:color="auto"/>
            <w:left w:val="none" w:sz="0" w:space="0" w:color="auto"/>
            <w:bottom w:val="none" w:sz="0" w:space="0" w:color="auto"/>
            <w:right w:val="none" w:sz="0" w:space="0" w:color="auto"/>
          </w:divBdr>
          <w:divsChild>
            <w:div w:id="1383409516">
              <w:marLeft w:val="0"/>
              <w:marRight w:val="0"/>
              <w:marTop w:val="0"/>
              <w:marBottom w:val="0"/>
              <w:divBdr>
                <w:top w:val="none" w:sz="0" w:space="0" w:color="auto"/>
                <w:left w:val="none" w:sz="0" w:space="0" w:color="auto"/>
                <w:bottom w:val="none" w:sz="0" w:space="0" w:color="auto"/>
                <w:right w:val="none" w:sz="0" w:space="0" w:color="auto"/>
              </w:divBdr>
              <w:divsChild>
                <w:div w:id="306589375">
                  <w:marLeft w:val="0"/>
                  <w:marRight w:val="0"/>
                  <w:marTop w:val="0"/>
                  <w:marBottom w:val="0"/>
                  <w:divBdr>
                    <w:top w:val="none" w:sz="0" w:space="0" w:color="auto"/>
                    <w:left w:val="none" w:sz="0" w:space="0" w:color="auto"/>
                    <w:bottom w:val="none" w:sz="0" w:space="0" w:color="auto"/>
                    <w:right w:val="none" w:sz="0" w:space="0" w:color="auto"/>
                  </w:divBdr>
                  <w:divsChild>
                    <w:div w:id="1958751429">
                      <w:marLeft w:val="0"/>
                      <w:marRight w:val="0"/>
                      <w:marTop w:val="0"/>
                      <w:marBottom w:val="0"/>
                      <w:divBdr>
                        <w:top w:val="none" w:sz="0" w:space="0" w:color="auto"/>
                        <w:left w:val="none" w:sz="0" w:space="0" w:color="auto"/>
                        <w:bottom w:val="none" w:sz="0" w:space="0" w:color="auto"/>
                        <w:right w:val="none" w:sz="0" w:space="0" w:color="auto"/>
                      </w:divBdr>
                    </w:div>
                  </w:divsChild>
                </w:div>
                <w:div w:id="395592493">
                  <w:marLeft w:val="0"/>
                  <w:marRight w:val="0"/>
                  <w:marTop w:val="0"/>
                  <w:marBottom w:val="0"/>
                  <w:divBdr>
                    <w:top w:val="none" w:sz="0" w:space="0" w:color="auto"/>
                    <w:left w:val="none" w:sz="0" w:space="0" w:color="auto"/>
                    <w:bottom w:val="none" w:sz="0" w:space="0" w:color="auto"/>
                    <w:right w:val="none" w:sz="0" w:space="0" w:color="auto"/>
                  </w:divBdr>
                  <w:divsChild>
                    <w:div w:id="1884169803">
                      <w:marLeft w:val="0"/>
                      <w:marRight w:val="0"/>
                      <w:marTop w:val="0"/>
                      <w:marBottom w:val="0"/>
                      <w:divBdr>
                        <w:top w:val="none" w:sz="0" w:space="0" w:color="auto"/>
                        <w:left w:val="none" w:sz="0" w:space="0" w:color="auto"/>
                        <w:bottom w:val="none" w:sz="0" w:space="0" w:color="auto"/>
                        <w:right w:val="none" w:sz="0" w:space="0" w:color="auto"/>
                      </w:divBdr>
                    </w:div>
                  </w:divsChild>
                </w:div>
                <w:div w:id="1635865595">
                  <w:marLeft w:val="0"/>
                  <w:marRight w:val="0"/>
                  <w:marTop w:val="0"/>
                  <w:marBottom w:val="0"/>
                  <w:divBdr>
                    <w:top w:val="none" w:sz="0" w:space="0" w:color="auto"/>
                    <w:left w:val="none" w:sz="0" w:space="0" w:color="auto"/>
                    <w:bottom w:val="none" w:sz="0" w:space="0" w:color="auto"/>
                    <w:right w:val="none" w:sz="0" w:space="0" w:color="auto"/>
                  </w:divBdr>
                  <w:divsChild>
                    <w:div w:id="652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9338">
          <w:marLeft w:val="0"/>
          <w:marRight w:val="0"/>
          <w:marTop w:val="0"/>
          <w:marBottom w:val="0"/>
          <w:divBdr>
            <w:top w:val="none" w:sz="0" w:space="0" w:color="auto"/>
            <w:left w:val="none" w:sz="0" w:space="0" w:color="auto"/>
            <w:bottom w:val="none" w:sz="0" w:space="0" w:color="auto"/>
            <w:right w:val="none" w:sz="0" w:space="0" w:color="auto"/>
          </w:divBdr>
          <w:divsChild>
            <w:div w:id="372657936">
              <w:marLeft w:val="0"/>
              <w:marRight w:val="0"/>
              <w:marTop w:val="0"/>
              <w:marBottom w:val="0"/>
              <w:divBdr>
                <w:top w:val="none" w:sz="0" w:space="0" w:color="auto"/>
                <w:left w:val="none" w:sz="0" w:space="0" w:color="auto"/>
                <w:bottom w:val="none" w:sz="0" w:space="0" w:color="auto"/>
                <w:right w:val="none" w:sz="0" w:space="0" w:color="auto"/>
              </w:divBdr>
              <w:divsChild>
                <w:div w:id="556627453">
                  <w:marLeft w:val="0"/>
                  <w:marRight w:val="0"/>
                  <w:marTop w:val="0"/>
                  <w:marBottom w:val="0"/>
                  <w:divBdr>
                    <w:top w:val="none" w:sz="0" w:space="0" w:color="auto"/>
                    <w:left w:val="none" w:sz="0" w:space="0" w:color="auto"/>
                    <w:bottom w:val="none" w:sz="0" w:space="0" w:color="auto"/>
                    <w:right w:val="none" w:sz="0" w:space="0" w:color="auto"/>
                  </w:divBdr>
                  <w:divsChild>
                    <w:div w:id="139734437">
                      <w:marLeft w:val="0"/>
                      <w:marRight w:val="0"/>
                      <w:marTop w:val="0"/>
                      <w:marBottom w:val="0"/>
                      <w:divBdr>
                        <w:top w:val="none" w:sz="0" w:space="0" w:color="auto"/>
                        <w:left w:val="none" w:sz="0" w:space="0" w:color="auto"/>
                        <w:bottom w:val="none" w:sz="0" w:space="0" w:color="auto"/>
                        <w:right w:val="none" w:sz="0" w:space="0" w:color="auto"/>
                      </w:divBdr>
                    </w:div>
                  </w:divsChild>
                </w:div>
                <w:div w:id="780346667">
                  <w:marLeft w:val="0"/>
                  <w:marRight w:val="0"/>
                  <w:marTop w:val="0"/>
                  <w:marBottom w:val="0"/>
                  <w:divBdr>
                    <w:top w:val="none" w:sz="0" w:space="0" w:color="auto"/>
                    <w:left w:val="none" w:sz="0" w:space="0" w:color="auto"/>
                    <w:bottom w:val="none" w:sz="0" w:space="0" w:color="auto"/>
                    <w:right w:val="none" w:sz="0" w:space="0" w:color="auto"/>
                  </w:divBdr>
                  <w:divsChild>
                    <w:div w:id="136843403">
                      <w:marLeft w:val="0"/>
                      <w:marRight w:val="0"/>
                      <w:marTop w:val="0"/>
                      <w:marBottom w:val="0"/>
                      <w:divBdr>
                        <w:top w:val="none" w:sz="0" w:space="0" w:color="auto"/>
                        <w:left w:val="none" w:sz="0" w:space="0" w:color="auto"/>
                        <w:bottom w:val="none" w:sz="0" w:space="0" w:color="auto"/>
                        <w:right w:val="none" w:sz="0" w:space="0" w:color="auto"/>
                      </w:divBdr>
                    </w:div>
                  </w:divsChild>
                </w:div>
                <w:div w:id="563949005">
                  <w:marLeft w:val="0"/>
                  <w:marRight w:val="0"/>
                  <w:marTop w:val="0"/>
                  <w:marBottom w:val="0"/>
                  <w:divBdr>
                    <w:top w:val="none" w:sz="0" w:space="0" w:color="auto"/>
                    <w:left w:val="none" w:sz="0" w:space="0" w:color="auto"/>
                    <w:bottom w:val="none" w:sz="0" w:space="0" w:color="auto"/>
                    <w:right w:val="none" w:sz="0" w:space="0" w:color="auto"/>
                  </w:divBdr>
                  <w:divsChild>
                    <w:div w:id="1806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75474">
          <w:marLeft w:val="0"/>
          <w:marRight w:val="0"/>
          <w:marTop w:val="0"/>
          <w:marBottom w:val="0"/>
          <w:divBdr>
            <w:top w:val="none" w:sz="0" w:space="0" w:color="auto"/>
            <w:left w:val="none" w:sz="0" w:space="0" w:color="auto"/>
            <w:bottom w:val="none" w:sz="0" w:space="0" w:color="auto"/>
            <w:right w:val="none" w:sz="0" w:space="0" w:color="auto"/>
          </w:divBdr>
          <w:divsChild>
            <w:div w:id="989096269">
              <w:marLeft w:val="0"/>
              <w:marRight w:val="0"/>
              <w:marTop w:val="0"/>
              <w:marBottom w:val="0"/>
              <w:divBdr>
                <w:top w:val="none" w:sz="0" w:space="0" w:color="auto"/>
                <w:left w:val="none" w:sz="0" w:space="0" w:color="auto"/>
                <w:bottom w:val="none" w:sz="0" w:space="0" w:color="auto"/>
                <w:right w:val="none" w:sz="0" w:space="0" w:color="auto"/>
              </w:divBdr>
              <w:divsChild>
                <w:div w:id="1035279436">
                  <w:marLeft w:val="0"/>
                  <w:marRight w:val="0"/>
                  <w:marTop w:val="0"/>
                  <w:marBottom w:val="0"/>
                  <w:divBdr>
                    <w:top w:val="none" w:sz="0" w:space="0" w:color="auto"/>
                    <w:left w:val="none" w:sz="0" w:space="0" w:color="auto"/>
                    <w:bottom w:val="none" w:sz="0" w:space="0" w:color="auto"/>
                    <w:right w:val="none" w:sz="0" w:space="0" w:color="auto"/>
                  </w:divBdr>
                  <w:divsChild>
                    <w:div w:id="1953973781">
                      <w:marLeft w:val="0"/>
                      <w:marRight w:val="0"/>
                      <w:marTop w:val="0"/>
                      <w:marBottom w:val="0"/>
                      <w:divBdr>
                        <w:top w:val="none" w:sz="0" w:space="0" w:color="auto"/>
                        <w:left w:val="none" w:sz="0" w:space="0" w:color="auto"/>
                        <w:bottom w:val="none" w:sz="0" w:space="0" w:color="auto"/>
                        <w:right w:val="none" w:sz="0" w:space="0" w:color="auto"/>
                      </w:divBdr>
                    </w:div>
                  </w:divsChild>
                </w:div>
                <w:div w:id="1079789250">
                  <w:marLeft w:val="0"/>
                  <w:marRight w:val="0"/>
                  <w:marTop w:val="0"/>
                  <w:marBottom w:val="0"/>
                  <w:divBdr>
                    <w:top w:val="none" w:sz="0" w:space="0" w:color="auto"/>
                    <w:left w:val="none" w:sz="0" w:space="0" w:color="auto"/>
                    <w:bottom w:val="none" w:sz="0" w:space="0" w:color="auto"/>
                    <w:right w:val="none" w:sz="0" w:space="0" w:color="auto"/>
                  </w:divBdr>
                  <w:divsChild>
                    <w:div w:id="662468932">
                      <w:marLeft w:val="0"/>
                      <w:marRight w:val="0"/>
                      <w:marTop w:val="0"/>
                      <w:marBottom w:val="0"/>
                      <w:divBdr>
                        <w:top w:val="none" w:sz="0" w:space="0" w:color="auto"/>
                        <w:left w:val="none" w:sz="0" w:space="0" w:color="auto"/>
                        <w:bottom w:val="none" w:sz="0" w:space="0" w:color="auto"/>
                        <w:right w:val="none" w:sz="0" w:space="0" w:color="auto"/>
                      </w:divBdr>
                    </w:div>
                  </w:divsChild>
                </w:div>
                <w:div w:id="42559742">
                  <w:marLeft w:val="0"/>
                  <w:marRight w:val="0"/>
                  <w:marTop w:val="0"/>
                  <w:marBottom w:val="0"/>
                  <w:divBdr>
                    <w:top w:val="none" w:sz="0" w:space="0" w:color="auto"/>
                    <w:left w:val="none" w:sz="0" w:space="0" w:color="auto"/>
                    <w:bottom w:val="none" w:sz="0" w:space="0" w:color="auto"/>
                    <w:right w:val="none" w:sz="0" w:space="0" w:color="auto"/>
                  </w:divBdr>
                  <w:divsChild>
                    <w:div w:id="234096564">
                      <w:marLeft w:val="0"/>
                      <w:marRight w:val="0"/>
                      <w:marTop w:val="0"/>
                      <w:marBottom w:val="0"/>
                      <w:divBdr>
                        <w:top w:val="none" w:sz="0" w:space="0" w:color="auto"/>
                        <w:left w:val="none" w:sz="0" w:space="0" w:color="auto"/>
                        <w:bottom w:val="none" w:sz="0" w:space="0" w:color="auto"/>
                        <w:right w:val="none" w:sz="0" w:space="0" w:color="auto"/>
                      </w:divBdr>
                    </w:div>
                  </w:divsChild>
                </w:div>
                <w:div w:id="1766489811">
                  <w:marLeft w:val="0"/>
                  <w:marRight w:val="0"/>
                  <w:marTop w:val="0"/>
                  <w:marBottom w:val="0"/>
                  <w:divBdr>
                    <w:top w:val="none" w:sz="0" w:space="0" w:color="auto"/>
                    <w:left w:val="none" w:sz="0" w:space="0" w:color="auto"/>
                    <w:bottom w:val="none" w:sz="0" w:space="0" w:color="auto"/>
                    <w:right w:val="none" w:sz="0" w:space="0" w:color="auto"/>
                  </w:divBdr>
                  <w:divsChild>
                    <w:div w:id="144860380">
                      <w:marLeft w:val="0"/>
                      <w:marRight w:val="0"/>
                      <w:marTop w:val="0"/>
                      <w:marBottom w:val="0"/>
                      <w:divBdr>
                        <w:top w:val="none" w:sz="0" w:space="0" w:color="auto"/>
                        <w:left w:val="none" w:sz="0" w:space="0" w:color="auto"/>
                        <w:bottom w:val="none" w:sz="0" w:space="0" w:color="auto"/>
                        <w:right w:val="none" w:sz="0" w:space="0" w:color="auto"/>
                      </w:divBdr>
                    </w:div>
                  </w:divsChild>
                </w:div>
                <w:div w:id="457184779">
                  <w:marLeft w:val="0"/>
                  <w:marRight w:val="0"/>
                  <w:marTop w:val="0"/>
                  <w:marBottom w:val="0"/>
                  <w:divBdr>
                    <w:top w:val="none" w:sz="0" w:space="0" w:color="auto"/>
                    <w:left w:val="none" w:sz="0" w:space="0" w:color="auto"/>
                    <w:bottom w:val="none" w:sz="0" w:space="0" w:color="auto"/>
                    <w:right w:val="none" w:sz="0" w:space="0" w:color="auto"/>
                  </w:divBdr>
                  <w:divsChild>
                    <w:div w:id="291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84833">
          <w:marLeft w:val="0"/>
          <w:marRight w:val="0"/>
          <w:marTop w:val="0"/>
          <w:marBottom w:val="0"/>
          <w:divBdr>
            <w:top w:val="none" w:sz="0" w:space="0" w:color="auto"/>
            <w:left w:val="none" w:sz="0" w:space="0" w:color="auto"/>
            <w:bottom w:val="none" w:sz="0" w:space="0" w:color="auto"/>
            <w:right w:val="none" w:sz="0" w:space="0" w:color="auto"/>
          </w:divBdr>
          <w:divsChild>
            <w:div w:id="781417300">
              <w:marLeft w:val="0"/>
              <w:marRight w:val="0"/>
              <w:marTop w:val="0"/>
              <w:marBottom w:val="0"/>
              <w:divBdr>
                <w:top w:val="none" w:sz="0" w:space="0" w:color="auto"/>
                <w:left w:val="none" w:sz="0" w:space="0" w:color="auto"/>
                <w:bottom w:val="none" w:sz="0" w:space="0" w:color="auto"/>
                <w:right w:val="none" w:sz="0" w:space="0" w:color="auto"/>
              </w:divBdr>
              <w:divsChild>
                <w:div w:id="531380057">
                  <w:marLeft w:val="0"/>
                  <w:marRight w:val="0"/>
                  <w:marTop w:val="0"/>
                  <w:marBottom w:val="0"/>
                  <w:divBdr>
                    <w:top w:val="none" w:sz="0" w:space="0" w:color="auto"/>
                    <w:left w:val="none" w:sz="0" w:space="0" w:color="auto"/>
                    <w:bottom w:val="none" w:sz="0" w:space="0" w:color="auto"/>
                    <w:right w:val="none" w:sz="0" w:space="0" w:color="auto"/>
                  </w:divBdr>
                  <w:divsChild>
                    <w:div w:id="69694891">
                      <w:marLeft w:val="0"/>
                      <w:marRight w:val="0"/>
                      <w:marTop w:val="0"/>
                      <w:marBottom w:val="0"/>
                      <w:divBdr>
                        <w:top w:val="none" w:sz="0" w:space="0" w:color="auto"/>
                        <w:left w:val="none" w:sz="0" w:space="0" w:color="auto"/>
                        <w:bottom w:val="none" w:sz="0" w:space="0" w:color="auto"/>
                        <w:right w:val="none" w:sz="0" w:space="0" w:color="auto"/>
                      </w:divBdr>
                    </w:div>
                    <w:div w:id="1562715319">
                      <w:marLeft w:val="0"/>
                      <w:marRight w:val="0"/>
                      <w:marTop w:val="0"/>
                      <w:marBottom w:val="0"/>
                      <w:divBdr>
                        <w:top w:val="none" w:sz="0" w:space="0" w:color="auto"/>
                        <w:left w:val="none" w:sz="0" w:space="0" w:color="auto"/>
                        <w:bottom w:val="none" w:sz="0" w:space="0" w:color="auto"/>
                        <w:right w:val="none" w:sz="0" w:space="0" w:color="auto"/>
                      </w:divBdr>
                    </w:div>
                  </w:divsChild>
                </w:div>
                <w:div w:id="320547594">
                  <w:marLeft w:val="0"/>
                  <w:marRight w:val="0"/>
                  <w:marTop w:val="0"/>
                  <w:marBottom w:val="0"/>
                  <w:divBdr>
                    <w:top w:val="none" w:sz="0" w:space="0" w:color="auto"/>
                    <w:left w:val="none" w:sz="0" w:space="0" w:color="auto"/>
                    <w:bottom w:val="none" w:sz="0" w:space="0" w:color="auto"/>
                    <w:right w:val="none" w:sz="0" w:space="0" w:color="auto"/>
                  </w:divBdr>
                  <w:divsChild>
                    <w:div w:id="1552156156">
                      <w:marLeft w:val="0"/>
                      <w:marRight w:val="0"/>
                      <w:marTop w:val="0"/>
                      <w:marBottom w:val="0"/>
                      <w:divBdr>
                        <w:top w:val="none" w:sz="0" w:space="0" w:color="auto"/>
                        <w:left w:val="none" w:sz="0" w:space="0" w:color="auto"/>
                        <w:bottom w:val="none" w:sz="0" w:space="0" w:color="auto"/>
                        <w:right w:val="none" w:sz="0" w:space="0" w:color="auto"/>
                      </w:divBdr>
                    </w:div>
                  </w:divsChild>
                </w:div>
                <w:div w:id="1165392025">
                  <w:marLeft w:val="0"/>
                  <w:marRight w:val="0"/>
                  <w:marTop w:val="0"/>
                  <w:marBottom w:val="0"/>
                  <w:divBdr>
                    <w:top w:val="none" w:sz="0" w:space="0" w:color="auto"/>
                    <w:left w:val="none" w:sz="0" w:space="0" w:color="auto"/>
                    <w:bottom w:val="none" w:sz="0" w:space="0" w:color="auto"/>
                    <w:right w:val="none" w:sz="0" w:space="0" w:color="auto"/>
                  </w:divBdr>
                  <w:divsChild>
                    <w:div w:id="700595820">
                      <w:marLeft w:val="0"/>
                      <w:marRight w:val="0"/>
                      <w:marTop w:val="0"/>
                      <w:marBottom w:val="0"/>
                      <w:divBdr>
                        <w:top w:val="none" w:sz="0" w:space="0" w:color="auto"/>
                        <w:left w:val="none" w:sz="0" w:space="0" w:color="auto"/>
                        <w:bottom w:val="none" w:sz="0" w:space="0" w:color="auto"/>
                        <w:right w:val="none" w:sz="0" w:space="0" w:color="auto"/>
                      </w:divBdr>
                    </w:div>
                    <w:div w:id="1440833037">
                      <w:marLeft w:val="0"/>
                      <w:marRight w:val="0"/>
                      <w:marTop w:val="0"/>
                      <w:marBottom w:val="0"/>
                      <w:divBdr>
                        <w:top w:val="none" w:sz="0" w:space="0" w:color="auto"/>
                        <w:left w:val="none" w:sz="0" w:space="0" w:color="auto"/>
                        <w:bottom w:val="none" w:sz="0" w:space="0" w:color="auto"/>
                        <w:right w:val="none" w:sz="0" w:space="0" w:color="auto"/>
                      </w:divBdr>
                    </w:div>
                  </w:divsChild>
                </w:div>
                <w:div w:id="795417076">
                  <w:marLeft w:val="0"/>
                  <w:marRight w:val="0"/>
                  <w:marTop w:val="0"/>
                  <w:marBottom w:val="0"/>
                  <w:divBdr>
                    <w:top w:val="none" w:sz="0" w:space="0" w:color="auto"/>
                    <w:left w:val="none" w:sz="0" w:space="0" w:color="auto"/>
                    <w:bottom w:val="none" w:sz="0" w:space="0" w:color="auto"/>
                    <w:right w:val="none" w:sz="0" w:space="0" w:color="auto"/>
                  </w:divBdr>
                  <w:divsChild>
                    <w:div w:id="6091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69807">
          <w:marLeft w:val="0"/>
          <w:marRight w:val="0"/>
          <w:marTop w:val="0"/>
          <w:marBottom w:val="0"/>
          <w:divBdr>
            <w:top w:val="none" w:sz="0" w:space="0" w:color="auto"/>
            <w:left w:val="none" w:sz="0" w:space="0" w:color="auto"/>
            <w:bottom w:val="none" w:sz="0" w:space="0" w:color="auto"/>
            <w:right w:val="none" w:sz="0" w:space="0" w:color="auto"/>
          </w:divBdr>
          <w:divsChild>
            <w:div w:id="116333989">
              <w:marLeft w:val="0"/>
              <w:marRight w:val="0"/>
              <w:marTop w:val="0"/>
              <w:marBottom w:val="0"/>
              <w:divBdr>
                <w:top w:val="none" w:sz="0" w:space="0" w:color="auto"/>
                <w:left w:val="none" w:sz="0" w:space="0" w:color="auto"/>
                <w:bottom w:val="none" w:sz="0" w:space="0" w:color="auto"/>
                <w:right w:val="none" w:sz="0" w:space="0" w:color="auto"/>
              </w:divBdr>
              <w:divsChild>
                <w:div w:id="966279249">
                  <w:marLeft w:val="0"/>
                  <w:marRight w:val="0"/>
                  <w:marTop w:val="0"/>
                  <w:marBottom w:val="0"/>
                  <w:divBdr>
                    <w:top w:val="none" w:sz="0" w:space="0" w:color="auto"/>
                    <w:left w:val="none" w:sz="0" w:space="0" w:color="auto"/>
                    <w:bottom w:val="none" w:sz="0" w:space="0" w:color="auto"/>
                    <w:right w:val="none" w:sz="0" w:space="0" w:color="auto"/>
                  </w:divBdr>
                  <w:divsChild>
                    <w:div w:id="1998486928">
                      <w:marLeft w:val="0"/>
                      <w:marRight w:val="0"/>
                      <w:marTop w:val="0"/>
                      <w:marBottom w:val="0"/>
                      <w:divBdr>
                        <w:top w:val="none" w:sz="0" w:space="0" w:color="auto"/>
                        <w:left w:val="none" w:sz="0" w:space="0" w:color="auto"/>
                        <w:bottom w:val="none" w:sz="0" w:space="0" w:color="auto"/>
                        <w:right w:val="none" w:sz="0" w:space="0" w:color="auto"/>
                      </w:divBdr>
                    </w:div>
                  </w:divsChild>
                </w:div>
                <w:div w:id="178545440">
                  <w:marLeft w:val="0"/>
                  <w:marRight w:val="0"/>
                  <w:marTop w:val="0"/>
                  <w:marBottom w:val="0"/>
                  <w:divBdr>
                    <w:top w:val="none" w:sz="0" w:space="0" w:color="auto"/>
                    <w:left w:val="none" w:sz="0" w:space="0" w:color="auto"/>
                    <w:bottom w:val="none" w:sz="0" w:space="0" w:color="auto"/>
                    <w:right w:val="none" w:sz="0" w:space="0" w:color="auto"/>
                  </w:divBdr>
                  <w:divsChild>
                    <w:div w:id="1944418673">
                      <w:marLeft w:val="0"/>
                      <w:marRight w:val="0"/>
                      <w:marTop w:val="0"/>
                      <w:marBottom w:val="0"/>
                      <w:divBdr>
                        <w:top w:val="none" w:sz="0" w:space="0" w:color="auto"/>
                        <w:left w:val="none" w:sz="0" w:space="0" w:color="auto"/>
                        <w:bottom w:val="none" w:sz="0" w:space="0" w:color="auto"/>
                        <w:right w:val="none" w:sz="0" w:space="0" w:color="auto"/>
                      </w:divBdr>
                    </w:div>
                  </w:divsChild>
                </w:div>
                <w:div w:id="1832404071">
                  <w:marLeft w:val="0"/>
                  <w:marRight w:val="0"/>
                  <w:marTop w:val="0"/>
                  <w:marBottom w:val="0"/>
                  <w:divBdr>
                    <w:top w:val="none" w:sz="0" w:space="0" w:color="auto"/>
                    <w:left w:val="none" w:sz="0" w:space="0" w:color="auto"/>
                    <w:bottom w:val="none" w:sz="0" w:space="0" w:color="auto"/>
                    <w:right w:val="none" w:sz="0" w:space="0" w:color="auto"/>
                  </w:divBdr>
                  <w:divsChild>
                    <w:div w:id="1533496909">
                      <w:marLeft w:val="0"/>
                      <w:marRight w:val="0"/>
                      <w:marTop w:val="0"/>
                      <w:marBottom w:val="0"/>
                      <w:divBdr>
                        <w:top w:val="none" w:sz="0" w:space="0" w:color="auto"/>
                        <w:left w:val="none" w:sz="0" w:space="0" w:color="auto"/>
                        <w:bottom w:val="none" w:sz="0" w:space="0" w:color="auto"/>
                        <w:right w:val="none" w:sz="0" w:space="0" w:color="auto"/>
                      </w:divBdr>
                    </w:div>
                  </w:divsChild>
                </w:div>
                <w:div w:id="143161925">
                  <w:marLeft w:val="0"/>
                  <w:marRight w:val="0"/>
                  <w:marTop w:val="0"/>
                  <w:marBottom w:val="0"/>
                  <w:divBdr>
                    <w:top w:val="none" w:sz="0" w:space="0" w:color="auto"/>
                    <w:left w:val="none" w:sz="0" w:space="0" w:color="auto"/>
                    <w:bottom w:val="none" w:sz="0" w:space="0" w:color="auto"/>
                    <w:right w:val="none" w:sz="0" w:space="0" w:color="auto"/>
                  </w:divBdr>
                  <w:divsChild>
                    <w:div w:id="999969998">
                      <w:marLeft w:val="0"/>
                      <w:marRight w:val="0"/>
                      <w:marTop w:val="0"/>
                      <w:marBottom w:val="0"/>
                      <w:divBdr>
                        <w:top w:val="none" w:sz="0" w:space="0" w:color="auto"/>
                        <w:left w:val="none" w:sz="0" w:space="0" w:color="auto"/>
                        <w:bottom w:val="none" w:sz="0" w:space="0" w:color="auto"/>
                        <w:right w:val="none" w:sz="0" w:space="0" w:color="auto"/>
                      </w:divBdr>
                    </w:div>
                  </w:divsChild>
                </w:div>
                <w:div w:id="882013519">
                  <w:marLeft w:val="0"/>
                  <w:marRight w:val="0"/>
                  <w:marTop w:val="0"/>
                  <w:marBottom w:val="0"/>
                  <w:divBdr>
                    <w:top w:val="none" w:sz="0" w:space="0" w:color="auto"/>
                    <w:left w:val="none" w:sz="0" w:space="0" w:color="auto"/>
                    <w:bottom w:val="none" w:sz="0" w:space="0" w:color="auto"/>
                    <w:right w:val="none" w:sz="0" w:space="0" w:color="auto"/>
                  </w:divBdr>
                  <w:divsChild>
                    <w:div w:id="13321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5238">
          <w:marLeft w:val="0"/>
          <w:marRight w:val="0"/>
          <w:marTop w:val="0"/>
          <w:marBottom w:val="0"/>
          <w:divBdr>
            <w:top w:val="none" w:sz="0" w:space="0" w:color="auto"/>
            <w:left w:val="none" w:sz="0" w:space="0" w:color="auto"/>
            <w:bottom w:val="none" w:sz="0" w:space="0" w:color="auto"/>
            <w:right w:val="none" w:sz="0" w:space="0" w:color="auto"/>
          </w:divBdr>
          <w:divsChild>
            <w:div w:id="1879274496">
              <w:marLeft w:val="0"/>
              <w:marRight w:val="0"/>
              <w:marTop w:val="0"/>
              <w:marBottom w:val="0"/>
              <w:divBdr>
                <w:top w:val="none" w:sz="0" w:space="0" w:color="auto"/>
                <w:left w:val="none" w:sz="0" w:space="0" w:color="auto"/>
                <w:bottom w:val="none" w:sz="0" w:space="0" w:color="auto"/>
                <w:right w:val="none" w:sz="0" w:space="0" w:color="auto"/>
              </w:divBdr>
              <w:divsChild>
                <w:div w:id="1481311162">
                  <w:marLeft w:val="0"/>
                  <w:marRight w:val="0"/>
                  <w:marTop w:val="0"/>
                  <w:marBottom w:val="0"/>
                  <w:divBdr>
                    <w:top w:val="none" w:sz="0" w:space="0" w:color="auto"/>
                    <w:left w:val="none" w:sz="0" w:space="0" w:color="auto"/>
                    <w:bottom w:val="none" w:sz="0" w:space="0" w:color="auto"/>
                    <w:right w:val="none" w:sz="0" w:space="0" w:color="auto"/>
                  </w:divBdr>
                  <w:divsChild>
                    <w:div w:id="61028225">
                      <w:marLeft w:val="0"/>
                      <w:marRight w:val="0"/>
                      <w:marTop w:val="0"/>
                      <w:marBottom w:val="0"/>
                      <w:divBdr>
                        <w:top w:val="none" w:sz="0" w:space="0" w:color="auto"/>
                        <w:left w:val="none" w:sz="0" w:space="0" w:color="auto"/>
                        <w:bottom w:val="none" w:sz="0" w:space="0" w:color="auto"/>
                        <w:right w:val="none" w:sz="0" w:space="0" w:color="auto"/>
                      </w:divBdr>
                    </w:div>
                    <w:div w:id="1527912212">
                      <w:marLeft w:val="0"/>
                      <w:marRight w:val="0"/>
                      <w:marTop w:val="0"/>
                      <w:marBottom w:val="0"/>
                      <w:divBdr>
                        <w:top w:val="none" w:sz="0" w:space="0" w:color="auto"/>
                        <w:left w:val="none" w:sz="0" w:space="0" w:color="auto"/>
                        <w:bottom w:val="none" w:sz="0" w:space="0" w:color="auto"/>
                        <w:right w:val="none" w:sz="0" w:space="0" w:color="auto"/>
                      </w:divBdr>
                    </w:div>
                  </w:divsChild>
                </w:div>
                <w:div w:id="961032692">
                  <w:marLeft w:val="0"/>
                  <w:marRight w:val="0"/>
                  <w:marTop w:val="0"/>
                  <w:marBottom w:val="0"/>
                  <w:divBdr>
                    <w:top w:val="none" w:sz="0" w:space="0" w:color="auto"/>
                    <w:left w:val="none" w:sz="0" w:space="0" w:color="auto"/>
                    <w:bottom w:val="none" w:sz="0" w:space="0" w:color="auto"/>
                    <w:right w:val="none" w:sz="0" w:space="0" w:color="auto"/>
                  </w:divBdr>
                  <w:divsChild>
                    <w:div w:id="179248092">
                      <w:marLeft w:val="0"/>
                      <w:marRight w:val="0"/>
                      <w:marTop w:val="0"/>
                      <w:marBottom w:val="0"/>
                      <w:divBdr>
                        <w:top w:val="none" w:sz="0" w:space="0" w:color="auto"/>
                        <w:left w:val="none" w:sz="0" w:space="0" w:color="auto"/>
                        <w:bottom w:val="none" w:sz="0" w:space="0" w:color="auto"/>
                        <w:right w:val="none" w:sz="0" w:space="0" w:color="auto"/>
                      </w:divBdr>
                    </w:div>
                    <w:div w:id="1277130131">
                      <w:marLeft w:val="0"/>
                      <w:marRight w:val="0"/>
                      <w:marTop w:val="0"/>
                      <w:marBottom w:val="0"/>
                      <w:divBdr>
                        <w:top w:val="none" w:sz="0" w:space="0" w:color="auto"/>
                        <w:left w:val="none" w:sz="0" w:space="0" w:color="auto"/>
                        <w:bottom w:val="none" w:sz="0" w:space="0" w:color="auto"/>
                        <w:right w:val="none" w:sz="0" w:space="0" w:color="auto"/>
                      </w:divBdr>
                    </w:div>
                  </w:divsChild>
                </w:div>
                <w:div w:id="342512309">
                  <w:marLeft w:val="0"/>
                  <w:marRight w:val="0"/>
                  <w:marTop w:val="0"/>
                  <w:marBottom w:val="0"/>
                  <w:divBdr>
                    <w:top w:val="none" w:sz="0" w:space="0" w:color="auto"/>
                    <w:left w:val="none" w:sz="0" w:space="0" w:color="auto"/>
                    <w:bottom w:val="none" w:sz="0" w:space="0" w:color="auto"/>
                    <w:right w:val="none" w:sz="0" w:space="0" w:color="auto"/>
                  </w:divBdr>
                  <w:divsChild>
                    <w:div w:id="75784396">
                      <w:marLeft w:val="0"/>
                      <w:marRight w:val="0"/>
                      <w:marTop w:val="0"/>
                      <w:marBottom w:val="0"/>
                      <w:divBdr>
                        <w:top w:val="none" w:sz="0" w:space="0" w:color="auto"/>
                        <w:left w:val="none" w:sz="0" w:space="0" w:color="auto"/>
                        <w:bottom w:val="none" w:sz="0" w:space="0" w:color="auto"/>
                        <w:right w:val="none" w:sz="0" w:space="0" w:color="auto"/>
                      </w:divBdr>
                    </w:div>
                    <w:div w:id="677344605">
                      <w:marLeft w:val="0"/>
                      <w:marRight w:val="0"/>
                      <w:marTop w:val="0"/>
                      <w:marBottom w:val="0"/>
                      <w:divBdr>
                        <w:top w:val="none" w:sz="0" w:space="0" w:color="auto"/>
                        <w:left w:val="none" w:sz="0" w:space="0" w:color="auto"/>
                        <w:bottom w:val="none" w:sz="0" w:space="0" w:color="auto"/>
                        <w:right w:val="none" w:sz="0" w:space="0" w:color="auto"/>
                      </w:divBdr>
                    </w:div>
                  </w:divsChild>
                </w:div>
                <w:div w:id="1602301578">
                  <w:marLeft w:val="0"/>
                  <w:marRight w:val="0"/>
                  <w:marTop w:val="0"/>
                  <w:marBottom w:val="0"/>
                  <w:divBdr>
                    <w:top w:val="none" w:sz="0" w:space="0" w:color="auto"/>
                    <w:left w:val="none" w:sz="0" w:space="0" w:color="auto"/>
                    <w:bottom w:val="none" w:sz="0" w:space="0" w:color="auto"/>
                    <w:right w:val="none" w:sz="0" w:space="0" w:color="auto"/>
                  </w:divBdr>
                  <w:divsChild>
                    <w:div w:id="197206087">
                      <w:marLeft w:val="0"/>
                      <w:marRight w:val="0"/>
                      <w:marTop w:val="0"/>
                      <w:marBottom w:val="0"/>
                      <w:divBdr>
                        <w:top w:val="none" w:sz="0" w:space="0" w:color="auto"/>
                        <w:left w:val="none" w:sz="0" w:space="0" w:color="auto"/>
                        <w:bottom w:val="none" w:sz="0" w:space="0" w:color="auto"/>
                        <w:right w:val="none" w:sz="0" w:space="0" w:color="auto"/>
                      </w:divBdr>
                    </w:div>
                  </w:divsChild>
                </w:div>
                <w:div w:id="1578519454">
                  <w:marLeft w:val="0"/>
                  <w:marRight w:val="0"/>
                  <w:marTop w:val="0"/>
                  <w:marBottom w:val="0"/>
                  <w:divBdr>
                    <w:top w:val="none" w:sz="0" w:space="0" w:color="auto"/>
                    <w:left w:val="none" w:sz="0" w:space="0" w:color="auto"/>
                    <w:bottom w:val="none" w:sz="0" w:space="0" w:color="auto"/>
                    <w:right w:val="none" w:sz="0" w:space="0" w:color="auto"/>
                  </w:divBdr>
                  <w:divsChild>
                    <w:div w:id="58409077">
                      <w:marLeft w:val="0"/>
                      <w:marRight w:val="0"/>
                      <w:marTop w:val="0"/>
                      <w:marBottom w:val="0"/>
                      <w:divBdr>
                        <w:top w:val="none" w:sz="0" w:space="0" w:color="auto"/>
                        <w:left w:val="none" w:sz="0" w:space="0" w:color="auto"/>
                        <w:bottom w:val="none" w:sz="0" w:space="0" w:color="auto"/>
                        <w:right w:val="none" w:sz="0" w:space="0" w:color="auto"/>
                      </w:divBdr>
                    </w:div>
                    <w:div w:id="1809083502">
                      <w:marLeft w:val="0"/>
                      <w:marRight w:val="0"/>
                      <w:marTop w:val="0"/>
                      <w:marBottom w:val="0"/>
                      <w:divBdr>
                        <w:top w:val="none" w:sz="0" w:space="0" w:color="auto"/>
                        <w:left w:val="none" w:sz="0" w:space="0" w:color="auto"/>
                        <w:bottom w:val="none" w:sz="0" w:space="0" w:color="auto"/>
                        <w:right w:val="none" w:sz="0" w:space="0" w:color="auto"/>
                      </w:divBdr>
                    </w:div>
                  </w:divsChild>
                </w:div>
                <w:div w:id="1576629552">
                  <w:marLeft w:val="0"/>
                  <w:marRight w:val="0"/>
                  <w:marTop w:val="0"/>
                  <w:marBottom w:val="0"/>
                  <w:divBdr>
                    <w:top w:val="none" w:sz="0" w:space="0" w:color="auto"/>
                    <w:left w:val="none" w:sz="0" w:space="0" w:color="auto"/>
                    <w:bottom w:val="none" w:sz="0" w:space="0" w:color="auto"/>
                    <w:right w:val="none" w:sz="0" w:space="0" w:color="auto"/>
                  </w:divBdr>
                  <w:divsChild>
                    <w:div w:id="20157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4062">
      <w:bodyDiv w:val="1"/>
      <w:marLeft w:val="0"/>
      <w:marRight w:val="0"/>
      <w:marTop w:val="0"/>
      <w:marBottom w:val="0"/>
      <w:divBdr>
        <w:top w:val="none" w:sz="0" w:space="0" w:color="auto"/>
        <w:left w:val="none" w:sz="0" w:space="0" w:color="auto"/>
        <w:bottom w:val="none" w:sz="0" w:space="0" w:color="auto"/>
        <w:right w:val="none" w:sz="0" w:space="0" w:color="auto"/>
      </w:divBdr>
    </w:div>
    <w:div w:id="460804959">
      <w:bodyDiv w:val="1"/>
      <w:marLeft w:val="0"/>
      <w:marRight w:val="0"/>
      <w:marTop w:val="0"/>
      <w:marBottom w:val="0"/>
      <w:divBdr>
        <w:top w:val="none" w:sz="0" w:space="0" w:color="auto"/>
        <w:left w:val="none" w:sz="0" w:space="0" w:color="auto"/>
        <w:bottom w:val="none" w:sz="0" w:space="0" w:color="auto"/>
        <w:right w:val="none" w:sz="0" w:space="0" w:color="auto"/>
      </w:divBdr>
    </w:div>
    <w:div w:id="467867928">
      <w:bodyDiv w:val="1"/>
      <w:marLeft w:val="0"/>
      <w:marRight w:val="0"/>
      <w:marTop w:val="0"/>
      <w:marBottom w:val="0"/>
      <w:divBdr>
        <w:top w:val="none" w:sz="0" w:space="0" w:color="auto"/>
        <w:left w:val="none" w:sz="0" w:space="0" w:color="auto"/>
        <w:bottom w:val="none" w:sz="0" w:space="0" w:color="auto"/>
        <w:right w:val="none" w:sz="0" w:space="0" w:color="auto"/>
      </w:divBdr>
    </w:div>
    <w:div w:id="468476522">
      <w:bodyDiv w:val="1"/>
      <w:marLeft w:val="0"/>
      <w:marRight w:val="0"/>
      <w:marTop w:val="0"/>
      <w:marBottom w:val="0"/>
      <w:divBdr>
        <w:top w:val="none" w:sz="0" w:space="0" w:color="auto"/>
        <w:left w:val="none" w:sz="0" w:space="0" w:color="auto"/>
        <w:bottom w:val="none" w:sz="0" w:space="0" w:color="auto"/>
        <w:right w:val="none" w:sz="0" w:space="0" w:color="auto"/>
      </w:divBdr>
    </w:div>
    <w:div w:id="486282160">
      <w:bodyDiv w:val="1"/>
      <w:marLeft w:val="0"/>
      <w:marRight w:val="0"/>
      <w:marTop w:val="0"/>
      <w:marBottom w:val="0"/>
      <w:divBdr>
        <w:top w:val="none" w:sz="0" w:space="0" w:color="auto"/>
        <w:left w:val="none" w:sz="0" w:space="0" w:color="auto"/>
        <w:bottom w:val="none" w:sz="0" w:space="0" w:color="auto"/>
        <w:right w:val="none" w:sz="0" w:space="0" w:color="auto"/>
      </w:divBdr>
    </w:div>
    <w:div w:id="505289290">
      <w:bodyDiv w:val="1"/>
      <w:marLeft w:val="0"/>
      <w:marRight w:val="0"/>
      <w:marTop w:val="0"/>
      <w:marBottom w:val="0"/>
      <w:divBdr>
        <w:top w:val="none" w:sz="0" w:space="0" w:color="auto"/>
        <w:left w:val="none" w:sz="0" w:space="0" w:color="auto"/>
        <w:bottom w:val="none" w:sz="0" w:space="0" w:color="auto"/>
        <w:right w:val="none" w:sz="0" w:space="0" w:color="auto"/>
      </w:divBdr>
    </w:div>
    <w:div w:id="571504380">
      <w:bodyDiv w:val="1"/>
      <w:marLeft w:val="0"/>
      <w:marRight w:val="0"/>
      <w:marTop w:val="0"/>
      <w:marBottom w:val="0"/>
      <w:divBdr>
        <w:top w:val="none" w:sz="0" w:space="0" w:color="auto"/>
        <w:left w:val="none" w:sz="0" w:space="0" w:color="auto"/>
        <w:bottom w:val="none" w:sz="0" w:space="0" w:color="auto"/>
        <w:right w:val="none" w:sz="0" w:space="0" w:color="auto"/>
      </w:divBdr>
    </w:div>
    <w:div w:id="575238986">
      <w:bodyDiv w:val="1"/>
      <w:marLeft w:val="0"/>
      <w:marRight w:val="0"/>
      <w:marTop w:val="0"/>
      <w:marBottom w:val="0"/>
      <w:divBdr>
        <w:top w:val="none" w:sz="0" w:space="0" w:color="auto"/>
        <w:left w:val="none" w:sz="0" w:space="0" w:color="auto"/>
        <w:bottom w:val="none" w:sz="0" w:space="0" w:color="auto"/>
        <w:right w:val="none" w:sz="0" w:space="0" w:color="auto"/>
      </w:divBdr>
    </w:div>
    <w:div w:id="632634080">
      <w:bodyDiv w:val="1"/>
      <w:marLeft w:val="0"/>
      <w:marRight w:val="0"/>
      <w:marTop w:val="0"/>
      <w:marBottom w:val="0"/>
      <w:divBdr>
        <w:top w:val="none" w:sz="0" w:space="0" w:color="auto"/>
        <w:left w:val="none" w:sz="0" w:space="0" w:color="auto"/>
        <w:bottom w:val="none" w:sz="0" w:space="0" w:color="auto"/>
        <w:right w:val="none" w:sz="0" w:space="0" w:color="auto"/>
      </w:divBdr>
    </w:div>
    <w:div w:id="654644137">
      <w:bodyDiv w:val="1"/>
      <w:marLeft w:val="0"/>
      <w:marRight w:val="0"/>
      <w:marTop w:val="0"/>
      <w:marBottom w:val="0"/>
      <w:divBdr>
        <w:top w:val="none" w:sz="0" w:space="0" w:color="auto"/>
        <w:left w:val="none" w:sz="0" w:space="0" w:color="auto"/>
        <w:bottom w:val="none" w:sz="0" w:space="0" w:color="auto"/>
        <w:right w:val="none" w:sz="0" w:space="0" w:color="auto"/>
      </w:divBdr>
    </w:div>
    <w:div w:id="668408323">
      <w:bodyDiv w:val="1"/>
      <w:marLeft w:val="0"/>
      <w:marRight w:val="0"/>
      <w:marTop w:val="0"/>
      <w:marBottom w:val="0"/>
      <w:divBdr>
        <w:top w:val="none" w:sz="0" w:space="0" w:color="auto"/>
        <w:left w:val="none" w:sz="0" w:space="0" w:color="auto"/>
        <w:bottom w:val="none" w:sz="0" w:space="0" w:color="auto"/>
        <w:right w:val="none" w:sz="0" w:space="0" w:color="auto"/>
      </w:divBdr>
    </w:div>
    <w:div w:id="723716732">
      <w:bodyDiv w:val="1"/>
      <w:marLeft w:val="0"/>
      <w:marRight w:val="0"/>
      <w:marTop w:val="0"/>
      <w:marBottom w:val="0"/>
      <w:divBdr>
        <w:top w:val="none" w:sz="0" w:space="0" w:color="auto"/>
        <w:left w:val="none" w:sz="0" w:space="0" w:color="auto"/>
        <w:bottom w:val="none" w:sz="0" w:space="0" w:color="auto"/>
        <w:right w:val="none" w:sz="0" w:space="0" w:color="auto"/>
      </w:divBdr>
      <w:divsChild>
        <w:div w:id="1789812489">
          <w:marLeft w:val="0"/>
          <w:marRight w:val="0"/>
          <w:marTop w:val="0"/>
          <w:marBottom w:val="0"/>
          <w:divBdr>
            <w:top w:val="none" w:sz="0" w:space="0" w:color="auto"/>
            <w:left w:val="none" w:sz="0" w:space="0" w:color="auto"/>
            <w:bottom w:val="none" w:sz="0" w:space="0" w:color="auto"/>
            <w:right w:val="none" w:sz="0" w:space="0" w:color="auto"/>
          </w:divBdr>
        </w:div>
      </w:divsChild>
    </w:div>
    <w:div w:id="742724173">
      <w:bodyDiv w:val="1"/>
      <w:marLeft w:val="0"/>
      <w:marRight w:val="0"/>
      <w:marTop w:val="0"/>
      <w:marBottom w:val="0"/>
      <w:divBdr>
        <w:top w:val="none" w:sz="0" w:space="0" w:color="auto"/>
        <w:left w:val="none" w:sz="0" w:space="0" w:color="auto"/>
        <w:bottom w:val="none" w:sz="0" w:space="0" w:color="auto"/>
        <w:right w:val="none" w:sz="0" w:space="0" w:color="auto"/>
      </w:divBdr>
    </w:div>
    <w:div w:id="749499379">
      <w:bodyDiv w:val="1"/>
      <w:marLeft w:val="0"/>
      <w:marRight w:val="0"/>
      <w:marTop w:val="0"/>
      <w:marBottom w:val="0"/>
      <w:divBdr>
        <w:top w:val="none" w:sz="0" w:space="0" w:color="auto"/>
        <w:left w:val="none" w:sz="0" w:space="0" w:color="auto"/>
        <w:bottom w:val="none" w:sz="0" w:space="0" w:color="auto"/>
        <w:right w:val="none" w:sz="0" w:space="0" w:color="auto"/>
      </w:divBdr>
    </w:div>
    <w:div w:id="787895203">
      <w:bodyDiv w:val="1"/>
      <w:marLeft w:val="0"/>
      <w:marRight w:val="0"/>
      <w:marTop w:val="0"/>
      <w:marBottom w:val="0"/>
      <w:divBdr>
        <w:top w:val="none" w:sz="0" w:space="0" w:color="auto"/>
        <w:left w:val="none" w:sz="0" w:space="0" w:color="auto"/>
        <w:bottom w:val="none" w:sz="0" w:space="0" w:color="auto"/>
        <w:right w:val="none" w:sz="0" w:space="0" w:color="auto"/>
      </w:divBdr>
    </w:div>
    <w:div w:id="816649774">
      <w:bodyDiv w:val="1"/>
      <w:marLeft w:val="0"/>
      <w:marRight w:val="0"/>
      <w:marTop w:val="0"/>
      <w:marBottom w:val="0"/>
      <w:divBdr>
        <w:top w:val="none" w:sz="0" w:space="0" w:color="auto"/>
        <w:left w:val="none" w:sz="0" w:space="0" w:color="auto"/>
        <w:bottom w:val="none" w:sz="0" w:space="0" w:color="auto"/>
        <w:right w:val="none" w:sz="0" w:space="0" w:color="auto"/>
      </w:divBdr>
    </w:div>
    <w:div w:id="821196070">
      <w:bodyDiv w:val="1"/>
      <w:marLeft w:val="0"/>
      <w:marRight w:val="0"/>
      <w:marTop w:val="0"/>
      <w:marBottom w:val="0"/>
      <w:divBdr>
        <w:top w:val="none" w:sz="0" w:space="0" w:color="auto"/>
        <w:left w:val="none" w:sz="0" w:space="0" w:color="auto"/>
        <w:bottom w:val="none" w:sz="0" w:space="0" w:color="auto"/>
        <w:right w:val="none" w:sz="0" w:space="0" w:color="auto"/>
      </w:divBdr>
    </w:div>
    <w:div w:id="865750169">
      <w:bodyDiv w:val="1"/>
      <w:marLeft w:val="0"/>
      <w:marRight w:val="0"/>
      <w:marTop w:val="0"/>
      <w:marBottom w:val="0"/>
      <w:divBdr>
        <w:top w:val="none" w:sz="0" w:space="0" w:color="auto"/>
        <w:left w:val="none" w:sz="0" w:space="0" w:color="auto"/>
        <w:bottom w:val="none" w:sz="0" w:space="0" w:color="auto"/>
        <w:right w:val="none" w:sz="0" w:space="0" w:color="auto"/>
      </w:divBdr>
    </w:div>
    <w:div w:id="930233861">
      <w:bodyDiv w:val="1"/>
      <w:marLeft w:val="0"/>
      <w:marRight w:val="0"/>
      <w:marTop w:val="0"/>
      <w:marBottom w:val="0"/>
      <w:divBdr>
        <w:top w:val="none" w:sz="0" w:space="0" w:color="auto"/>
        <w:left w:val="none" w:sz="0" w:space="0" w:color="auto"/>
        <w:bottom w:val="none" w:sz="0" w:space="0" w:color="auto"/>
        <w:right w:val="none" w:sz="0" w:space="0" w:color="auto"/>
      </w:divBdr>
    </w:div>
    <w:div w:id="937255606">
      <w:bodyDiv w:val="1"/>
      <w:marLeft w:val="0"/>
      <w:marRight w:val="0"/>
      <w:marTop w:val="0"/>
      <w:marBottom w:val="0"/>
      <w:divBdr>
        <w:top w:val="none" w:sz="0" w:space="0" w:color="auto"/>
        <w:left w:val="none" w:sz="0" w:space="0" w:color="auto"/>
        <w:bottom w:val="none" w:sz="0" w:space="0" w:color="auto"/>
        <w:right w:val="none" w:sz="0" w:space="0" w:color="auto"/>
      </w:divBdr>
      <w:divsChild>
        <w:div w:id="2050301487">
          <w:marLeft w:val="0"/>
          <w:marRight w:val="0"/>
          <w:marTop w:val="0"/>
          <w:marBottom w:val="0"/>
          <w:divBdr>
            <w:top w:val="none" w:sz="0" w:space="0" w:color="auto"/>
            <w:left w:val="none" w:sz="0" w:space="0" w:color="auto"/>
            <w:bottom w:val="none" w:sz="0" w:space="0" w:color="auto"/>
            <w:right w:val="none" w:sz="0" w:space="0" w:color="auto"/>
          </w:divBdr>
          <w:divsChild>
            <w:div w:id="1924801885">
              <w:marLeft w:val="0"/>
              <w:marRight w:val="0"/>
              <w:marTop w:val="0"/>
              <w:marBottom w:val="0"/>
              <w:divBdr>
                <w:top w:val="none" w:sz="0" w:space="0" w:color="auto"/>
                <w:left w:val="none" w:sz="0" w:space="0" w:color="auto"/>
                <w:bottom w:val="none" w:sz="0" w:space="0" w:color="auto"/>
                <w:right w:val="none" w:sz="0" w:space="0" w:color="auto"/>
              </w:divBdr>
              <w:divsChild>
                <w:div w:id="291054887">
                  <w:marLeft w:val="0"/>
                  <w:marRight w:val="0"/>
                  <w:marTop w:val="0"/>
                  <w:marBottom w:val="0"/>
                  <w:divBdr>
                    <w:top w:val="none" w:sz="0" w:space="0" w:color="auto"/>
                    <w:left w:val="none" w:sz="0" w:space="0" w:color="auto"/>
                    <w:bottom w:val="none" w:sz="0" w:space="0" w:color="auto"/>
                    <w:right w:val="none" w:sz="0" w:space="0" w:color="auto"/>
                  </w:divBdr>
                  <w:divsChild>
                    <w:div w:id="1452359468">
                      <w:marLeft w:val="0"/>
                      <w:marRight w:val="0"/>
                      <w:marTop w:val="0"/>
                      <w:marBottom w:val="0"/>
                      <w:divBdr>
                        <w:top w:val="none" w:sz="0" w:space="0" w:color="auto"/>
                        <w:left w:val="none" w:sz="0" w:space="0" w:color="auto"/>
                        <w:bottom w:val="none" w:sz="0" w:space="0" w:color="auto"/>
                        <w:right w:val="none" w:sz="0" w:space="0" w:color="auto"/>
                      </w:divBdr>
                    </w:div>
                    <w:div w:id="563831685">
                      <w:marLeft w:val="0"/>
                      <w:marRight w:val="0"/>
                      <w:marTop w:val="0"/>
                      <w:marBottom w:val="0"/>
                      <w:divBdr>
                        <w:top w:val="none" w:sz="0" w:space="0" w:color="auto"/>
                        <w:left w:val="none" w:sz="0" w:space="0" w:color="auto"/>
                        <w:bottom w:val="none" w:sz="0" w:space="0" w:color="auto"/>
                        <w:right w:val="none" w:sz="0" w:space="0" w:color="auto"/>
                      </w:divBdr>
                    </w:div>
                  </w:divsChild>
                </w:div>
                <w:div w:id="2020497586">
                  <w:marLeft w:val="0"/>
                  <w:marRight w:val="0"/>
                  <w:marTop w:val="0"/>
                  <w:marBottom w:val="0"/>
                  <w:divBdr>
                    <w:top w:val="none" w:sz="0" w:space="0" w:color="auto"/>
                    <w:left w:val="none" w:sz="0" w:space="0" w:color="auto"/>
                    <w:bottom w:val="none" w:sz="0" w:space="0" w:color="auto"/>
                    <w:right w:val="none" w:sz="0" w:space="0" w:color="auto"/>
                  </w:divBdr>
                  <w:divsChild>
                    <w:div w:id="1782146021">
                      <w:marLeft w:val="0"/>
                      <w:marRight w:val="0"/>
                      <w:marTop w:val="0"/>
                      <w:marBottom w:val="0"/>
                      <w:divBdr>
                        <w:top w:val="none" w:sz="0" w:space="0" w:color="auto"/>
                        <w:left w:val="none" w:sz="0" w:space="0" w:color="auto"/>
                        <w:bottom w:val="none" w:sz="0" w:space="0" w:color="auto"/>
                        <w:right w:val="none" w:sz="0" w:space="0" w:color="auto"/>
                      </w:divBdr>
                    </w:div>
                  </w:divsChild>
                </w:div>
                <w:div w:id="510726839">
                  <w:marLeft w:val="0"/>
                  <w:marRight w:val="0"/>
                  <w:marTop w:val="0"/>
                  <w:marBottom w:val="0"/>
                  <w:divBdr>
                    <w:top w:val="none" w:sz="0" w:space="0" w:color="auto"/>
                    <w:left w:val="none" w:sz="0" w:space="0" w:color="auto"/>
                    <w:bottom w:val="none" w:sz="0" w:space="0" w:color="auto"/>
                    <w:right w:val="none" w:sz="0" w:space="0" w:color="auto"/>
                  </w:divBdr>
                  <w:divsChild>
                    <w:div w:id="1190488305">
                      <w:marLeft w:val="0"/>
                      <w:marRight w:val="0"/>
                      <w:marTop w:val="0"/>
                      <w:marBottom w:val="0"/>
                      <w:divBdr>
                        <w:top w:val="none" w:sz="0" w:space="0" w:color="auto"/>
                        <w:left w:val="none" w:sz="0" w:space="0" w:color="auto"/>
                        <w:bottom w:val="none" w:sz="0" w:space="0" w:color="auto"/>
                        <w:right w:val="none" w:sz="0" w:space="0" w:color="auto"/>
                      </w:divBdr>
                    </w:div>
                  </w:divsChild>
                </w:div>
                <w:div w:id="213391004">
                  <w:marLeft w:val="0"/>
                  <w:marRight w:val="0"/>
                  <w:marTop w:val="0"/>
                  <w:marBottom w:val="0"/>
                  <w:divBdr>
                    <w:top w:val="none" w:sz="0" w:space="0" w:color="auto"/>
                    <w:left w:val="none" w:sz="0" w:space="0" w:color="auto"/>
                    <w:bottom w:val="none" w:sz="0" w:space="0" w:color="auto"/>
                    <w:right w:val="none" w:sz="0" w:space="0" w:color="auto"/>
                  </w:divBdr>
                  <w:divsChild>
                    <w:div w:id="2473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06917">
          <w:marLeft w:val="0"/>
          <w:marRight w:val="0"/>
          <w:marTop w:val="0"/>
          <w:marBottom w:val="0"/>
          <w:divBdr>
            <w:top w:val="none" w:sz="0" w:space="0" w:color="auto"/>
            <w:left w:val="none" w:sz="0" w:space="0" w:color="auto"/>
            <w:bottom w:val="none" w:sz="0" w:space="0" w:color="auto"/>
            <w:right w:val="none" w:sz="0" w:space="0" w:color="auto"/>
          </w:divBdr>
          <w:divsChild>
            <w:div w:id="158348927">
              <w:marLeft w:val="0"/>
              <w:marRight w:val="0"/>
              <w:marTop w:val="0"/>
              <w:marBottom w:val="0"/>
              <w:divBdr>
                <w:top w:val="none" w:sz="0" w:space="0" w:color="auto"/>
                <w:left w:val="none" w:sz="0" w:space="0" w:color="auto"/>
                <w:bottom w:val="none" w:sz="0" w:space="0" w:color="auto"/>
                <w:right w:val="none" w:sz="0" w:space="0" w:color="auto"/>
              </w:divBdr>
              <w:divsChild>
                <w:div w:id="1616210611">
                  <w:marLeft w:val="0"/>
                  <w:marRight w:val="0"/>
                  <w:marTop w:val="0"/>
                  <w:marBottom w:val="0"/>
                  <w:divBdr>
                    <w:top w:val="none" w:sz="0" w:space="0" w:color="auto"/>
                    <w:left w:val="none" w:sz="0" w:space="0" w:color="auto"/>
                    <w:bottom w:val="none" w:sz="0" w:space="0" w:color="auto"/>
                    <w:right w:val="none" w:sz="0" w:space="0" w:color="auto"/>
                  </w:divBdr>
                  <w:divsChild>
                    <w:div w:id="189879161">
                      <w:marLeft w:val="0"/>
                      <w:marRight w:val="0"/>
                      <w:marTop w:val="0"/>
                      <w:marBottom w:val="0"/>
                      <w:divBdr>
                        <w:top w:val="none" w:sz="0" w:space="0" w:color="auto"/>
                        <w:left w:val="none" w:sz="0" w:space="0" w:color="auto"/>
                        <w:bottom w:val="none" w:sz="0" w:space="0" w:color="auto"/>
                        <w:right w:val="none" w:sz="0" w:space="0" w:color="auto"/>
                      </w:divBdr>
                    </w:div>
                  </w:divsChild>
                </w:div>
                <w:div w:id="372733106">
                  <w:marLeft w:val="0"/>
                  <w:marRight w:val="0"/>
                  <w:marTop w:val="0"/>
                  <w:marBottom w:val="0"/>
                  <w:divBdr>
                    <w:top w:val="none" w:sz="0" w:space="0" w:color="auto"/>
                    <w:left w:val="none" w:sz="0" w:space="0" w:color="auto"/>
                    <w:bottom w:val="none" w:sz="0" w:space="0" w:color="auto"/>
                    <w:right w:val="none" w:sz="0" w:space="0" w:color="auto"/>
                  </w:divBdr>
                  <w:divsChild>
                    <w:div w:id="2034920563">
                      <w:marLeft w:val="0"/>
                      <w:marRight w:val="0"/>
                      <w:marTop w:val="0"/>
                      <w:marBottom w:val="0"/>
                      <w:divBdr>
                        <w:top w:val="none" w:sz="0" w:space="0" w:color="auto"/>
                        <w:left w:val="none" w:sz="0" w:space="0" w:color="auto"/>
                        <w:bottom w:val="none" w:sz="0" w:space="0" w:color="auto"/>
                        <w:right w:val="none" w:sz="0" w:space="0" w:color="auto"/>
                      </w:divBdr>
                    </w:div>
                  </w:divsChild>
                </w:div>
                <w:div w:id="2055961952">
                  <w:marLeft w:val="0"/>
                  <w:marRight w:val="0"/>
                  <w:marTop w:val="0"/>
                  <w:marBottom w:val="0"/>
                  <w:divBdr>
                    <w:top w:val="none" w:sz="0" w:space="0" w:color="auto"/>
                    <w:left w:val="none" w:sz="0" w:space="0" w:color="auto"/>
                    <w:bottom w:val="none" w:sz="0" w:space="0" w:color="auto"/>
                    <w:right w:val="none" w:sz="0" w:space="0" w:color="auto"/>
                  </w:divBdr>
                  <w:divsChild>
                    <w:div w:id="200630902">
                      <w:marLeft w:val="0"/>
                      <w:marRight w:val="0"/>
                      <w:marTop w:val="0"/>
                      <w:marBottom w:val="0"/>
                      <w:divBdr>
                        <w:top w:val="none" w:sz="0" w:space="0" w:color="auto"/>
                        <w:left w:val="none" w:sz="0" w:space="0" w:color="auto"/>
                        <w:bottom w:val="none" w:sz="0" w:space="0" w:color="auto"/>
                        <w:right w:val="none" w:sz="0" w:space="0" w:color="auto"/>
                      </w:divBdr>
                    </w:div>
                  </w:divsChild>
                </w:div>
                <w:div w:id="2017607844">
                  <w:marLeft w:val="0"/>
                  <w:marRight w:val="0"/>
                  <w:marTop w:val="0"/>
                  <w:marBottom w:val="0"/>
                  <w:divBdr>
                    <w:top w:val="none" w:sz="0" w:space="0" w:color="auto"/>
                    <w:left w:val="none" w:sz="0" w:space="0" w:color="auto"/>
                    <w:bottom w:val="none" w:sz="0" w:space="0" w:color="auto"/>
                    <w:right w:val="none" w:sz="0" w:space="0" w:color="auto"/>
                  </w:divBdr>
                  <w:divsChild>
                    <w:div w:id="2100825949">
                      <w:marLeft w:val="0"/>
                      <w:marRight w:val="0"/>
                      <w:marTop w:val="0"/>
                      <w:marBottom w:val="0"/>
                      <w:divBdr>
                        <w:top w:val="none" w:sz="0" w:space="0" w:color="auto"/>
                        <w:left w:val="none" w:sz="0" w:space="0" w:color="auto"/>
                        <w:bottom w:val="none" w:sz="0" w:space="0" w:color="auto"/>
                        <w:right w:val="none" w:sz="0" w:space="0" w:color="auto"/>
                      </w:divBdr>
                    </w:div>
                  </w:divsChild>
                </w:div>
                <w:div w:id="2082675591">
                  <w:marLeft w:val="0"/>
                  <w:marRight w:val="0"/>
                  <w:marTop w:val="0"/>
                  <w:marBottom w:val="0"/>
                  <w:divBdr>
                    <w:top w:val="none" w:sz="0" w:space="0" w:color="auto"/>
                    <w:left w:val="none" w:sz="0" w:space="0" w:color="auto"/>
                    <w:bottom w:val="none" w:sz="0" w:space="0" w:color="auto"/>
                    <w:right w:val="none" w:sz="0" w:space="0" w:color="auto"/>
                  </w:divBdr>
                  <w:divsChild>
                    <w:div w:id="1670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6599">
          <w:marLeft w:val="0"/>
          <w:marRight w:val="0"/>
          <w:marTop w:val="0"/>
          <w:marBottom w:val="0"/>
          <w:divBdr>
            <w:top w:val="none" w:sz="0" w:space="0" w:color="auto"/>
            <w:left w:val="none" w:sz="0" w:space="0" w:color="auto"/>
            <w:bottom w:val="none" w:sz="0" w:space="0" w:color="auto"/>
            <w:right w:val="none" w:sz="0" w:space="0" w:color="auto"/>
          </w:divBdr>
          <w:divsChild>
            <w:div w:id="1284729293">
              <w:marLeft w:val="0"/>
              <w:marRight w:val="0"/>
              <w:marTop w:val="0"/>
              <w:marBottom w:val="0"/>
              <w:divBdr>
                <w:top w:val="none" w:sz="0" w:space="0" w:color="auto"/>
                <w:left w:val="none" w:sz="0" w:space="0" w:color="auto"/>
                <w:bottom w:val="none" w:sz="0" w:space="0" w:color="auto"/>
                <w:right w:val="none" w:sz="0" w:space="0" w:color="auto"/>
              </w:divBdr>
              <w:divsChild>
                <w:div w:id="1886402610">
                  <w:marLeft w:val="0"/>
                  <w:marRight w:val="0"/>
                  <w:marTop w:val="0"/>
                  <w:marBottom w:val="0"/>
                  <w:divBdr>
                    <w:top w:val="none" w:sz="0" w:space="0" w:color="auto"/>
                    <w:left w:val="none" w:sz="0" w:space="0" w:color="auto"/>
                    <w:bottom w:val="none" w:sz="0" w:space="0" w:color="auto"/>
                    <w:right w:val="none" w:sz="0" w:space="0" w:color="auto"/>
                  </w:divBdr>
                  <w:divsChild>
                    <w:div w:id="464616700">
                      <w:marLeft w:val="0"/>
                      <w:marRight w:val="0"/>
                      <w:marTop w:val="0"/>
                      <w:marBottom w:val="0"/>
                      <w:divBdr>
                        <w:top w:val="none" w:sz="0" w:space="0" w:color="auto"/>
                        <w:left w:val="none" w:sz="0" w:space="0" w:color="auto"/>
                        <w:bottom w:val="none" w:sz="0" w:space="0" w:color="auto"/>
                        <w:right w:val="none" w:sz="0" w:space="0" w:color="auto"/>
                      </w:divBdr>
                    </w:div>
                    <w:div w:id="26758169">
                      <w:marLeft w:val="0"/>
                      <w:marRight w:val="0"/>
                      <w:marTop w:val="0"/>
                      <w:marBottom w:val="0"/>
                      <w:divBdr>
                        <w:top w:val="none" w:sz="0" w:space="0" w:color="auto"/>
                        <w:left w:val="none" w:sz="0" w:space="0" w:color="auto"/>
                        <w:bottom w:val="none" w:sz="0" w:space="0" w:color="auto"/>
                        <w:right w:val="none" w:sz="0" w:space="0" w:color="auto"/>
                      </w:divBdr>
                    </w:div>
                  </w:divsChild>
                </w:div>
                <w:div w:id="398359972">
                  <w:marLeft w:val="0"/>
                  <w:marRight w:val="0"/>
                  <w:marTop w:val="0"/>
                  <w:marBottom w:val="0"/>
                  <w:divBdr>
                    <w:top w:val="none" w:sz="0" w:space="0" w:color="auto"/>
                    <w:left w:val="none" w:sz="0" w:space="0" w:color="auto"/>
                    <w:bottom w:val="none" w:sz="0" w:space="0" w:color="auto"/>
                    <w:right w:val="none" w:sz="0" w:space="0" w:color="auto"/>
                  </w:divBdr>
                  <w:divsChild>
                    <w:div w:id="5249980">
                      <w:marLeft w:val="0"/>
                      <w:marRight w:val="0"/>
                      <w:marTop w:val="0"/>
                      <w:marBottom w:val="0"/>
                      <w:divBdr>
                        <w:top w:val="none" w:sz="0" w:space="0" w:color="auto"/>
                        <w:left w:val="none" w:sz="0" w:space="0" w:color="auto"/>
                        <w:bottom w:val="none" w:sz="0" w:space="0" w:color="auto"/>
                        <w:right w:val="none" w:sz="0" w:space="0" w:color="auto"/>
                      </w:divBdr>
                    </w:div>
                    <w:div w:id="39088377">
                      <w:marLeft w:val="0"/>
                      <w:marRight w:val="0"/>
                      <w:marTop w:val="0"/>
                      <w:marBottom w:val="0"/>
                      <w:divBdr>
                        <w:top w:val="none" w:sz="0" w:space="0" w:color="auto"/>
                        <w:left w:val="none" w:sz="0" w:space="0" w:color="auto"/>
                        <w:bottom w:val="none" w:sz="0" w:space="0" w:color="auto"/>
                        <w:right w:val="none" w:sz="0" w:space="0" w:color="auto"/>
                      </w:divBdr>
                    </w:div>
                  </w:divsChild>
                </w:div>
                <w:div w:id="1084568311">
                  <w:marLeft w:val="0"/>
                  <w:marRight w:val="0"/>
                  <w:marTop w:val="0"/>
                  <w:marBottom w:val="0"/>
                  <w:divBdr>
                    <w:top w:val="none" w:sz="0" w:space="0" w:color="auto"/>
                    <w:left w:val="none" w:sz="0" w:space="0" w:color="auto"/>
                    <w:bottom w:val="none" w:sz="0" w:space="0" w:color="auto"/>
                    <w:right w:val="none" w:sz="0" w:space="0" w:color="auto"/>
                  </w:divBdr>
                  <w:divsChild>
                    <w:div w:id="6582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7147">
          <w:marLeft w:val="0"/>
          <w:marRight w:val="0"/>
          <w:marTop w:val="0"/>
          <w:marBottom w:val="0"/>
          <w:divBdr>
            <w:top w:val="none" w:sz="0" w:space="0" w:color="auto"/>
            <w:left w:val="none" w:sz="0" w:space="0" w:color="auto"/>
            <w:bottom w:val="none" w:sz="0" w:space="0" w:color="auto"/>
            <w:right w:val="none" w:sz="0" w:space="0" w:color="auto"/>
          </w:divBdr>
          <w:divsChild>
            <w:div w:id="188106372">
              <w:marLeft w:val="0"/>
              <w:marRight w:val="0"/>
              <w:marTop w:val="0"/>
              <w:marBottom w:val="0"/>
              <w:divBdr>
                <w:top w:val="none" w:sz="0" w:space="0" w:color="auto"/>
                <w:left w:val="none" w:sz="0" w:space="0" w:color="auto"/>
                <w:bottom w:val="none" w:sz="0" w:space="0" w:color="auto"/>
                <w:right w:val="none" w:sz="0" w:space="0" w:color="auto"/>
              </w:divBdr>
              <w:divsChild>
                <w:div w:id="1384715038">
                  <w:marLeft w:val="0"/>
                  <w:marRight w:val="0"/>
                  <w:marTop w:val="0"/>
                  <w:marBottom w:val="0"/>
                  <w:divBdr>
                    <w:top w:val="none" w:sz="0" w:space="0" w:color="auto"/>
                    <w:left w:val="none" w:sz="0" w:space="0" w:color="auto"/>
                    <w:bottom w:val="none" w:sz="0" w:space="0" w:color="auto"/>
                    <w:right w:val="none" w:sz="0" w:space="0" w:color="auto"/>
                  </w:divBdr>
                  <w:divsChild>
                    <w:div w:id="1103191549">
                      <w:marLeft w:val="0"/>
                      <w:marRight w:val="0"/>
                      <w:marTop w:val="0"/>
                      <w:marBottom w:val="0"/>
                      <w:divBdr>
                        <w:top w:val="none" w:sz="0" w:space="0" w:color="auto"/>
                        <w:left w:val="none" w:sz="0" w:space="0" w:color="auto"/>
                        <w:bottom w:val="none" w:sz="0" w:space="0" w:color="auto"/>
                        <w:right w:val="none" w:sz="0" w:space="0" w:color="auto"/>
                      </w:divBdr>
                    </w:div>
                  </w:divsChild>
                </w:div>
                <w:div w:id="807939008">
                  <w:marLeft w:val="0"/>
                  <w:marRight w:val="0"/>
                  <w:marTop w:val="0"/>
                  <w:marBottom w:val="0"/>
                  <w:divBdr>
                    <w:top w:val="none" w:sz="0" w:space="0" w:color="auto"/>
                    <w:left w:val="none" w:sz="0" w:space="0" w:color="auto"/>
                    <w:bottom w:val="none" w:sz="0" w:space="0" w:color="auto"/>
                    <w:right w:val="none" w:sz="0" w:space="0" w:color="auto"/>
                  </w:divBdr>
                  <w:divsChild>
                    <w:div w:id="2082482487">
                      <w:marLeft w:val="0"/>
                      <w:marRight w:val="0"/>
                      <w:marTop w:val="0"/>
                      <w:marBottom w:val="0"/>
                      <w:divBdr>
                        <w:top w:val="none" w:sz="0" w:space="0" w:color="auto"/>
                        <w:left w:val="none" w:sz="0" w:space="0" w:color="auto"/>
                        <w:bottom w:val="none" w:sz="0" w:space="0" w:color="auto"/>
                        <w:right w:val="none" w:sz="0" w:space="0" w:color="auto"/>
                      </w:divBdr>
                    </w:div>
                  </w:divsChild>
                </w:div>
                <w:div w:id="1997100925">
                  <w:marLeft w:val="0"/>
                  <w:marRight w:val="0"/>
                  <w:marTop w:val="0"/>
                  <w:marBottom w:val="0"/>
                  <w:divBdr>
                    <w:top w:val="none" w:sz="0" w:space="0" w:color="auto"/>
                    <w:left w:val="none" w:sz="0" w:space="0" w:color="auto"/>
                    <w:bottom w:val="none" w:sz="0" w:space="0" w:color="auto"/>
                    <w:right w:val="none" w:sz="0" w:space="0" w:color="auto"/>
                  </w:divBdr>
                  <w:divsChild>
                    <w:div w:id="196746476">
                      <w:marLeft w:val="0"/>
                      <w:marRight w:val="0"/>
                      <w:marTop w:val="0"/>
                      <w:marBottom w:val="0"/>
                      <w:divBdr>
                        <w:top w:val="none" w:sz="0" w:space="0" w:color="auto"/>
                        <w:left w:val="none" w:sz="0" w:space="0" w:color="auto"/>
                        <w:bottom w:val="none" w:sz="0" w:space="0" w:color="auto"/>
                        <w:right w:val="none" w:sz="0" w:space="0" w:color="auto"/>
                      </w:divBdr>
                    </w:div>
                    <w:div w:id="495463323">
                      <w:marLeft w:val="0"/>
                      <w:marRight w:val="0"/>
                      <w:marTop w:val="0"/>
                      <w:marBottom w:val="0"/>
                      <w:divBdr>
                        <w:top w:val="none" w:sz="0" w:space="0" w:color="auto"/>
                        <w:left w:val="none" w:sz="0" w:space="0" w:color="auto"/>
                        <w:bottom w:val="none" w:sz="0" w:space="0" w:color="auto"/>
                        <w:right w:val="none" w:sz="0" w:space="0" w:color="auto"/>
                      </w:divBdr>
                    </w:div>
                  </w:divsChild>
                </w:div>
                <w:div w:id="2098938622">
                  <w:marLeft w:val="0"/>
                  <w:marRight w:val="0"/>
                  <w:marTop w:val="0"/>
                  <w:marBottom w:val="0"/>
                  <w:divBdr>
                    <w:top w:val="none" w:sz="0" w:space="0" w:color="auto"/>
                    <w:left w:val="none" w:sz="0" w:space="0" w:color="auto"/>
                    <w:bottom w:val="none" w:sz="0" w:space="0" w:color="auto"/>
                    <w:right w:val="none" w:sz="0" w:space="0" w:color="auto"/>
                  </w:divBdr>
                  <w:divsChild>
                    <w:div w:id="2063670394">
                      <w:marLeft w:val="0"/>
                      <w:marRight w:val="0"/>
                      <w:marTop w:val="0"/>
                      <w:marBottom w:val="0"/>
                      <w:divBdr>
                        <w:top w:val="none" w:sz="0" w:space="0" w:color="auto"/>
                        <w:left w:val="none" w:sz="0" w:space="0" w:color="auto"/>
                        <w:bottom w:val="none" w:sz="0" w:space="0" w:color="auto"/>
                        <w:right w:val="none" w:sz="0" w:space="0" w:color="auto"/>
                      </w:divBdr>
                    </w:div>
                  </w:divsChild>
                </w:div>
                <w:div w:id="41097106">
                  <w:marLeft w:val="0"/>
                  <w:marRight w:val="0"/>
                  <w:marTop w:val="0"/>
                  <w:marBottom w:val="0"/>
                  <w:divBdr>
                    <w:top w:val="none" w:sz="0" w:space="0" w:color="auto"/>
                    <w:left w:val="none" w:sz="0" w:space="0" w:color="auto"/>
                    <w:bottom w:val="none" w:sz="0" w:space="0" w:color="auto"/>
                    <w:right w:val="none" w:sz="0" w:space="0" w:color="auto"/>
                  </w:divBdr>
                  <w:divsChild>
                    <w:div w:id="668946811">
                      <w:marLeft w:val="0"/>
                      <w:marRight w:val="0"/>
                      <w:marTop w:val="0"/>
                      <w:marBottom w:val="0"/>
                      <w:divBdr>
                        <w:top w:val="none" w:sz="0" w:space="0" w:color="auto"/>
                        <w:left w:val="none" w:sz="0" w:space="0" w:color="auto"/>
                        <w:bottom w:val="none" w:sz="0" w:space="0" w:color="auto"/>
                        <w:right w:val="none" w:sz="0" w:space="0" w:color="auto"/>
                      </w:divBdr>
                    </w:div>
                  </w:divsChild>
                </w:div>
                <w:div w:id="1911577214">
                  <w:marLeft w:val="0"/>
                  <w:marRight w:val="0"/>
                  <w:marTop w:val="0"/>
                  <w:marBottom w:val="0"/>
                  <w:divBdr>
                    <w:top w:val="none" w:sz="0" w:space="0" w:color="auto"/>
                    <w:left w:val="none" w:sz="0" w:space="0" w:color="auto"/>
                    <w:bottom w:val="none" w:sz="0" w:space="0" w:color="auto"/>
                    <w:right w:val="none" w:sz="0" w:space="0" w:color="auto"/>
                  </w:divBdr>
                  <w:divsChild>
                    <w:div w:id="1010371040">
                      <w:marLeft w:val="0"/>
                      <w:marRight w:val="0"/>
                      <w:marTop w:val="0"/>
                      <w:marBottom w:val="0"/>
                      <w:divBdr>
                        <w:top w:val="none" w:sz="0" w:space="0" w:color="auto"/>
                        <w:left w:val="none" w:sz="0" w:space="0" w:color="auto"/>
                        <w:bottom w:val="none" w:sz="0" w:space="0" w:color="auto"/>
                        <w:right w:val="none" w:sz="0" w:space="0" w:color="auto"/>
                      </w:divBdr>
                    </w:div>
                  </w:divsChild>
                </w:div>
                <w:div w:id="284896359">
                  <w:marLeft w:val="0"/>
                  <w:marRight w:val="0"/>
                  <w:marTop w:val="0"/>
                  <w:marBottom w:val="0"/>
                  <w:divBdr>
                    <w:top w:val="none" w:sz="0" w:space="0" w:color="auto"/>
                    <w:left w:val="none" w:sz="0" w:space="0" w:color="auto"/>
                    <w:bottom w:val="none" w:sz="0" w:space="0" w:color="auto"/>
                    <w:right w:val="none" w:sz="0" w:space="0" w:color="auto"/>
                  </w:divBdr>
                  <w:divsChild>
                    <w:div w:id="603223315">
                      <w:marLeft w:val="0"/>
                      <w:marRight w:val="0"/>
                      <w:marTop w:val="0"/>
                      <w:marBottom w:val="0"/>
                      <w:divBdr>
                        <w:top w:val="none" w:sz="0" w:space="0" w:color="auto"/>
                        <w:left w:val="none" w:sz="0" w:space="0" w:color="auto"/>
                        <w:bottom w:val="none" w:sz="0" w:space="0" w:color="auto"/>
                        <w:right w:val="none" w:sz="0" w:space="0" w:color="auto"/>
                      </w:divBdr>
                    </w:div>
                  </w:divsChild>
                </w:div>
                <w:div w:id="448206199">
                  <w:marLeft w:val="0"/>
                  <w:marRight w:val="0"/>
                  <w:marTop w:val="0"/>
                  <w:marBottom w:val="0"/>
                  <w:divBdr>
                    <w:top w:val="none" w:sz="0" w:space="0" w:color="auto"/>
                    <w:left w:val="none" w:sz="0" w:space="0" w:color="auto"/>
                    <w:bottom w:val="none" w:sz="0" w:space="0" w:color="auto"/>
                    <w:right w:val="none" w:sz="0" w:space="0" w:color="auto"/>
                  </w:divBdr>
                  <w:divsChild>
                    <w:div w:id="2497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1651">
          <w:marLeft w:val="0"/>
          <w:marRight w:val="0"/>
          <w:marTop w:val="0"/>
          <w:marBottom w:val="0"/>
          <w:divBdr>
            <w:top w:val="none" w:sz="0" w:space="0" w:color="auto"/>
            <w:left w:val="none" w:sz="0" w:space="0" w:color="auto"/>
            <w:bottom w:val="none" w:sz="0" w:space="0" w:color="auto"/>
            <w:right w:val="none" w:sz="0" w:space="0" w:color="auto"/>
          </w:divBdr>
          <w:divsChild>
            <w:div w:id="1190803238">
              <w:marLeft w:val="0"/>
              <w:marRight w:val="0"/>
              <w:marTop w:val="0"/>
              <w:marBottom w:val="0"/>
              <w:divBdr>
                <w:top w:val="none" w:sz="0" w:space="0" w:color="auto"/>
                <w:left w:val="none" w:sz="0" w:space="0" w:color="auto"/>
                <w:bottom w:val="none" w:sz="0" w:space="0" w:color="auto"/>
                <w:right w:val="none" w:sz="0" w:space="0" w:color="auto"/>
              </w:divBdr>
              <w:divsChild>
                <w:div w:id="1414081688">
                  <w:marLeft w:val="0"/>
                  <w:marRight w:val="0"/>
                  <w:marTop w:val="0"/>
                  <w:marBottom w:val="0"/>
                  <w:divBdr>
                    <w:top w:val="none" w:sz="0" w:space="0" w:color="auto"/>
                    <w:left w:val="none" w:sz="0" w:space="0" w:color="auto"/>
                    <w:bottom w:val="none" w:sz="0" w:space="0" w:color="auto"/>
                    <w:right w:val="none" w:sz="0" w:space="0" w:color="auto"/>
                  </w:divBdr>
                  <w:divsChild>
                    <w:div w:id="709643728">
                      <w:marLeft w:val="0"/>
                      <w:marRight w:val="0"/>
                      <w:marTop w:val="0"/>
                      <w:marBottom w:val="0"/>
                      <w:divBdr>
                        <w:top w:val="none" w:sz="0" w:space="0" w:color="auto"/>
                        <w:left w:val="none" w:sz="0" w:space="0" w:color="auto"/>
                        <w:bottom w:val="none" w:sz="0" w:space="0" w:color="auto"/>
                        <w:right w:val="none" w:sz="0" w:space="0" w:color="auto"/>
                      </w:divBdr>
                    </w:div>
                  </w:divsChild>
                </w:div>
                <w:div w:id="261576335">
                  <w:marLeft w:val="0"/>
                  <w:marRight w:val="0"/>
                  <w:marTop w:val="0"/>
                  <w:marBottom w:val="0"/>
                  <w:divBdr>
                    <w:top w:val="none" w:sz="0" w:space="0" w:color="auto"/>
                    <w:left w:val="none" w:sz="0" w:space="0" w:color="auto"/>
                    <w:bottom w:val="none" w:sz="0" w:space="0" w:color="auto"/>
                    <w:right w:val="none" w:sz="0" w:space="0" w:color="auto"/>
                  </w:divBdr>
                  <w:divsChild>
                    <w:div w:id="1237201324">
                      <w:marLeft w:val="0"/>
                      <w:marRight w:val="0"/>
                      <w:marTop w:val="0"/>
                      <w:marBottom w:val="0"/>
                      <w:divBdr>
                        <w:top w:val="none" w:sz="0" w:space="0" w:color="auto"/>
                        <w:left w:val="none" w:sz="0" w:space="0" w:color="auto"/>
                        <w:bottom w:val="none" w:sz="0" w:space="0" w:color="auto"/>
                        <w:right w:val="none" w:sz="0" w:space="0" w:color="auto"/>
                      </w:divBdr>
                    </w:div>
                    <w:div w:id="450324461">
                      <w:marLeft w:val="0"/>
                      <w:marRight w:val="0"/>
                      <w:marTop w:val="0"/>
                      <w:marBottom w:val="0"/>
                      <w:divBdr>
                        <w:top w:val="none" w:sz="0" w:space="0" w:color="auto"/>
                        <w:left w:val="none" w:sz="0" w:space="0" w:color="auto"/>
                        <w:bottom w:val="none" w:sz="0" w:space="0" w:color="auto"/>
                        <w:right w:val="none" w:sz="0" w:space="0" w:color="auto"/>
                      </w:divBdr>
                    </w:div>
                  </w:divsChild>
                </w:div>
                <w:div w:id="1158958010">
                  <w:marLeft w:val="0"/>
                  <w:marRight w:val="0"/>
                  <w:marTop w:val="0"/>
                  <w:marBottom w:val="0"/>
                  <w:divBdr>
                    <w:top w:val="none" w:sz="0" w:space="0" w:color="auto"/>
                    <w:left w:val="none" w:sz="0" w:space="0" w:color="auto"/>
                    <w:bottom w:val="none" w:sz="0" w:space="0" w:color="auto"/>
                    <w:right w:val="none" w:sz="0" w:space="0" w:color="auto"/>
                  </w:divBdr>
                  <w:divsChild>
                    <w:div w:id="1121917872">
                      <w:marLeft w:val="0"/>
                      <w:marRight w:val="0"/>
                      <w:marTop w:val="0"/>
                      <w:marBottom w:val="0"/>
                      <w:divBdr>
                        <w:top w:val="none" w:sz="0" w:space="0" w:color="auto"/>
                        <w:left w:val="none" w:sz="0" w:space="0" w:color="auto"/>
                        <w:bottom w:val="none" w:sz="0" w:space="0" w:color="auto"/>
                        <w:right w:val="none" w:sz="0" w:space="0" w:color="auto"/>
                      </w:divBdr>
                    </w:div>
                  </w:divsChild>
                </w:div>
                <w:div w:id="2088113103">
                  <w:marLeft w:val="0"/>
                  <w:marRight w:val="0"/>
                  <w:marTop w:val="0"/>
                  <w:marBottom w:val="0"/>
                  <w:divBdr>
                    <w:top w:val="none" w:sz="0" w:space="0" w:color="auto"/>
                    <w:left w:val="none" w:sz="0" w:space="0" w:color="auto"/>
                    <w:bottom w:val="none" w:sz="0" w:space="0" w:color="auto"/>
                    <w:right w:val="none" w:sz="0" w:space="0" w:color="auto"/>
                  </w:divBdr>
                  <w:divsChild>
                    <w:div w:id="713041610">
                      <w:marLeft w:val="0"/>
                      <w:marRight w:val="0"/>
                      <w:marTop w:val="0"/>
                      <w:marBottom w:val="0"/>
                      <w:divBdr>
                        <w:top w:val="none" w:sz="0" w:space="0" w:color="auto"/>
                        <w:left w:val="none" w:sz="0" w:space="0" w:color="auto"/>
                        <w:bottom w:val="none" w:sz="0" w:space="0" w:color="auto"/>
                        <w:right w:val="none" w:sz="0" w:space="0" w:color="auto"/>
                      </w:divBdr>
                    </w:div>
                    <w:div w:id="354431810">
                      <w:marLeft w:val="0"/>
                      <w:marRight w:val="0"/>
                      <w:marTop w:val="0"/>
                      <w:marBottom w:val="0"/>
                      <w:divBdr>
                        <w:top w:val="none" w:sz="0" w:space="0" w:color="auto"/>
                        <w:left w:val="none" w:sz="0" w:space="0" w:color="auto"/>
                        <w:bottom w:val="none" w:sz="0" w:space="0" w:color="auto"/>
                        <w:right w:val="none" w:sz="0" w:space="0" w:color="auto"/>
                      </w:divBdr>
                    </w:div>
                  </w:divsChild>
                </w:div>
                <w:div w:id="609361730">
                  <w:marLeft w:val="0"/>
                  <w:marRight w:val="0"/>
                  <w:marTop w:val="0"/>
                  <w:marBottom w:val="0"/>
                  <w:divBdr>
                    <w:top w:val="none" w:sz="0" w:space="0" w:color="auto"/>
                    <w:left w:val="none" w:sz="0" w:space="0" w:color="auto"/>
                    <w:bottom w:val="none" w:sz="0" w:space="0" w:color="auto"/>
                    <w:right w:val="none" w:sz="0" w:space="0" w:color="auto"/>
                  </w:divBdr>
                  <w:divsChild>
                    <w:div w:id="675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7376">
          <w:marLeft w:val="0"/>
          <w:marRight w:val="0"/>
          <w:marTop w:val="0"/>
          <w:marBottom w:val="0"/>
          <w:divBdr>
            <w:top w:val="none" w:sz="0" w:space="0" w:color="auto"/>
            <w:left w:val="none" w:sz="0" w:space="0" w:color="auto"/>
            <w:bottom w:val="none" w:sz="0" w:space="0" w:color="auto"/>
            <w:right w:val="none" w:sz="0" w:space="0" w:color="auto"/>
          </w:divBdr>
          <w:divsChild>
            <w:div w:id="1211770726">
              <w:marLeft w:val="0"/>
              <w:marRight w:val="0"/>
              <w:marTop w:val="0"/>
              <w:marBottom w:val="0"/>
              <w:divBdr>
                <w:top w:val="none" w:sz="0" w:space="0" w:color="auto"/>
                <w:left w:val="none" w:sz="0" w:space="0" w:color="auto"/>
                <w:bottom w:val="none" w:sz="0" w:space="0" w:color="auto"/>
                <w:right w:val="none" w:sz="0" w:space="0" w:color="auto"/>
              </w:divBdr>
              <w:divsChild>
                <w:div w:id="1843668082">
                  <w:marLeft w:val="0"/>
                  <w:marRight w:val="0"/>
                  <w:marTop w:val="0"/>
                  <w:marBottom w:val="0"/>
                  <w:divBdr>
                    <w:top w:val="none" w:sz="0" w:space="0" w:color="auto"/>
                    <w:left w:val="none" w:sz="0" w:space="0" w:color="auto"/>
                    <w:bottom w:val="none" w:sz="0" w:space="0" w:color="auto"/>
                    <w:right w:val="none" w:sz="0" w:space="0" w:color="auto"/>
                  </w:divBdr>
                  <w:divsChild>
                    <w:div w:id="1159811948">
                      <w:marLeft w:val="0"/>
                      <w:marRight w:val="0"/>
                      <w:marTop w:val="0"/>
                      <w:marBottom w:val="0"/>
                      <w:divBdr>
                        <w:top w:val="none" w:sz="0" w:space="0" w:color="auto"/>
                        <w:left w:val="none" w:sz="0" w:space="0" w:color="auto"/>
                        <w:bottom w:val="none" w:sz="0" w:space="0" w:color="auto"/>
                        <w:right w:val="none" w:sz="0" w:space="0" w:color="auto"/>
                      </w:divBdr>
                    </w:div>
                  </w:divsChild>
                </w:div>
                <w:div w:id="24986667">
                  <w:marLeft w:val="0"/>
                  <w:marRight w:val="0"/>
                  <w:marTop w:val="0"/>
                  <w:marBottom w:val="0"/>
                  <w:divBdr>
                    <w:top w:val="none" w:sz="0" w:space="0" w:color="auto"/>
                    <w:left w:val="none" w:sz="0" w:space="0" w:color="auto"/>
                    <w:bottom w:val="none" w:sz="0" w:space="0" w:color="auto"/>
                    <w:right w:val="none" w:sz="0" w:space="0" w:color="auto"/>
                  </w:divBdr>
                  <w:divsChild>
                    <w:div w:id="825584557">
                      <w:marLeft w:val="0"/>
                      <w:marRight w:val="0"/>
                      <w:marTop w:val="0"/>
                      <w:marBottom w:val="0"/>
                      <w:divBdr>
                        <w:top w:val="none" w:sz="0" w:space="0" w:color="auto"/>
                        <w:left w:val="none" w:sz="0" w:space="0" w:color="auto"/>
                        <w:bottom w:val="none" w:sz="0" w:space="0" w:color="auto"/>
                        <w:right w:val="none" w:sz="0" w:space="0" w:color="auto"/>
                      </w:divBdr>
                    </w:div>
                  </w:divsChild>
                </w:div>
                <w:div w:id="909314988">
                  <w:marLeft w:val="0"/>
                  <w:marRight w:val="0"/>
                  <w:marTop w:val="0"/>
                  <w:marBottom w:val="0"/>
                  <w:divBdr>
                    <w:top w:val="none" w:sz="0" w:space="0" w:color="auto"/>
                    <w:left w:val="none" w:sz="0" w:space="0" w:color="auto"/>
                    <w:bottom w:val="none" w:sz="0" w:space="0" w:color="auto"/>
                    <w:right w:val="none" w:sz="0" w:space="0" w:color="auto"/>
                  </w:divBdr>
                  <w:divsChild>
                    <w:div w:id="14140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8693">
          <w:marLeft w:val="0"/>
          <w:marRight w:val="0"/>
          <w:marTop w:val="0"/>
          <w:marBottom w:val="0"/>
          <w:divBdr>
            <w:top w:val="none" w:sz="0" w:space="0" w:color="auto"/>
            <w:left w:val="none" w:sz="0" w:space="0" w:color="auto"/>
            <w:bottom w:val="none" w:sz="0" w:space="0" w:color="auto"/>
            <w:right w:val="none" w:sz="0" w:space="0" w:color="auto"/>
          </w:divBdr>
          <w:divsChild>
            <w:div w:id="324822931">
              <w:marLeft w:val="0"/>
              <w:marRight w:val="0"/>
              <w:marTop w:val="0"/>
              <w:marBottom w:val="0"/>
              <w:divBdr>
                <w:top w:val="none" w:sz="0" w:space="0" w:color="auto"/>
                <w:left w:val="none" w:sz="0" w:space="0" w:color="auto"/>
                <w:bottom w:val="none" w:sz="0" w:space="0" w:color="auto"/>
                <w:right w:val="none" w:sz="0" w:space="0" w:color="auto"/>
              </w:divBdr>
              <w:divsChild>
                <w:div w:id="52045914">
                  <w:marLeft w:val="0"/>
                  <w:marRight w:val="0"/>
                  <w:marTop w:val="0"/>
                  <w:marBottom w:val="0"/>
                  <w:divBdr>
                    <w:top w:val="none" w:sz="0" w:space="0" w:color="auto"/>
                    <w:left w:val="none" w:sz="0" w:space="0" w:color="auto"/>
                    <w:bottom w:val="none" w:sz="0" w:space="0" w:color="auto"/>
                    <w:right w:val="none" w:sz="0" w:space="0" w:color="auto"/>
                  </w:divBdr>
                  <w:divsChild>
                    <w:div w:id="1412845620">
                      <w:marLeft w:val="0"/>
                      <w:marRight w:val="0"/>
                      <w:marTop w:val="0"/>
                      <w:marBottom w:val="0"/>
                      <w:divBdr>
                        <w:top w:val="none" w:sz="0" w:space="0" w:color="auto"/>
                        <w:left w:val="none" w:sz="0" w:space="0" w:color="auto"/>
                        <w:bottom w:val="none" w:sz="0" w:space="0" w:color="auto"/>
                        <w:right w:val="none" w:sz="0" w:space="0" w:color="auto"/>
                      </w:divBdr>
                    </w:div>
                  </w:divsChild>
                </w:div>
                <w:div w:id="1247499936">
                  <w:marLeft w:val="0"/>
                  <w:marRight w:val="0"/>
                  <w:marTop w:val="0"/>
                  <w:marBottom w:val="0"/>
                  <w:divBdr>
                    <w:top w:val="none" w:sz="0" w:space="0" w:color="auto"/>
                    <w:left w:val="none" w:sz="0" w:space="0" w:color="auto"/>
                    <w:bottom w:val="none" w:sz="0" w:space="0" w:color="auto"/>
                    <w:right w:val="none" w:sz="0" w:space="0" w:color="auto"/>
                  </w:divBdr>
                  <w:divsChild>
                    <w:div w:id="436878005">
                      <w:marLeft w:val="0"/>
                      <w:marRight w:val="0"/>
                      <w:marTop w:val="0"/>
                      <w:marBottom w:val="0"/>
                      <w:divBdr>
                        <w:top w:val="none" w:sz="0" w:space="0" w:color="auto"/>
                        <w:left w:val="none" w:sz="0" w:space="0" w:color="auto"/>
                        <w:bottom w:val="none" w:sz="0" w:space="0" w:color="auto"/>
                        <w:right w:val="none" w:sz="0" w:space="0" w:color="auto"/>
                      </w:divBdr>
                    </w:div>
                  </w:divsChild>
                </w:div>
                <w:div w:id="1470635708">
                  <w:marLeft w:val="0"/>
                  <w:marRight w:val="0"/>
                  <w:marTop w:val="0"/>
                  <w:marBottom w:val="0"/>
                  <w:divBdr>
                    <w:top w:val="none" w:sz="0" w:space="0" w:color="auto"/>
                    <w:left w:val="none" w:sz="0" w:space="0" w:color="auto"/>
                    <w:bottom w:val="none" w:sz="0" w:space="0" w:color="auto"/>
                    <w:right w:val="none" w:sz="0" w:space="0" w:color="auto"/>
                  </w:divBdr>
                  <w:divsChild>
                    <w:div w:id="13048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8803">
          <w:marLeft w:val="0"/>
          <w:marRight w:val="0"/>
          <w:marTop w:val="0"/>
          <w:marBottom w:val="0"/>
          <w:divBdr>
            <w:top w:val="none" w:sz="0" w:space="0" w:color="auto"/>
            <w:left w:val="none" w:sz="0" w:space="0" w:color="auto"/>
            <w:bottom w:val="none" w:sz="0" w:space="0" w:color="auto"/>
            <w:right w:val="none" w:sz="0" w:space="0" w:color="auto"/>
          </w:divBdr>
          <w:divsChild>
            <w:div w:id="2091079711">
              <w:marLeft w:val="0"/>
              <w:marRight w:val="0"/>
              <w:marTop w:val="0"/>
              <w:marBottom w:val="0"/>
              <w:divBdr>
                <w:top w:val="none" w:sz="0" w:space="0" w:color="auto"/>
                <w:left w:val="none" w:sz="0" w:space="0" w:color="auto"/>
                <w:bottom w:val="none" w:sz="0" w:space="0" w:color="auto"/>
                <w:right w:val="none" w:sz="0" w:space="0" w:color="auto"/>
              </w:divBdr>
              <w:divsChild>
                <w:div w:id="380521426">
                  <w:marLeft w:val="0"/>
                  <w:marRight w:val="0"/>
                  <w:marTop w:val="0"/>
                  <w:marBottom w:val="0"/>
                  <w:divBdr>
                    <w:top w:val="none" w:sz="0" w:space="0" w:color="auto"/>
                    <w:left w:val="none" w:sz="0" w:space="0" w:color="auto"/>
                    <w:bottom w:val="none" w:sz="0" w:space="0" w:color="auto"/>
                    <w:right w:val="none" w:sz="0" w:space="0" w:color="auto"/>
                  </w:divBdr>
                  <w:divsChild>
                    <w:div w:id="1040283840">
                      <w:marLeft w:val="0"/>
                      <w:marRight w:val="0"/>
                      <w:marTop w:val="0"/>
                      <w:marBottom w:val="0"/>
                      <w:divBdr>
                        <w:top w:val="none" w:sz="0" w:space="0" w:color="auto"/>
                        <w:left w:val="none" w:sz="0" w:space="0" w:color="auto"/>
                        <w:bottom w:val="none" w:sz="0" w:space="0" w:color="auto"/>
                        <w:right w:val="none" w:sz="0" w:space="0" w:color="auto"/>
                      </w:divBdr>
                    </w:div>
                  </w:divsChild>
                </w:div>
                <w:div w:id="1237937074">
                  <w:marLeft w:val="0"/>
                  <w:marRight w:val="0"/>
                  <w:marTop w:val="0"/>
                  <w:marBottom w:val="0"/>
                  <w:divBdr>
                    <w:top w:val="none" w:sz="0" w:space="0" w:color="auto"/>
                    <w:left w:val="none" w:sz="0" w:space="0" w:color="auto"/>
                    <w:bottom w:val="none" w:sz="0" w:space="0" w:color="auto"/>
                    <w:right w:val="none" w:sz="0" w:space="0" w:color="auto"/>
                  </w:divBdr>
                  <w:divsChild>
                    <w:div w:id="1416895515">
                      <w:marLeft w:val="0"/>
                      <w:marRight w:val="0"/>
                      <w:marTop w:val="0"/>
                      <w:marBottom w:val="0"/>
                      <w:divBdr>
                        <w:top w:val="none" w:sz="0" w:space="0" w:color="auto"/>
                        <w:left w:val="none" w:sz="0" w:space="0" w:color="auto"/>
                        <w:bottom w:val="none" w:sz="0" w:space="0" w:color="auto"/>
                        <w:right w:val="none" w:sz="0" w:space="0" w:color="auto"/>
                      </w:divBdr>
                    </w:div>
                  </w:divsChild>
                </w:div>
                <w:div w:id="14625532">
                  <w:marLeft w:val="0"/>
                  <w:marRight w:val="0"/>
                  <w:marTop w:val="0"/>
                  <w:marBottom w:val="0"/>
                  <w:divBdr>
                    <w:top w:val="none" w:sz="0" w:space="0" w:color="auto"/>
                    <w:left w:val="none" w:sz="0" w:space="0" w:color="auto"/>
                    <w:bottom w:val="none" w:sz="0" w:space="0" w:color="auto"/>
                    <w:right w:val="none" w:sz="0" w:space="0" w:color="auto"/>
                  </w:divBdr>
                  <w:divsChild>
                    <w:div w:id="628438794">
                      <w:marLeft w:val="0"/>
                      <w:marRight w:val="0"/>
                      <w:marTop w:val="0"/>
                      <w:marBottom w:val="0"/>
                      <w:divBdr>
                        <w:top w:val="none" w:sz="0" w:space="0" w:color="auto"/>
                        <w:left w:val="none" w:sz="0" w:space="0" w:color="auto"/>
                        <w:bottom w:val="none" w:sz="0" w:space="0" w:color="auto"/>
                        <w:right w:val="none" w:sz="0" w:space="0" w:color="auto"/>
                      </w:divBdr>
                    </w:div>
                  </w:divsChild>
                </w:div>
                <w:div w:id="747918284">
                  <w:marLeft w:val="0"/>
                  <w:marRight w:val="0"/>
                  <w:marTop w:val="0"/>
                  <w:marBottom w:val="0"/>
                  <w:divBdr>
                    <w:top w:val="none" w:sz="0" w:space="0" w:color="auto"/>
                    <w:left w:val="none" w:sz="0" w:space="0" w:color="auto"/>
                    <w:bottom w:val="none" w:sz="0" w:space="0" w:color="auto"/>
                    <w:right w:val="none" w:sz="0" w:space="0" w:color="auto"/>
                  </w:divBdr>
                  <w:divsChild>
                    <w:div w:id="662583524">
                      <w:marLeft w:val="0"/>
                      <w:marRight w:val="0"/>
                      <w:marTop w:val="0"/>
                      <w:marBottom w:val="0"/>
                      <w:divBdr>
                        <w:top w:val="none" w:sz="0" w:space="0" w:color="auto"/>
                        <w:left w:val="none" w:sz="0" w:space="0" w:color="auto"/>
                        <w:bottom w:val="none" w:sz="0" w:space="0" w:color="auto"/>
                        <w:right w:val="none" w:sz="0" w:space="0" w:color="auto"/>
                      </w:divBdr>
                    </w:div>
                  </w:divsChild>
                </w:div>
                <w:div w:id="1239291518">
                  <w:marLeft w:val="0"/>
                  <w:marRight w:val="0"/>
                  <w:marTop w:val="0"/>
                  <w:marBottom w:val="0"/>
                  <w:divBdr>
                    <w:top w:val="none" w:sz="0" w:space="0" w:color="auto"/>
                    <w:left w:val="none" w:sz="0" w:space="0" w:color="auto"/>
                    <w:bottom w:val="none" w:sz="0" w:space="0" w:color="auto"/>
                    <w:right w:val="none" w:sz="0" w:space="0" w:color="auto"/>
                  </w:divBdr>
                  <w:divsChild>
                    <w:div w:id="122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7520">
          <w:marLeft w:val="0"/>
          <w:marRight w:val="0"/>
          <w:marTop w:val="0"/>
          <w:marBottom w:val="0"/>
          <w:divBdr>
            <w:top w:val="none" w:sz="0" w:space="0" w:color="auto"/>
            <w:left w:val="none" w:sz="0" w:space="0" w:color="auto"/>
            <w:bottom w:val="none" w:sz="0" w:space="0" w:color="auto"/>
            <w:right w:val="none" w:sz="0" w:space="0" w:color="auto"/>
          </w:divBdr>
          <w:divsChild>
            <w:div w:id="629016752">
              <w:marLeft w:val="0"/>
              <w:marRight w:val="0"/>
              <w:marTop w:val="0"/>
              <w:marBottom w:val="0"/>
              <w:divBdr>
                <w:top w:val="none" w:sz="0" w:space="0" w:color="auto"/>
                <w:left w:val="none" w:sz="0" w:space="0" w:color="auto"/>
                <w:bottom w:val="none" w:sz="0" w:space="0" w:color="auto"/>
                <w:right w:val="none" w:sz="0" w:space="0" w:color="auto"/>
              </w:divBdr>
              <w:divsChild>
                <w:div w:id="854002134">
                  <w:marLeft w:val="0"/>
                  <w:marRight w:val="0"/>
                  <w:marTop w:val="0"/>
                  <w:marBottom w:val="0"/>
                  <w:divBdr>
                    <w:top w:val="none" w:sz="0" w:space="0" w:color="auto"/>
                    <w:left w:val="none" w:sz="0" w:space="0" w:color="auto"/>
                    <w:bottom w:val="none" w:sz="0" w:space="0" w:color="auto"/>
                    <w:right w:val="none" w:sz="0" w:space="0" w:color="auto"/>
                  </w:divBdr>
                  <w:divsChild>
                    <w:div w:id="1600599254">
                      <w:marLeft w:val="0"/>
                      <w:marRight w:val="0"/>
                      <w:marTop w:val="0"/>
                      <w:marBottom w:val="0"/>
                      <w:divBdr>
                        <w:top w:val="none" w:sz="0" w:space="0" w:color="auto"/>
                        <w:left w:val="none" w:sz="0" w:space="0" w:color="auto"/>
                        <w:bottom w:val="none" w:sz="0" w:space="0" w:color="auto"/>
                        <w:right w:val="none" w:sz="0" w:space="0" w:color="auto"/>
                      </w:divBdr>
                    </w:div>
                    <w:div w:id="516695904">
                      <w:marLeft w:val="0"/>
                      <w:marRight w:val="0"/>
                      <w:marTop w:val="0"/>
                      <w:marBottom w:val="0"/>
                      <w:divBdr>
                        <w:top w:val="none" w:sz="0" w:space="0" w:color="auto"/>
                        <w:left w:val="none" w:sz="0" w:space="0" w:color="auto"/>
                        <w:bottom w:val="none" w:sz="0" w:space="0" w:color="auto"/>
                        <w:right w:val="none" w:sz="0" w:space="0" w:color="auto"/>
                      </w:divBdr>
                    </w:div>
                  </w:divsChild>
                </w:div>
                <w:div w:id="985625315">
                  <w:marLeft w:val="0"/>
                  <w:marRight w:val="0"/>
                  <w:marTop w:val="0"/>
                  <w:marBottom w:val="0"/>
                  <w:divBdr>
                    <w:top w:val="none" w:sz="0" w:space="0" w:color="auto"/>
                    <w:left w:val="none" w:sz="0" w:space="0" w:color="auto"/>
                    <w:bottom w:val="none" w:sz="0" w:space="0" w:color="auto"/>
                    <w:right w:val="none" w:sz="0" w:space="0" w:color="auto"/>
                  </w:divBdr>
                  <w:divsChild>
                    <w:div w:id="1698117160">
                      <w:marLeft w:val="0"/>
                      <w:marRight w:val="0"/>
                      <w:marTop w:val="0"/>
                      <w:marBottom w:val="0"/>
                      <w:divBdr>
                        <w:top w:val="none" w:sz="0" w:space="0" w:color="auto"/>
                        <w:left w:val="none" w:sz="0" w:space="0" w:color="auto"/>
                        <w:bottom w:val="none" w:sz="0" w:space="0" w:color="auto"/>
                        <w:right w:val="none" w:sz="0" w:space="0" w:color="auto"/>
                      </w:divBdr>
                    </w:div>
                  </w:divsChild>
                </w:div>
                <w:div w:id="171530138">
                  <w:marLeft w:val="0"/>
                  <w:marRight w:val="0"/>
                  <w:marTop w:val="0"/>
                  <w:marBottom w:val="0"/>
                  <w:divBdr>
                    <w:top w:val="none" w:sz="0" w:space="0" w:color="auto"/>
                    <w:left w:val="none" w:sz="0" w:space="0" w:color="auto"/>
                    <w:bottom w:val="none" w:sz="0" w:space="0" w:color="auto"/>
                    <w:right w:val="none" w:sz="0" w:space="0" w:color="auto"/>
                  </w:divBdr>
                  <w:divsChild>
                    <w:div w:id="369955718">
                      <w:marLeft w:val="0"/>
                      <w:marRight w:val="0"/>
                      <w:marTop w:val="0"/>
                      <w:marBottom w:val="0"/>
                      <w:divBdr>
                        <w:top w:val="none" w:sz="0" w:space="0" w:color="auto"/>
                        <w:left w:val="none" w:sz="0" w:space="0" w:color="auto"/>
                        <w:bottom w:val="none" w:sz="0" w:space="0" w:color="auto"/>
                        <w:right w:val="none" w:sz="0" w:space="0" w:color="auto"/>
                      </w:divBdr>
                    </w:div>
                    <w:div w:id="249774745">
                      <w:marLeft w:val="0"/>
                      <w:marRight w:val="0"/>
                      <w:marTop w:val="0"/>
                      <w:marBottom w:val="0"/>
                      <w:divBdr>
                        <w:top w:val="none" w:sz="0" w:space="0" w:color="auto"/>
                        <w:left w:val="none" w:sz="0" w:space="0" w:color="auto"/>
                        <w:bottom w:val="none" w:sz="0" w:space="0" w:color="auto"/>
                        <w:right w:val="none" w:sz="0" w:space="0" w:color="auto"/>
                      </w:divBdr>
                    </w:div>
                  </w:divsChild>
                </w:div>
                <w:div w:id="367874548">
                  <w:marLeft w:val="0"/>
                  <w:marRight w:val="0"/>
                  <w:marTop w:val="0"/>
                  <w:marBottom w:val="0"/>
                  <w:divBdr>
                    <w:top w:val="none" w:sz="0" w:space="0" w:color="auto"/>
                    <w:left w:val="none" w:sz="0" w:space="0" w:color="auto"/>
                    <w:bottom w:val="none" w:sz="0" w:space="0" w:color="auto"/>
                    <w:right w:val="none" w:sz="0" w:space="0" w:color="auto"/>
                  </w:divBdr>
                  <w:divsChild>
                    <w:div w:id="15091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8183">
          <w:marLeft w:val="0"/>
          <w:marRight w:val="0"/>
          <w:marTop w:val="0"/>
          <w:marBottom w:val="0"/>
          <w:divBdr>
            <w:top w:val="none" w:sz="0" w:space="0" w:color="auto"/>
            <w:left w:val="none" w:sz="0" w:space="0" w:color="auto"/>
            <w:bottom w:val="none" w:sz="0" w:space="0" w:color="auto"/>
            <w:right w:val="none" w:sz="0" w:space="0" w:color="auto"/>
          </w:divBdr>
          <w:divsChild>
            <w:div w:id="807239019">
              <w:marLeft w:val="0"/>
              <w:marRight w:val="0"/>
              <w:marTop w:val="0"/>
              <w:marBottom w:val="0"/>
              <w:divBdr>
                <w:top w:val="none" w:sz="0" w:space="0" w:color="auto"/>
                <w:left w:val="none" w:sz="0" w:space="0" w:color="auto"/>
                <w:bottom w:val="none" w:sz="0" w:space="0" w:color="auto"/>
                <w:right w:val="none" w:sz="0" w:space="0" w:color="auto"/>
              </w:divBdr>
              <w:divsChild>
                <w:div w:id="1271930988">
                  <w:marLeft w:val="0"/>
                  <w:marRight w:val="0"/>
                  <w:marTop w:val="0"/>
                  <w:marBottom w:val="0"/>
                  <w:divBdr>
                    <w:top w:val="none" w:sz="0" w:space="0" w:color="auto"/>
                    <w:left w:val="none" w:sz="0" w:space="0" w:color="auto"/>
                    <w:bottom w:val="none" w:sz="0" w:space="0" w:color="auto"/>
                    <w:right w:val="none" w:sz="0" w:space="0" w:color="auto"/>
                  </w:divBdr>
                  <w:divsChild>
                    <w:div w:id="2115981129">
                      <w:marLeft w:val="0"/>
                      <w:marRight w:val="0"/>
                      <w:marTop w:val="0"/>
                      <w:marBottom w:val="0"/>
                      <w:divBdr>
                        <w:top w:val="none" w:sz="0" w:space="0" w:color="auto"/>
                        <w:left w:val="none" w:sz="0" w:space="0" w:color="auto"/>
                        <w:bottom w:val="none" w:sz="0" w:space="0" w:color="auto"/>
                        <w:right w:val="none" w:sz="0" w:space="0" w:color="auto"/>
                      </w:divBdr>
                    </w:div>
                  </w:divsChild>
                </w:div>
                <w:div w:id="2129428453">
                  <w:marLeft w:val="0"/>
                  <w:marRight w:val="0"/>
                  <w:marTop w:val="0"/>
                  <w:marBottom w:val="0"/>
                  <w:divBdr>
                    <w:top w:val="none" w:sz="0" w:space="0" w:color="auto"/>
                    <w:left w:val="none" w:sz="0" w:space="0" w:color="auto"/>
                    <w:bottom w:val="none" w:sz="0" w:space="0" w:color="auto"/>
                    <w:right w:val="none" w:sz="0" w:space="0" w:color="auto"/>
                  </w:divBdr>
                  <w:divsChild>
                    <w:div w:id="1643197250">
                      <w:marLeft w:val="0"/>
                      <w:marRight w:val="0"/>
                      <w:marTop w:val="0"/>
                      <w:marBottom w:val="0"/>
                      <w:divBdr>
                        <w:top w:val="none" w:sz="0" w:space="0" w:color="auto"/>
                        <w:left w:val="none" w:sz="0" w:space="0" w:color="auto"/>
                        <w:bottom w:val="none" w:sz="0" w:space="0" w:color="auto"/>
                        <w:right w:val="none" w:sz="0" w:space="0" w:color="auto"/>
                      </w:divBdr>
                    </w:div>
                  </w:divsChild>
                </w:div>
                <w:div w:id="1689990382">
                  <w:marLeft w:val="0"/>
                  <w:marRight w:val="0"/>
                  <w:marTop w:val="0"/>
                  <w:marBottom w:val="0"/>
                  <w:divBdr>
                    <w:top w:val="none" w:sz="0" w:space="0" w:color="auto"/>
                    <w:left w:val="none" w:sz="0" w:space="0" w:color="auto"/>
                    <w:bottom w:val="none" w:sz="0" w:space="0" w:color="auto"/>
                    <w:right w:val="none" w:sz="0" w:space="0" w:color="auto"/>
                  </w:divBdr>
                  <w:divsChild>
                    <w:div w:id="428818412">
                      <w:marLeft w:val="0"/>
                      <w:marRight w:val="0"/>
                      <w:marTop w:val="0"/>
                      <w:marBottom w:val="0"/>
                      <w:divBdr>
                        <w:top w:val="none" w:sz="0" w:space="0" w:color="auto"/>
                        <w:left w:val="none" w:sz="0" w:space="0" w:color="auto"/>
                        <w:bottom w:val="none" w:sz="0" w:space="0" w:color="auto"/>
                        <w:right w:val="none" w:sz="0" w:space="0" w:color="auto"/>
                      </w:divBdr>
                    </w:div>
                  </w:divsChild>
                </w:div>
                <w:div w:id="845823041">
                  <w:marLeft w:val="0"/>
                  <w:marRight w:val="0"/>
                  <w:marTop w:val="0"/>
                  <w:marBottom w:val="0"/>
                  <w:divBdr>
                    <w:top w:val="none" w:sz="0" w:space="0" w:color="auto"/>
                    <w:left w:val="none" w:sz="0" w:space="0" w:color="auto"/>
                    <w:bottom w:val="none" w:sz="0" w:space="0" w:color="auto"/>
                    <w:right w:val="none" w:sz="0" w:space="0" w:color="auto"/>
                  </w:divBdr>
                  <w:divsChild>
                    <w:div w:id="588083035">
                      <w:marLeft w:val="0"/>
                      <w:marRight w:val="0"/>
                      <w:marTop w:val="0"/>
                      <w:marBottom w:val="0"/>
                      <w:divBdr>
                        <w:top w:val="none" w:sz="0" w:space="0" w:color="auto"/>
                        <w:left w:val="none" w:sz="0" w:space="0" w:color="auto"/>
                        <w:bottom w:val="none" w:sz="0" w:space="0" w:color="auto"/>
                        <w:right w:val="none" w:sz="0" w:space="0" w:color="auto"/>
                      </w:divBdr>
                    </w:div>
                  </w:divsChild>
                </w:div>
                <w:div w:id="1402873239">
                  <w:marLeft w:val="0"/>
                  <w:marRight w:val="0"/>
                  <w:marTop w:val="0"/>
                  <w:marBottom w:val="0"/>
                  <w:divBdr>
                    <w:top w:val="none" w:sz="0" w:space="0" w:color="auto"/>
                    <w:left w:val="none" w:sz="0" w:space="0" w:color="auto"/>
                    <w:bottom w:val="none" w:sz="0" w:space="0" w:color="auto"/>
                    <w:right w:val="none" w:sz="0" w:space="0" w:color="auto"/>
                  </w:divBdr>
                  <w:divsChild>
                    <w:div w:id="5966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92800">
          <w:marLeft w:val="0"/>
          <w:marRight w:val="0"/>
          <w:marTop w:val="0"/>
          <w:marBottom w:val="0"/>
          <w:divBdr>
            <w:top w:val="none" w:sz="0" w:space="0" w:color="auto"/>
            <w:left w:val="none" w:sz="0" w:space="0" w:color="auto"/>
            <w:bottom w:val="none" w:sz="0" w:space="0" w:color="auto"/>
            <w:right w:val="none" w:sz="0" w:space="0" w:color="auto"/>
          </w:divBdr>
          <w:divsChild>
            <w:div w:id="308024287">
              <w:marLeft w:val="0"/>
              <w:marRight w:val="0"/>
              <w:marTop w:val="0"/>
              <w:marBottom w:val="0"/>
              <w:divBdr>
                <w:top w:val="none" w:sz="0" w:space="0" w:color="auto"/>
                <w:left w:val="none" w:sz="0" w:space="0" w:color="auto"/>
                <w:bottom w:val="none" w:sz="0" w:space="0" w:color="auto"/>
                <w:right w:val="none" w:sz="0" w:space="0" w:color="auto"/>
              </w:divBdr>
              <w:divsChild>
                <w:div w:id="530925190">
                  <w:marLeft w:val="0"/>
                  <w:marRight w:val="0"/>
                  <w:marTop w:val="0"/>
                  <w:marBottom w:val="0"/>
                  <w:divBdr>
                    <w:top w:val="none" w:sz="0" w:space="0" w:color="auto"/>
                    <w:left w:val="none" w:sz="0" w:space="0" w:color="auto"/>
                    <w:bottom w:val="none" w:sz="0" w:space="0" w:color="auto"/>
                    <w:right w:val="none" w:sz="0" w:space="0" w:color="auto"/>
                  </w:divBdr>
                  <w:divsChild>
                    <w:div w:id="961765892">
                      <w:marLeft w:val="0"/>
                      <w:marRight w:val="0"/>
                      <w:marTop w:val="0"/>
                      <w:marBottom w:val="0"/>
                      <w:divBdr>
                        <w:top w:val="none" w:sz="0" w:space="0" w:color="auto"/>
                        <w:left w:val="none" w:sz="0" w:space="0" w:color="auto"/>
                        <w:bottom w:val="none" w:sz="0" w:space="0" w:color="auto"/>
                        <w:right w:val="none" w:sz="0" w:space="0" w:color="auto"/>
                      </w:divBdr>
                    </w:div>
                    <w:div w:id="1615821773">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562713847">
                      <w:marLeft w:val="0"/>
                      <w:marRight w:val="0"/>
                      <w:marTop w:val="0"/>
                      <w:marBottom w:val="0"/>
                      <w:divBdr>
                        <w:top w:val="none" w:sz="0" w:space="0" w:color="auto"/>
                        <w:left w:val="none" w:sz="0" w:space="0" w:color="auto"/>
                        <w:bottom w:val="none" w:sz="0" w:space="0" w:color="auto"/>
                        <w:right w:val="none" w:sz="0" w:space="0" w:color="auto"/>
                      </w:divBdr>
                    </w:div>
                    <w:div w:id="408116426">
                      <w:marLeft w:val="0"/>
                      <w:marRight w:val="0"/>
                      <w:marTop w:val="0"/>
                      <w:marBottom w:val="0"/>
                      <w:divBdr>
                        <w:top w:val="none" w:sz="0" w:space="0" w:color="auto"/>
                        <w:left w:val="none" w:sz="0" w:space="0" w:color="auto"/>
                        <w:bottom w:val="none" w:sz="0" w:space="0" w:color="auto"/>
                        <w:right w:val="none" w:sz="0" w:space="0" w:color="auto"/>
                      </w:divBdr>
                    </w:div>
                  </w:divsChild>
                </w:div>
                <w:div w:id="1168399856">
                  <w:marLeft w:val="0"/>
                  <w:marRight w:val="0"/>
                  <w:marTop w:val="0"/>
                  <w:marBottom w:val="0"/>
                  <w:divBdr>
                    <w:top w:val="none" w:sz="0" w:space="0" w:color="auto"/>
                    <w:left w:val="none" w:sz="0" w:space="0" w:color="auto"/>
                    <w:bottom w:val="none" w:sz="0" w:space="0" w:color="auto"/>
                    <w:right w:val="none" w:sz="0" w:space="0" w:color="auto"/>
                  </w:divBdr>
                  <w:divsChild>
                    <w:div w:id="1506285332">
                      <w:marLeft w:val="0"/>
                      <w:marRight w:val="0"/>
                      <w:marTop w:val="0"/>
                      <w:marBottom w:val="0"/>
                      <w:divBdr>
                        <w:top w:val="none" w:sz="0" w:space="0" w:color="auto"/>
                        <w:left w:val="none" w:sz="0" w:space="0" w:color="auto"/>
                        <w:bottom w:val="none" w:sz="0" w:space="0" w:color="auto"/>
                        <w:right w:val="none" w:sz="0" w:space="0" w:color="auto"/>
                      </w:divBdr>
                    </w:div>
                    <w:div w:id="1693142807">
                      <w:marLeft w:val="0"/>
                      <w:marRight w:val="0"/>
                      <w:marTop w:val="0"/>
                      <w:marBottom w:val="0"/>
                      <w:divBdr>
                        <w:top w:val="none" w:sz="0" w:space="0" w:color="auto"/>
                        <w:left w:val="none" w:sz="0" w:space="0" w:color="auto"/>
                        <w:bottom w:val="none" w:sz="0" w:space="0" w:color="auto"/>
                        <w:right w:val="none" w:sz="0" w:space="0" w:color="auto"/>
                      </w:divBdr>
                    </w:div>
                  </w:divsChild>
                </w:div>
                <w:div w:id="438723724">
                  <w:marLeft w:val="0"/>
                  <w:marRight w:val="0"/>
                  <w:marTop w:val="0"/>
                  <w:marBottom w:val="0"/>
                  <w:divBdr>
                    <w:top w:val="none" w:sz="0" w:space="0" w:color="auto"/>
                    <w:left w:val="none" w:sz="0" w:space="0" w:color="auto"/>
                    <w:bottom w:val="none" w:sz="0" w:space="0" w:color="auto"/>
                    <w:right w:val="none" w:sz="0" w:space="0" w:color="auto"/>
                  </w:divBdr>
                  <w:divsChild>
                    <w:div w:id="1395859259">
                      <w:marLeft w:val="0"/>
                      <w:marRight w:val="0"/>
                      <w:marTop w:val="0"/>
                      <w:marBottom w:val="0"/>
                      <w:divBdr>
                        <w:top w:val="none" w:sz="0" w:space="0" w:color="auto"/>
                        <w:left w:val="none" w:sz="0" w:space="0" w:color="auto"/>
                        <w:bottom w:val="none" w:sz="0" w:space="0" w:color="auto"/>
                        <w:right w:val="none" w:sz="0" w:space="0" w:color="auto"/>
                      </w:divBdr>
                    </w:div>
                  </w:divsChild>
                </w:div>
                <w:div w:id="578518614">
                  <w:marLeft w:val="0"/>
                  <w:marRight w:val="0"/>
                  <w:marTop w:val="0"/>
                  <w:marBottom w:val="0"/>
                  <w:divBdr>
                    <w:top w:val="none" w:sz="0" w:space="0" w:color="auto"/>
                    <w:left w:val="none" w:sz="0" w:space="0" w:color="auto"/>
                    <w:bottom w:val="none" w:sz="0" w:space="0" w:color="auto"/>
                    <w:right w:val="none" w:sz="0" w:space="0" w:color="auto"/>
                  </w:divBdr>
                  <w:divsChild>
                    <w:div w:id="1974627661">
                      <w:marLeft w:val="0"/>
                      <w:marRight w:val="0"/>
                      <w:marTop w:val="0"/>
                      <w:marBottom w:val="0"/>
                      <w:divBdr>
                        <w:top w:val="none" w:sz="0" w:space="0" w:color="auto"/>
                        <w:left w:val="none" w:sz="0" w:space="0" w:color="auto"/>
                        <w:bottom w:val="none" w:sz="0" w:space="0" w:color="auto"/>
                        <w:right w:val="none" w:sz="0" w:space="0" w:color="auto"/>
                      </w:divBdr>
                    </w:div>
                    <w:div w:id="1210416611">
                      <w:marLeft w:val="0"/>
                      <w:marRight w:val="0"/>
                      <w:marTop w:val="0"/>
                      <w:marBottom w:val="0"/>
                      <w:divBdr>
                        <w:top w:val="none" w:sz="0" w:space="0" w:color="auto"/>
                        <w:left w:val="none" w:sz="0" w:space="0" w:color="auto"/>
                        <w:bottom w:val="none" w:sz="0" w:space="0" w:color="auto"/>
                        <w:right w:val="none" w:sz="0" w:space="0" w:color="auto"/>
                      </w:divBdr>
                    </w:div>
                  </w:divsChild>
                </w:div>
                <w:div w:id="608389726">
                  <w:marLeft w:val="0"/>
                  <w:marRight w:val="0"/>
                  <w:marTop w:val="0"/>
                  <w:marBottom w:val="0"/>
                  <w:divBdr>
                    <w:top w:val="none" w:sz="0" w:space="0" w:color="auto"/>
                    <w:left w:val="none" w:sz="0" w:space="0" w:color="auto"/>
                    <w:bottom w:val="none" w:sz="0" w:space="0" w:color="auto"/>
                    <w:right w:val="none" w:sz="0" w:space="0" w:color="auto"/>
                  </w:divBdr>
                  <w:divsChild>
                    <w:div w:id="12102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23007">
      <w:bodyDiv w:val="1"/>
      <w:marLeft w:val="0"/>
      <w:marRight w:val="0"/>
      <w:marTop w:val="0"/>
      <w:marBottom w:val="0"/>
      <w:divBdr>
        <w:top w:val="none" w:sz="0" w:space="0" w:color="auto"/>
        <w:left w:val="none" w:sz="0" w:space="0" w:color="auto"/>
        <w:bottom w:val="none" w:sz="0" w:space="0" w:color="auto"/>
        <w:right w:val="none" w:sz="0" w:space="0" w:color="auto"/>
      </w:divBdr>
    </w:div>
    <w:div w:id="958417474">
      <w:bodyDiv w:val="1"/>
      <w:marLeft w:val="0"/>
      <w:marRight w:val="0"/>
      <w:marTop w:val="0"/>
      <w:marBottom w:val="0"/>
      <w:divBdr>
        <w:top w:val="none" w:sz="0" w:space="0" w:color="auto"/>
        <w:left w:val="none" w:sz="0" w:space="0" w:color="auto"/>
        <w:bottom w:val="none" w:sz="0" w:space="0" w:color="auto"/>
        <w:right w:val="none" w:sz="0" w:space="0" w:color="auto"/>
      </w:divBdr>
    </w:div>
    <w:div w:id="970942820">
      <w:bodyDiv w:val="1"/>
      <w:marLeft w:val="0"/>
      <w:marRight w:val="0"/>
      <w:marTop w:val="0"/>
      <w:marBottom w:val="0"/>
      <w:divBdr>
        <w:top w:val="none" w:sz="0" w:space="0" w:color="auto"/>
        <w:left w:val="none" w:sz="0" w:space="0" w:color="auto"/>
        <w:bottom w:val="none" w:sz="0" w:space="0" w:color="auto"/>
        <w:right w:val="none" w:sz="0" w:space="0" w:color="auto"/>
      </w:divBdr>
    </w:div>
    <w:div w:id="1004210362">
      <w:bodyDiv w:val="1"/>
      <w:marLeft w:val="0"/>
      <w:marRight w:val="0"/>
      <w:marTop w:val="0"/>
      <w:marBottom w:val="0"/>
      <w:divBdr>
        <w:top w:val="none" w:sz="0" w:space="0" w:color="auto"/>
        <w:left w:val="none" w:sz="0" w:space="0" w:color="auto"/>
        <w:bottom w:val="none" w:sz="0" w:space="0" w:color="auto"/>
        <w:right w:val="none" w:sz="0" w:space="0" w:color="auto"/>
      </w:divBdr>
    </w:div>
    <w:div w:id="1024331040">
      <w:bodyDiv w:val="1"/>
      <w:marLeft w:val="0"/>
      <w:marRight w:val="0"/>
      <w:marTop w:val="0"/>
      <w:marBottom w:val="0"/>
      <w:divBdr>
        <w:top w:val="none" w:sz="0" w:space="0" w:color="auto"/>
        <w:left w:val="none" w:sz="0" w:space="0" w:color="auto"/>
        <w:bottom w:val="none" w:sz="0" w:space="0" w:color="auto"/>
        <w:right w:val="none" w:sz="0" w:space="0" w:color="auto"/>
      </w:divBdr>
    </w:div>
    <w:div w:id="1075973553">
      <w:bodyDiv w:val="1"/>
      <w:marLeft w:val="0"/>
      <w:marRight w:val="0"/>
      <w:marTop w:val="0"/>
      <w:marBottom w:val="0"/>
      <w:divBdr>
        <w:top w:val="none" w:sz="0" w:space="0" w:color="auto"/>
        <w:left w:val="none" w:sz="0" w:space="0" w:color="auto"/>
        <w:bottom w:val="none" w:sz="0" w:space="0" w:color="auto"/>
        <w:right w:val="none" w:sz="0" w:space="0" w:color="auto"/>
      </w:divBdr>
    </w:div>
    <w:div w:id="1167986259">
      <w:bodyDiv w:val="1"/>
      <w:marLeft w:val="0"/>
      <w:marRight w:val="0"/>
      <w:marTop w:val="0"/>
      <w:marBottom w:val="0"/>
      <w:divBdr>
        <w:top w:val="none" w:sz="0" w:space="0" w:color="auto"/>
        <w:left w:val="none" w:sz="0" w:space="0" w:color="auto"/>
        <w:bottom w:val="none" w:sz="0" w:space="0" w:color="auto"/>
        <w:right w:val="none" w:sz="0" w:space="0" w:color="auto"/>
      </w:divBdr>
    </w:div>
    <w:div w:id="1169297807">
      <w:bodyDiv w:val="1"/>
      <w:marLeft w:val="0"/>
      <w:marRight w:val="0"/>
      <w:marTop w:val="0"/>
      <w:marBottom w:val="0"/>
      <w:divBdr>
        <w:top w:val="none" w:sz="0" w:space="0" w:color="auto"/>
        <w:left w:val="none" w:sz="0" w:space="0" w:color="auto"/>
        <w:bottom w:val="none" w:sz="0" w:space="0" w:color="auto"/>
        <w:right w:val="none" w:sz="0" w:space="0" w:color="auto"/>
      </w:divBdr>
    </w:div>
    <w:div w:id="1169640408">
      <w:bodyDiv w:val="1"/>
      <w:marLeft w:val="0"/>
      <w:marRight w:val="0"/>
      <w:marTop w:val="0"/>
      <w:marBottom w:val="0"/>
      <w:divBdr>
        <w:top w:val="none" w:sz="0" w:space="0" w:color="auto"/>
        <w:left w:val="none" w:sz="0" w:space="0" w:color="auto"/>
        <w:bottom w:val="none" w:sz="0" w:space="0" w:color="auto"/>
        <w:right w:val="none" w:sz="0" w:space="0" w:color="auto"/>
      </w:divBdr>
    </w:div>
    <w:div w:id="1319380335">
      <w:bodyDiv w:val="1"/>
      <w:marLeft w:val="0"/>
      <w:marRight w:val="0"/>
      <w:marTop w:val="0"/>
      <w:marBottom w:val="0"/>
      <w:divBdr>
        <w:top w:val="none" w:sz="0" w:space="0" w:color="auto"/>
        <w:left w:val="none" w:sz="0" w:space="0" w:color="auto"/>
        <w:bottom w:val="none" w:sz="0" w:space="0" w:color="auto"/>
        <w:right w:val="none" w:sz="0" w:space="0" w:color="auto"/>
      </w:divBdr>
    </w:div>
    <w:div w:id="1453399108">
      <w:bodyDiv w:val="1"/>
      <w:marLeft w:val="0"/>
      <w:marRight w:val="0"/>
      <w:marTop w:val="0"/>
      <w:marBottom w:val="0"/>
      <w:divBdr>
        <w:top w:val="none" w:sz="0" w:space="0" w:color="auto"/>
        <w:left w:val="none" w:sz="0" w:space="0" w:color="auto"/>
        <w:bottom w:val="none" w:sz="0" w:space="0" w:color="auto"/>
        <w:right w:val="none" w:sz="0" w:space="0" w:color="auto"/>
      </w:divBdr>
    </w:div>
    <w:div w:id="1453941613">
      <w:bodyDiv w:val="1"/>
      <w:marLeft w:val="0"/>
      <w:marRight w:val="0"/>
      <w:marTop w:val="0"/>
      <w:marBottom w:val="0"/>
      <w:divBdr>
        <w:top w:val="none" w:sz="0" w:space="0" w:color="auto"/>
        <w:left w:val="none" w:sz="0" w:space="0" w:color="auto"/>
        <w:bottom w:val="none" w:sz="0" w:space="0" w:color="auto"/>
        <w:right w:val="none" w:sz="0" w:space="0" w:color="auto"/>
      </w:divBdr>
    </w:div>
    <w:div w:id="1477645795">
      <w:bodyDiv w:val="1"/>
      <w:marLeft w:val="0"/>
      <w:marRight w:val="0"/>
      <w:marTop w:val="0"/>
      <w:marBottom w:val="0"/>
      <w:divBdr>
        <w:top w:val="none" w:sz="0" w:space="0" w:color="auto"/>
        <w:left w:val="none" w:sz="0" w:space="0" w:color="auto"/>
        <w:bottom w:val="none" w:sz="0" w:space="0" w:color="auto"/>
        <w:right w:val="none" w:sz="0" w:space="0" w:color="auto"/>
      </w:divBdr>
    </w:div>
    <w:div w:id="1500920699">
      <w:bodyDiv w:val="1"/>
      <w:marLeft w:val="0"/>
      <w:marRight w:val="0"/>
      <w:marTop w:val="0"/>
      <w:marBottom w:val="0"/>
      <w:divBdr>
        <w:top w:val="none" w:sz="0" w:space="0" w:color="auto"/>
        <w:left w:val="none" w:sz="0" w:space="0" w:color="auto"/>
        <w:bottom w:val="none" w:sz="0" w:space="0" w:color="auto"/>
        <w:right w:val="none" w:sz="0" w:space="0" w:color="auto"/>
      </w:divBdr>
    </w:div>
    <w:div w:id="1505704305">
      <w:bodyDiv w:val="1"/>
      <w:marLeft w:val="0"/>
      <w:marRight w:val="0"/>
      <w:marTop w:val="0"/>
      <w:marBottom w:val="0"/>
      <w:divBdr>
        <w:top w:val="none" w:sz="0" w:space="0" w:color="auto"/>
        <w:left w:val="none" w:sz="0" w:space="0" w:color="auto"/>
        <w:bottom w:val="none" w:sz="0" w:space="0" w:color="auto"/>
        <w:right w:val="none" w:sz="0" w:space="0" w:color="auto"/>
      </w:divBdr>
      <w:divsChild>
        <w:div w:id="237789486">
          <w:marLeft w:val="0"/>
          <w:marRight w:val="0"/>
          <w:marTop w:val="0"/>
          <w:marBottom w:val="0"/>
          <w:divBdr>
            <w:top w:val="none" w:sz="0" w:space="0" w:color="auto"/>
            <w:left w:val="none" w:sz="0" w:space="0" w:color="auto"/>
            <w:bottom w:val="none" w:sz="0" w:space="0" w:color="auto"/>
            <w:right w:val="none" w:sz="0" w:space="0" w:color="auto"/>
          </w:divBdr>
          <w:divsChild>
            <w:div w:id="1326711171">
              <w:marLeft w:val="0"/>
              <w:marRight w:val="0"/>
              <w:marTop w:val="0"/>
              <w:marBottom w:val="0"/>
              <w:divBdr>
                <w:top w:val="none" w:sz="0" w:space="0" w:color="auto"/>
                <w:left w:val="none" w:sz="0" w:space="0" w:color="auto"/>
                <w:bottom w:val="none" w:sz="0" w:space="0" w:color="auto"/>
                <w:right w:val="none" w:sz="0" w:space="0" w:color="auto"/>
              </w:divBdr>
              <w:divsChild>
                <w:div w:id="639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5565">
          <w:marLeft w:val="0"/>
          <w:marRight w:val="0"/>
          <w:marTop w:val="0"/>
          <w:marBottom w:val="0"/>
          <w:divBdr>
            <w:top w:val="none" w:sz="0" w:space="0" w:color="auto"/>
            <w:left w:val="none" w:sz="0" w:space="0" w:color="auto"/>
            <w:bottom w:val="none" w:sz="0" w:space="0" w:color="auto"/>
            <w:right w:val="none" w:sz="0" w:space="0" w:color="auto"/>
          </w:divBdr>
          <w:divsChild>
            <w:div w:id="464197630">
              <w:marLeft w:val="0"/>
              <w:marRight w:val="0"/>
              <w:marTop w:val="0"/>
              <w:marBottom w:val="0"/>
              <w:divBdr>
                <w:top w:val="none" w:sz="0" w:space="0" w:color="auto"/>
                <w:left w:val="none" w:sz="0" w:space="0" w:color="auto"/>
                <w:bottom w:val="none" w:sz="0" w:space="0" w:color="auto"/>
                <w:right w:val="none" w:sz="0" w:space="0" w:color="auto"/>
              </w:divBdr>
              <w:divsChild>
                <w:div w:id="9703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1316">
          <w:marLeft w:val="0"/>
          <w:marRight w:val="0"/>
          <w:marTop w:val="0"/>
          <w:marBottom w:val="0"/>
          <w:divBdr>
            <w:top w:val="none" w:sz="0" w:space="0" w:color="auto"/>
            <w:left w:val="none" w:sz="0" w:space="0" w:color="auto"/>
            <w:bottom w:val="none" w:sz="0" w:space="0" w:color="auto"/>
            <w:right w:val="none" w:sz="0" w:space="0" w:color="auto"/>
          </w:divBdr>
          <w:divsChild>
            <w:div w:id="896892576">
              <w:marLeft w:val="0"/>
              <w:marRight w:val="0"/>
              <w:marTop w:val="0"/>
              <w:marBottom w:val="0"/>
              <w:divBdr>
                <w:top w:val="none" w:sz="0" w:space="0" w:color="auto"/>
                <w:left w:val="none" w:sz="0" w:space="0" w:color="auto"/>
                <w:bottom w:val="none" w:sz="0" w:space="0" w:color="auto"/>
                <w:right w:val="none" w:sz="0" w:space="0" w:color="auto"/>
              </w:divBdr>
              <w:divsChild>
                <w:div w:id="17198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4666">
          <w:marLeft w:val="0"/>
          <w:marRight w:val="0"/>
          <w:marTop w:val="0"/>
          <w:marBottom w:val="0"/>
          <w:divBdr>
            <w:top w:val="none" w:sz="0" w:space="0" w:color="auto"/>
            <w:left w:val="none" w:sz="0" w:space="0" w:color="auto"/>
            <w:bottom w:val="none" w:sz="0" w:space="0" w:color="auto"/>
            <w:right w:val="none" w:sz="0" w:space="0" w:color="auto"/>
          </w:divBdr>
          <w:divsChild>
            <w:div w:id="930505590">
              <w:marLeft w:val="0"/>
              <w:marRight w:val="0"/>
              <w:marTop w:val="0"/>
              <w:marBottom w:val="0"/>
              <w:divBdr>
                <w:top w:val="none" w:sz="0" w:space="0" w:color="auto"/>
                <w:left w:val="none" w:sz="0" w:space="0" w:color="auto"/>
                <w:bottom w:val="none" w:sz="0" w:space="0" w:color="auto"/>
                <w:right w:val="none" w:sz="0" w:space="0" w:color="auto"/>
              </w:divBdr>
              <w:divsChild>
                <w:div w:id="16221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3090">
          <w:marLeft w:val="0"/>
          <w:marRight w:val="0"/>
          <w:marTop w:val="0"/>
          <w:marBottom w:val="0"/>
          <w:divBdr>
            <w:top w:val="none" w:sz="0" w:space="0" w:color="auto"/>
            <w:left w:val="none" w:sz="0" w:space="0" w:color="auto"/>
            <w:bottom w:val="none" w:sz="0" w:space="0" w:color="auto"/>
            <w:right w:val="none" w:sz="0" w:space="0" w:color="auto"/>
          </w:divBdr>
          <w:divsChild>
            <w:div w:id="1718704169">
              <w:marLeft w:val="0"/>
              <w:marRight w:val="0"/>
              <w:marTop w:val="0"/>
              <w:marBottom w:val="0"/>
              <w:divBdr>
                <w:top w:val="none" w:sz="0" w:space="0" w:color="auto"/>
                <w:left w:val="none" w:sz="0" w:space="0" w:color="auto"/>
                <w:bottom w:val="none" w:sz="0" w:space="0" w:color="auto"/>
                <w:right w:val="none" w:sz="0" w:space="0" w:color="auto"/>
              </w:divBdr>
              <w:divsChild>
                <w:div w:id="1043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311">
          <w:marLeft w:val="0"/>
          <w:marRight w:val="0"/>
          <w:marTop w:val="0"/>
          <w:marBottom w:val="0"/>
          <w:divBdr>
            <w:top w:val="none" w:sz="0" w:space="0" w:color="auto"/>
            <w:left w:val="none" w:sz="0" w:space="0" w:color="auto"/>
            <w:bottom w:val="none" w:sz="0" w:space="0" w:color="auto"/>
            <w:right w:val="none" w:sz="0" w:space="0" w:color="auto"/>
          </w:divBdr>
          <w:divsChild>
            <w:div w:id="268975141">
              <w:marLeft w:val="0"/>
              <w:marRight w:val="0"/>
              <w:marTop w:val="0"/>
              <w:marBottom w:val="0"/>
              <w:divBdr>
                <w:top w:val="none" w:sz="0" w:space="0" w:color="auto"/>
                <w:left w:val="none" w:sz="0" w:space="0" w:color="auto"/>
                <w:bottom w:val="none" w:sz="0" w:space="0" w:color="auto"/>
                <w:right w:val="none" w:sz="0" w:space="0" w:color="auto"/>
              </w:divBdr>
              <w:divsChild>
                <w:div w:id="2892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5431">
          <w:marLeft w:val="0"/>
          <w:marRight w:val="0"/>
          <w:marTop w:val="0"/>
          <w:marBottom w:val="0"/>
          <w:divBdr>
            <w:top w:val="none" w:sz="0" w:space="0" w:color="auto"/>
            <w:left w:val="none" w:sz="0" w:space="0" w:color="auto"/>
            <w:bottom w:val="none" w:sz="0" w:space="0" w:color="auto"/>
            <w:right w:val="none" w:sz="0" w:space="0" w:color="auto"/>
          </w:divBdr>
          <w:divsChild>
            <w:div w:id="541594391">
              <w:marLeft w:val="0"/>
              <w:marRight w:val="0"/>
              <w:marTop w:val="0"/>
              <w:marBottom w:val="0"/>
              <w:divBdr>
                <w:top w:val="none" w:sz="0" w:space="0" w:color="auto"/>
                <w:left w:val="none" w:sz="0" w:space="0" w:color="auto"/>
                <w:bottom w:val="none" w:sz="0" w:space="0" w:color="auto"/>
                <w:right w:val="none" w:sz="0" w:space="0" w:color="auto"/>
              </w:divBdr>
              <w:divsChild>
                <w:div w:id="19956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802">
          <w:marLeft w:val="0"/>
          <w:marRight w:val="0"/>
          <w:marTop w:val="0"/>
          <w:marBottom w:val="0"/>
          <w:divBdr>
            <w:top w:val="none" w:sz="0" w:space="0" w:color="auto"/>
            <w:left w:val="none" w:sz="0" w:space="0" w:color="auto"/>
            <w:bottom w:val="none" w:sz="0" w:space="0" w:color="auto"/>
            <w:right w:val="none" w:sz="0" w:space="0" w:color="auto"/>
          </w:divBdr>
          <w:divsChild>
            <w:div w:id="1519083707">
              <w:marLeft w:val="0"/>
              <w:marRight w:val="0"/>
              <w:marTop w:val="0"/>
              <w:marBottom w:val="0"/>
              <w:divBdr>
                <w:top w:val="none" w:sz="0" w:space="0" w:color="auto"/>
                <w:left w:val="none" w:sz="0" w:space="0" w:color="auto"/>
                <w:bottom w:val="none" w:sz="0" w:space="0" w:color="auto"/>
                <w:right w:val="none" w:sz="0" w:space="0" w:color="auto"/>
              </w:divBdr>
              <w:divsChild>
                <w:div w:id="9986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3705">
          <w:marLeft w:val="0"/>
          <w:marRight w:val="0"/>
          <w:marTop w:val="0"/>
          <w:marBottom w:val="0"/>
          <w:divBdr>
            <w:top w:val="none" w:sz="0" w:space="0" w:color="auto"/>
            <w:left w:val="none" w:sz="0" w:space="0" w:color="auto"/>
            <w:bottom w:val="none" w:sz="0" w:space="0" w:color="auto"/>
            <w:right w:val="none" w:sz="0" w:space="0" w:color="auto"/>
          </w:divBdr>
          <w:divsChild>
            <w:div w:id="1922985193">
              <w:marLeft w:val="0"/>
              <w:marRight w:val="0"/>
              <w:marTop w:val="0"/>
              <w:marBottom w:val="0"/>
              <w:divBdr>
                <w:top w:val="none" w:sz="0" w:space="0" w:color="auto"/>
                <w:left w:val="none" w:sz="0" w:space="0" w:color="auto"/>
                <w:bottom w:val="none" w:sz="0" w:space="0" w:color="auto"/>
                <w:right w:val="none" w:sz="0" w:space="0" w:color="auto"/>
              </w:divBdr>
              <w:divsChild>
                <w:div w:id="1940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3848">
          <w:marLeft w:val="0"/>
          <w:marRight w:val="0"/>
          <w:marTop w:val="0"/>
          <w:marBottom w:val="0"/>
          <w:divBdr>
            <w:top w:val="none" w:sz="0" w:space="0" w:color="auto"/>
            <w:left w:val="none" w:sz="0" w:space="0" w:color="auto"/>
            <w:bottom w:val="none" w:sz="0" w:space="0" w:color="auto"/>
            <w:right w:val="none" w:sz="0" w:space="0" w:color="auto"/>
          </w:divBdr>
          <w:divsChild>
            <w:div w:id="1994480737">
              <w:marLeft w:val="0"/>
              <w:marRight w:val="0"/>
              <w:marTop w:val="0"/>
              <w:marBottom w:val="0"/>
              <w:divBdr>
                <w:top w:val="none" w:sz="0" w:space="0" w:color="auto"/>
                <w:left w:val="none" w:sz="0" w:space="0" w:color="auto"/>
                <w:bottom w:val="none" w:sz="0" w:space="0" w:color="auto"/>
                <w:right w:val="none" w:sz="0" w:space="0" w:color="auto"/>
              </w:divBdr>
              <w:divsChild>
                <w:div w:id="4618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4850">
          <w:marLeft w:val="0"/>
          <w:marRight w:val="0"/>
          <w:marTop w:val="0"/>
          <w:marBottom w:val="0"/>
          <w:divBdr>
            <w:top w:val="none" w:sz="0" w:space="0" w:color="auto"/>
            <w:left w:val="none" w:sz="0" w:space="0" w:color="auto"/>
            <w:bottom w:val="none" w:sz="0" w:space="0" w:color="auto"/>
            <w:right w:val="none" w:sz="0" w:space="0" w:color="auto"/>
          </w:divBdr>
          <w:divsChild>
            <w:div w:id="883566930">
              <w:marLeft w:val="0"/>
              <w:marRight w:val="0"/>
              <w:marTop w:val="0"/>
              <w:marBottom w:val="0"/>
              <w:divBdr>
                <w:top w:val="none" w:sz="0" w:space="0" w:color="auto"/>
                <w:left w:val="none" w:sz="0" w:space="0" w:color="auto"/>
                <w:bottom w:val="none" w:sz="0" w:space="0" w:color="auto"/>
                <w:right w:val="none" w:sz="0" w:space="0" w:color="auto"/>
              </w:divBdr>
              <w:divsChild>
                <w:div w:id="5759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2701">
          <w:marLeft w:val="0"/>
          <w:marRight w:val="0"/>
          <w:marTop w:val="0"/>
          <w:marBottom w:val="0"/>
          <w:divBdr>
            <w:top w:val="none" w:sz="0" w:space="0" w:color="auto"/>
            <w:left w:val="none" w:sz="0" w:space="0" w:color="auto"/>
            <w:bottom w:val="none" w:sz="0" w:space="0" w:color="auto"/>
            <w:right w:val="none" w:sz="0" w:space="0" w:color="auto"/>
          </w:divBdr>
          <w:divsChild>
            <w:div w:id="2074112600">
              <w:marLeft w:val="0"/>
              <w:marRight w:val="0"/>
              <w:marTop w:val="0"/>
              <w:marBottom w:val="0"/>
              <w:divBdr>
                <w:top w:val="none" w:sz="0" w:space="0" w:color="auto"/>
                <w:left w:val="none" w:sz="0" w:space="0" w:color="auto"/>
                <w:bottom w:val="none" w:sz="0" w:space="0" w:color="auto"/>
                <w:right w:val="none" w:sz="0" w:space="0" w:color="auto"/>
              </w:divBdr>
              <w:divsChild>
                <w:div w:id="12302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88431">
          <w:marLeft w:val="0"/>
          <w:marRight w:val="0"/>
          <w:marTop w:val="0"/>
          <w:marBottom w:val="0"/>
          <w:divBdr>
            <w:top w:val="none" w:sz="0" w:space="0" w:color="auto"/>
            <w:left w:val="none" w:sz="0" w:space="0" w:color="auto"/>
            <w:bottom w:val="none" w:sz="0" w:space="0" w:color="auto"/>
            <w:right w:val="none" w:sz="0" w:space="0" w:color="auto"/>
          </w:divBdr>
          <w:divsChild>
            <w:div w:id="962922259">
              <w:marLeft w:val="0"/>
              <w:marRight w:val="0"/>
              <w:marTop w:val="0"/>
              <w:marBottom w:val="0"/>
              <w:divBdr>
                <w:top w:val="none" w:sz="0" w:space="0" w:color="auto"/>
                <w:left w:val="none" w:sz="0" w:space="0" w:color="auto"/>
                <w:bottom w:val="none" w:sz="0" w:space="0" w:color="auto"/>
                <w:right w:val="none" w:sz="0" w:space="0" w:color="auto"/>
              </w:divBdr>
              <w:divsChild>
                <w:div w:id="11253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8296">
          <w:marLeft w:val="0"/>
          <w:marRight w:val="0"/>
          <w:marTop w:val="0"/>
          <w:marBottom w:val="0"/>
          <w:divBdr>
            <w:top w:val="none" w:sz="0" w:space="0" w:color="auto"/>
            <w:left w:val="none" w:sz="0" w:space="0" w:color="auto"/>
            <w:bottom w:val="none" w:sz="0" w:space="0" w:color="auto"/>
            <w:right w:val="none" w:sz="0" w:space="0" w:color="auto"/>
          </w:divBdr>
          <w:divsChild>
            <w:div w:id="231742702">
              <w:marLeft w:val="0"/>
              <w:marRight w:val="0"/>
              <w:marTop w:val="0"/>
              <w:marBottom w:val="0"/>
              <w:divBdr>
                <w:top w:val="none" w:sz="0" w:space="0" w:color="auto"/>
                <w:left w:val="none" w:sz="0" w:space="0" w:color="auto"/>
                <w:bottom w:val="none" w:sz="0" w:space="0" w:color="auto"/>
                <w:right w:val="none" w:sz="0" w:space="0" w:color="auto"/>
              </w:divBdr>
              <w:divsChild>
                <w:div w:id="10419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9674">
          <w:marLeft w:val="0"/>
          <w:marRight w:val="0"/>
          <w:marTop w:val="0"/>
          <w:marBottom w:val="0"/>
          <w:divBdr>
            <w:top w:val="none" w:sz="0" w:space="0" w:color="auto"/>
            <w:left w:val="none" w:sz="0" w:space="0" w:color="auto"/>
            <w:bottom w:val="none" w:sz="0" w:space="0" w:color="auto"/>
            <w:right w:val="none" w:sz="0" w:space="0" w:color="auto"/>
          </w:divBdr>
          <w:divsChild>
            <w:div w:id="724766544">
              <w:marLeft w:val="0"/>
              <w:marRight w:val="0"/>
              <w:marTop w:val="0"/>
              <w:marBottom w:val="0"/>
              <w:divBdr>
                <w:top w:val="none" w:sz="0" w:space="0" w:color="auto"/>
                <w:left w:val="none" w:sz="0" w:space="0" w:color="auto"/>
                <w:bottom w:val="none" w:sz="0" w:space="0" w:color="auto"/>
                <w:right w:val="none" w:sz="0" w:space="0" w:color="auto"/>
              </w:divBdr>
              <w:divsChild>
                <w:div w:id="14063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3324">
          <w:marLeft w:val="0"/>
          <w:marRight w:val="0"/>
          <w:marTop w:val="0"/>
          <w:marBottom w:val="0"/>
          <w:divBdr>
            <w:top w:val="none" w:sz="0" w:space="0" w:color="auto"/>
            <w:left w:val="none" w:sz="0" w:space="0" w:color="auto"/>
            <w:bottom w:val="none" w:sz="0" w:space="0" w:color="auto"/>
            <w:right w:val="none" w:sz="0" w:space="0" w:color="auto"/>
          </w:divBdr>
          <w:divsChild>
            <w:div w:id="1099907978">
              <w:marLeft w:val="0"/>
              <w:marRight w:val="0"/>
              <w:marTop w:val="0"/>
              <w:marBottom w:val="0"/>
              <w:divBdr>
                <w:top w:val="none" w:sz="0" w:space="0" w:color="auto"/>
                <w:left w:val="none" w:sz="0" w:space="0" w:color="auto"/>
                <w:bottom w:val="none" w:sz="0" w:space="0" w:color="auto"/>
                <w:right w:val="none" w:sz="0" w:space="0" w:color="auto"/>
              </w:divBdr>
              <w:divsChild>
                <w:div w:id="3739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8956">
          <w:marLeft w:val="0"/>
          <w:marRight w:val="0"/>
          <w:marTop w:val="0"/>
          <w:marBottom w:val="0"/>
          <w:divBdr>
            <w:top w:val="none" w:sz="0" w:space="0" w:color="auto"/>
            <w:left w:val="none" w:sz="0" w:space="0" w:color="auto"/>
            <w:bottom w:val="none" w:sz="0" w:space="0" w:color="auto"/>
            <w:right w:val="none" w:sz="0" w:space="0" w:color="auto"/>
          </w:divBdr>
          <w:divsChild>
            <w:div w:id="1677923862">
              <w:marLeft w:val="0"/>
              <w:marRight w:val="0"/>
              <w:marTop w:val="0"/>
              <w:marBottom w:val="0"/>
              <w:divBdr>
                <w:top w:val="none" w:sz="0" w:space="0" w:color="auto"/>
                <w:left w:val="none" w:sz="0" w:space="0" w:color="auto"/>
                <w:bottom w:val="none" w:sz="0" w:space="0" w:color="auto"/>
                <w:right w:val="none" w:sz="0" w:space="0" w:color="auto"/>
              </w:divBdr>
              <w:divsChild>
                <w:div w:id="13251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4001">
          <w:marLeft w:val="0"/>
          <w:marRight w:val="0"/>
          <w:marTop w:val="0"/>
          <w:marBottom w:val="0"/>
          <w:divBdr>
            <w:top w:val="none" w:sz="0" w:space="0" w:color="auto"/>
            <w:left w:val="none" w:sz="0" w:space="0" w:color="auto"/>
            <w:bottom w:val="none" w:sz="0" w:space="0" w:color="auto"/>
            <w:right w:val="none" w:sz="0" w:space="0" w:color="auto"/>
          </w:divBdr>
          <w:divsChild>
            <w:div w:id="1518540534">
              <w:marLeft w:val="0"/>
              <w:marRight w:val="0"/>
              <w:marTop w:val="0"/>
              <w:marBottom w:val="0"/>
              <w:divBdr>
                <w:top w:val="none" w:sz="0" w:space="0" w:color="auto"/>
                <w:left w:val="none" w:sz="0" w:space="0" w:color="auto"/>
                <w:bottom w:val="none" w:sz="0" w:space="0" w:color="auto"/>
                <w:right w:val="none" w:sz="0" w:space="0" w:color="auto"/>
              </w:divBdr>
              <w:divsChild>
                <w:div w:id="15052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2863">
          <w:marLeft w:val="0"/>
          <w:marRight w:val="0"/>
          <w:marTop w:val="0"/>
          <w:marBottom w:val="0"/>
          <w:divBdr>
            <w:top w:val="none" w:sz="0" w:space="0" w:color="auto"/>
            <w:left w:val="none" w:sz="0" w:space="0" w:color="auto"/>
            <w:bottom w:val="none" w:sz="0" w:space="0" w:color="auto"/>
            <w:right w:val="none" w:sz="0" w:space="0" w:color="auto"/>
          </w:divBdr>
          <w:divsChild>
            <w:div w:id="857424675">
              <w:marLeft w:val="0"/>
              <w:marRight w:val="0"/>
              <w:marTop w:val="0"/>
              <w:marBottom w:val="0"/>
              <w:divBdr>
                <w:top w:val="none" w:sz="0" w:space="0" w:color="auto"/>
                <w:left w:val="none" w:sz="0" w:space="0" w:color="auto"/>
                <w:bottom w:val="none" w:sz="0" w:space="0" w:color="auto"/>
                <w:right w:val="none" w:sz="0" w:space="0" w:color="auto"/>
              </w:divBdr>
              <w:divsChild>
                <w:div w:id="1602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954">
          <w:marLeft w:val="0"/>
          <w:marRight w:val="0"/>
          <w:marTop w:val="0"/>
          <w:marBottom w:val="0"/>
          <w:divBdr>
            <w:top w:val="none" w:sz="0" w:space="0" w:color="auto"/>
            <w:left w:val="none" w:sz="0" w:space="0" w:color="auto"/>
            <w:bottom w:val="none" w:sz="0" w:space="0" w:color="auto"/>
            <w:right w:val="none" w:sz="0" w:space="0" w:color="auto"/>
          </w:divBdr>
          <w:divsChild>
            <w:div w:id="142359271">
              <w:marLeft w:val="0"/>
              <w:marRight w:val="0"/>
              <w:marTop w:val="0"/>
              <w:marBottom w:val="0"/>
              <w:divBdr>
                <w:top w:val="none" w:sz="0" w:space="0" w:color="auto"/>
                <w:left w:val="none" w:sz="0" w:space="0" w:color="auto"/>
                <w:bottom w:val="none" w:sz="0" w:space="0" w:color="auto"/>
                <w:right w:val="none" w:sz="0" w:space="0" w:color="auto"/>
              </w:divBdr>
              <w:divsChild>
                <w:div w:id="781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1845">
          <w:marLeft w:val="0"/>
          <w:marRight w:val="0"/>
          <w:marTop w:val="0"/>
          <w:marBottom w:val="0"/>
          <w:divBdr>
            <w:top w:val="none" w:sz="0" w:space="0" w:color="auto"/>
            <w:left w:val="none" w:sz="0" w:space="0" w:color="auto"/>
            <w:bottom w:val="none" w:sz="0" w:space="0" w:color="auto"/>
            <w:right w:val="none" w:sz="0" w:space="0" w:color="auto"/>
          </w:divBdr>
          <w:divsChild>
            <w:div w:id="1607958438">
              <w:marLeft w:val="0"/>
              <w:marRight w:val="0"/>
              <w:marTop w:val="0"/>
              <w:marBottom w:val="0"/>
              <w:divBdr>
                <w:top w:val="none" w:sz="0" w:space="0" w:color="auto"/>
                <w:left w:val="none" w:sz="0" w:space="0" w:color="auto"/>
                <w:bottom w:val="none" w:sz="0" w:space="0" w:color="auto"/>
                <w:right w:val="none" w:sz="0" w:space="0" w:color="auto"/>
              </w:divBdr>
              <w:divsChild>
                <w:div w:id="3337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5534">
          <w:marLeft w:val="0"/>
          <w:marRight w:val="0"/>
          <w:marTop w:val="0"/>
          <w:marBottom w:val="0"/>
          <w:divBdr>
            <w:top w:val="none" w:sz="0" w:space="0" w:color="auto"/>
            <w:left w:val="none" w:sz="0" w:space="0" w:color="auto"/>
            <w:bottom w:val="none" w:sz="0" w:space="0" w:color="auto"/>
            <w:right w:val="none" w:sz="0" w:space="0" w:color="auto"/>
          </w:divBdr>
          <w:divsChild>
            <w:div w:id="3434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1811">
      <w:bodyDiv w:val="1"/>
      <w:marLeft w:val="0"/>
      <w:marRight w:val="0"/>
      <w:marTop w:val="0"/>
      <w:marBottom w:val="0"/>
      <w:divBdr>
        <w:top w:val="none" w:sz="0" w:space="0" w:color="auto"/>
        <w:left w:val="none" w:sz="0" w:space="0" w:color="auto"/>
        <w:bottom w:val="none" w:sz="0" w:space="0" w:color="auto"/>
        <w:right w:val="none" w:sz="0" w:space="0" w:color="auto"/>
      </w:divBdr>
    </w:div>
    <w:div w:id="1552375435">
      <w:bodyDiv w:val="1"/>
      <w:marLeft w:val="0"/>
      <w:marRight w:val="0"/>
      <w:marTop w:val="0"/>
      <w:marBottom w:val="0"/>
      <w:divBdr>
        <w:top w:val="none" w:sz="0" w:space="0" w:color="auto"/>
        <w:left w:val="none" w:sz="0" w:space="0" w:color="auto"/>
        <w:bottom w:val="none" w:sz="0" w:space="0" w:color="auto"/>
        <w:right w:val="none" w:sz="0" w:space="0" w:color="auto"/>
      </w:divBdr>
    </w:div>
    <w:div w:id="1561093929">
      <w:bodyDiv w:val="1"/>
      <w:marLeft w:val="0"/>
      <w:marRight w:val="0"/>
      <w:marTop w:val="0"/>
      <w:marBottom w:val="0"/>
      <w:divBdr>
        <w:top w:val="none" w:sz="0" w:space="0" w:color="auto"/>
        <w:left w:val="none" w:sz="0" w:space="0" w:color="auto"/>
        <w:bottom w:val="none" w:sz="0" w:space="0" w:color="auto"/>
        <w:right w:val="none" w:sz="0" w:space="0" w:color="auto"/>
      </w:divBdr>
    </w:div>
    <w:div w:id="1574122821">
      <w:bodyDiv w:val="1"/>
      <w:marLeft w:val="0"/>
      <w:marRight w:val="0"/>
      <w:marTop w:val="0"/>
      <w:marBottom w:val="0"/>
      <w:divBdr>
        <w:top w:val="none" w:sz="0" w:space="0" w:color="auto"/>
        <w:left w:val="none" w:sz="0" w:space="0" w:color="auto"/>
        <w:bottom w:val="none" w:sz="0" w:space="0" w:color="auto"/>
        <w:right w:val="none" w:sz="0" w:space="0" w:color="auto"/>
      </w:divBdr>
    </w:div>
    <w:div w:id="1599874895">
      <w:bodyDiv w:val="1"/>
      <w:marLeft w:val="0"/>
      <w:marRight w:val="0"/>
      <w:marTop w:val="0"/>
      <w:marBottom w:val="0"/>
      <w:divBdr>
        <w:top w:val="none" w:sz="0" w:space="0" w:color="auto"/>
        <w:left w:val="none" w:sz="0" w:space="0" w:color="auto"/>
        <w:bottom w:val="none" w:sz="0" w:space="0" w:color="auto"/>
        <w:right w:val="none" w:sz="0" w:space="0" w:color="auto"/>
      </w:divBdr>
    </w:div>
    <w:div w:id="1606233395">
      <w:bodyDiv w:val="1"/>
      <w:marLeft w:val="0"/>
      <w:marRight w:val="0"/>
      <w:marTop w:val="0"/>
      <w:marBottom w:val="0"/>
      <w:divBdr>
        <w:top w:val="none" w:sz="0" w:space="0" w:color="auto"/>
        <w:left w:val="none" w:sz="0" w:space="0" w:color="auto"/>
        <w:bottom w:val="none" w:sz="0" w:space="0" w:color="auto"/>
        <w:right w:val="none" w:sz="0" w:space="0" w:color="auto"/>
      </w:divBdr>
    </w:div>
    <w:div w:id="1617171578">
      <w:bodyDiv w:val="1"/>
      <w:marLeft w:val="0"/>
      <w:marRight w:val="0"/>
      <w:marTop w:val="0"/>
      <w:marBottom w:val="0"/>
      <w:divBdr>
        <w:top w:val="none" w:sz="0" w:space="0" w:color="auto"/>
        <w:left w:val="none" w:sz="0" w:space="0" w:color="auto"/>
        <w:bottom w:val="none" w:sz="0" w:space="0" w:color="auto"/>
        <w:right w:val="none" w:sz="0" w:space="0" w:color="auto"/>
      </w:divBdr>
      <w:divsChild>
        <w:div w:id="614993155">
          <w:marLeft w:val="0"/>
          <w:marRight w:val="0"/>
          <w:marTop w:val="0"/>
          <w:marBottom w:val="0"/>
          <w:divBdr>
            <w:top w:val="none" w:sz="0" w:space="0" w:color="auto"/>
            <w:left w:val="none" w:sz="0" w:space="0" w:color="auto"/>
            <w:bottom w:val="none" w:sz="0" w:space="0" w:color="auto"/>
            <w:right w:val="none" w:sz="0" w:space="0" w:color="auto"/>
          </w:divBdr>
          <w:divsChild>
            <w:div w:id="866257531">
              <w:marLeft w:val="0"/>
              <w:marRight w:val="0"/>
              <w:marTop w:val="0"/>
              <w:marBottom w:val="0"/>
              <w:divBdr>
                <w:top w:val="none" w:sz="0" w:space="0" w:color="auto"/>
                <w:left w:val="none" w:sz="0" w:space="0" w:color="auto"/>
                <w:bottom w:val="none" w:sz="0" w:space="0" w:color="auto"/>
                <w:right w:val="none" w:sz="0" w:space="0" w:color="auto"/>
              </w:divBdr>
              <w:divsChild>
                <w:div w:id="2009285618">
                  <w:marLeft w:val="0"/>
                  <w:marRight w:val="0"/>
                  <w:marTop w:val="0"/>
                  <w:marBottom w:val="0"/>
                  <w:divBdr>
                    <w:top w:val="none" w:sz="0" w:space="0" w:color="auto"/>
                    <w:left w:val="none" w:sz="0" w:space="0" w:color="auto"/>
                    <w:bottom w:val="none" w:sz="0" w:space="0" w:color="auto"/>
                    <w:right w:val="none" w:sz="0" w:space="0" w:color="auto"/>
                  </w:divBdr>
                  <w:divsChild>
                    <w:div w:id="330717576">
                      <w:marLeft w:val="0"/>
                      <w:marRight w:val="0"/>
                      <w:marTop w:val="0"/>
                      <w:marBottom w:val="0"/>
                      <w:divBdr>
                        <w:top w:val="none" w:sz="0" w:space="0" w:color="auto"/>
                        <w:left w:val="none" w:sz="0" w:space="0" w:color="auto"/>
                        <w:bottom w:val="none" w:sz="0" w:space="0" w:color="auto"/>
                        <w:right w:val="none" w:sz="0" w:space="0" w:color="auto"/>
                      </w:divBdr>
                    </w:div>
                    <w:div w:id="1763523104">
                      <w:marLeft w:val="0"/>
                      <w:marRight w:val="0"/>
                      <w:marTop w:val="0"/>
                      <w:marBottom w:val="0"/>
                      <w:divBdr>
                        <w:top w:val="none" w:sz="0" w:space="0" w:color="auto"/>
                        <w:left w:val="none" w:sz="0" w:space="0" w:color="auto"/>
                        <w:bottom w:val="none" w:sz="0" w:space="0" w:color="auto"/>
                        <w:right w:val="none" w:sz="0" w:space="0" w:color="auto"/>
                      </w:divBdr>
                    </w:div>
                  </w:divsChild>
                </w:div>
                <w:div w:id="2065106598">
                  <w:marLeft w:val="0"/>
                  <w:marRight w:val="0"/>
                  <w:marTop w:val="0"/>
                  <w:marBottom w:val="0"/>
                  <w:divBdr>
                    <w:top w:val="none" w:sz="0" w:space="0" w:color="auto"/>
                    <w:left w:val="none" w:sz="0" w:space="0" w:color="auto"/>
                    <w:bottom w:val="none" w:sz="0" w:space="0" w:color="auto"/>
                    <w:right w:val="none" w:sz="0" w:space="0" w:color="auto"/>
                  </w:divBdr>
                  <w:divsChild>
                    <w:div w:id="1136222458">
                      <w:marLeft w:val="0"/>
                      <w:marRight w:val="0"/>
                      <w:marTop w:val="0"/>
                      <w:marBottom w:val="0"/>
                      <w:divBdr>
                        <w:top w:val="none" w:sz="0" w:space="0" w:color="auto"/>
                        <w:left w:val="none" w:sz="0" w:space="0" w:color="auto"/>
                        <w:bottom w:val="none" w:sz="0" w:space="0" w:color="auto"/>
                        <w:right w:val="none" w:sz="0" w:space="0" w:color="auto"/>
                      </w:divBdr>
                    </w:div>
                  </w:divsChild>
                </w:div>
                <w:div w:id="615984179">
                  <w:marLeft w:val="0"/>
                  <w:marRight w:val="0"/>
                  <w:marTop w:val="0"/>
                  <w:marBottom w:val="0"/>
                  <w:divBdr>
                    <w:top w:val="none" w:sz="0" w:space="0" w:color="auto"/>
                    <w:left w:val="none" w:sz="0" w:space="0" w:color="auto"/>
                    <w:bottom w:val="none" w:sz="0" w:space="0" w:color="auto"/>
                    <w:right w:val="none" w:sz="0" w:space="0" w:color="auto"/>
                  </w:divBdr>
                  <w:divsChild>
                    <w:div w:id="483854861">
                      <w:marLeft w:val="0"/>
                      <w:marRight w:val="0"/>
                      <w:marTop w:val="0"/>
                      <w:marBottom w:val="0"/>
                      <w:divBdr>
                        <w:top w:val="none" w:sz="0" w:space="0" w:color="auto"/>
                        <w:left w:val="none" w:sz="0" w:space="0" w:color="auto"/>
                        <w:bottom w:val="none" w:sz="0" w:space="0" w:color="auto"/>
                        <w:right w:val="none" w:sz="0" w:space="0" w:color="auto"/>
                      </w:divBdr>
                    </w:div>
                  </w:divsChild>
                </w:div>
                <w:div w:id="2031251255">
                  <w:marLeft w:val="0"/>
                  <w:marRight w:val="0"/>
                  <w:marTop w:val="0"/>
                  <w:marBottom w:val="0"/>
                  <w:divBdr>
                    <w:top w:val="none" w:sz="0" w:space="0" w:color="auto"/>
                    <w:left w:val="none" w:sz="0" w:space="0" w:color="auto"/>
                    <w:bottom w:val="none" w:sz="0" w:space="0" w:color="auto"/>
                    <w:right w:val="none" w:sz="0" w:space="0" w:color="auto"/>
                  </w:divBdr>
                  <w:divsChild>
                    <w:div w:id="6171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8285">
          <w:marLeft w:val="0"/>
          <w:marRight w:val="0"/>
          <w:marTop w:val="0"/>
          <w:marBottom w:val="0"/>
          <w:divBdr>
            <w:top w:val="none" w:sz="0" w:space="0" w:color="auto"/>
            <w:left w:val="none" w:sz="0" w:space="0" w:color="auto"/>
            <w:bottom w:val="none" w:sz="0" w:space="0" w:color="auto"/>
            <w:right w:val="none" w:sz="0" w:space="0" w:color="auto"/>
          </w:divBdr>
          <w:divsChild>
            <w:div w:id="1984577900">
              <w:marLeft w:val="0"/>
              <w:marRight w:val="0"/>
              <w:marTop w:val="0"/>
              <w:marBottom w:val="0"/>
              <w:divBdr>
                <w:top w:val="none" w:sz="0" w:space="0" w:color="auto"/>
                <w:left w:val="none" w:sz="0" w:space="0" w:color="auto"/>
                <w:bottom w:val="none" w:sz="0" w:space="0" w:color="auto"/>
                <w:right w:val="none" w:sz="0" w:space="0" w:color="auto"/>
              </w:divBdr>
              <w:divsChild>
                <w:div w:id="246234740">
                  <w:marLeft w:val="0"/>
                  <w:marRight w:val="0"/>
                  <w:marTop w:val="0"/>
                  <w:marBottom w:val="0"/>
                  <w:divBdr>
                    <w:top w:val="none" w:sz="0" w:space="0" w:color="auto"/>
                    <w:left w:val="none" w:sz="0" w:space="0" w:color="auto"/>
                    <w:bottom w:val="none" w:sz="0" w:space="0" w:color="auto"/>
                    <w:right w:val="none" w:sz="0" w:space="0" w:color="auto"/>
                  </w:divBdr>
                  <w:divsChild>
                    <w:div w:id="897478964">
                      <w:marLeft w:val="0"/>
                      <w:marRight w:val="0"/>
                      <w:marTop w:val="0"/>
                      <w:marBottom w:val="0"/>
                      <w:divBdr>
                        <w:top w:val="none" w:sz="0" w:space="0" w:color="auto"/>
                        <w:left w:val="none" w:sz="0" w:space="0" w:color="auto"/>
                        <w:bottom w:val="none" w:sz="0" w:space="0" w:color="auto"/>
                        <w:right w:val="none" w:sz="0" w:space="0" w:color="auto"/>
                      </w:divBdr>
                    </w:div>
                  </w:divsChild>
                </w:div>
                <w:div w:id="1292516219">
                  <w:marLeft w:val="0"/>
                  <w:marRight w:val="0"/>
                  <w:marTop w:val="0"/>
                  <w:marBottom w:val="0"/>
                  <w:divBdr>
                    <w:top w:val="none" w:sz="0" w:space="0" w:color="auto"/>
                    <w:left w:val="none" w:sz="0" w:space="0" w:color="auto"/>
                    <w:bottom w:val="none" w:sz="0" w:space="0" w:color="auto"/>
                    <w:right w:val="none" w:sz="0" w:space="0" w:color="auto"/>
                  </w:divBdr>
                  <w:divsChild>
                    <w:div w:id="2012414087">
                      <w:marLeft w:val="0"/>
                      <w:marRight w:val="0"/>
                      <w:marTop w:val="0"/>
                      <w:marBottom w:val="0"/>
                      <w:divBdr>
                        <w:top w:val="none" w:sz="0" w:space="0" w:color="auto"/>
                        <w:left w:val="none" w:sz="0" w:space="0" w:color="auto"/>
                        <w:bottom w:val="none" w:sz="0" w:space="0" w:color="auto"/>
                        <w:right w:val="none" w:sz="0" w:space="0" w:color="auto"/>
                      </w:divBdr>
                    </w:div>
                  </w:divsChild>
                </w:div>
                <w:div w:id="1573157320">
                  <w:marLeft w:val="0"/>
                  <w:marRight w:val="0"/>
                  <w:marTop w:val="0"/>
                  <w:marBottom w:val="0"/>
                  <w:divBdr>
                    <w:top w:val="none" w:sz="0" w:space="0" w:color="auto"/>
                    <w:left w:val="none" w:sz="0" w:space="0" w:color="auto"/>
                    <w:bottom w:val="none" w:sz="0" w:space="0" w:color="auto"/>
                    <w:right w:val="none" w:sz="0" w:space="0" w:color="auto"/>
                  </w:divBdr>
                  <w:divsChild>
                    <w:div w:id="1980183595">
                      <w:marLeft w:val="0"/>
                      <w:marRight w:val="0"/>
                      <w:marTop w:val="0"/>
                      <w:marBottom w:val="0"/>
                      <w:divBdr>
                        <w:top w:val="none" w:sz="0" w:space="0" w:color="auto"/>
                        <w:left w:val="none" w:sz="0" w:space="0" w:color="auto"/>
                        <w:bottom w:val="none" w:sz="0" w:space="0" w:color="auto"/>
                        <w:right w:val="none" w:sz="0" w:space="0" w:color="auto"/>
                      </w:divBdr>
                    </w:div>
                  </w:divsChild>
                </w:div>
                <w:div w:id="736437973">
                  <w:marLeft w:val="0"/>
                  <w:marRight w:val="0"/>
                  <w:marTop w:val="0"/>
                  <w:marBottom w:val="0"/>
                  <w:divBdr>
                    <w:top w:val="none" w:sz="0" w:space="0" w:color="auto"/>
                    <w:left w:val="none" w:sz="0" w:space="0" w:color="auto"/>
                    <w:bottom w:val="none" w:sz="0" w:space="0" w:color="auto"/>
                    <w:right w:val="none" w:sz="0" w:space="0" w:color="auto"/>
                  </w:divBdr>
                  <w:divsChild>
                    <w:div w:id="452986541">
                      <w:marLeft w:val="0"/>
                      <w:marRight w:val="0"/>
                      <w:marTop w:val="0"/>
                      <w:marBottom w:val="0"/>
                      <w:divBdr>
                        <w:top w:val="none" w:sz="0" w:space="0" w:color="auto"/>
                        <w:left w:val="none" w:sz="0" w:space="0" w:color="auto"/>
                        <w:bottom w:val="none" w:sz="0" w:space="0" w:color="auto"/>
                        <w:right w:val="none" w:sz="0" w:space="0" w:color="auto"/>
                      </w:divBdr>
                    </w:div>
                  </w:divsChild>
                </w:div>
                <w:div w:id="894125237">
                  <w:marLeft w:val="0"/>
                  <w:marRight w:val="0"/>
                  <w:marTop w:val="0"/>
                  <w:marBottom w:val="0"/>
                  <w:divBdr>
                    <w:top w:val="none" w:sz="0" w:space="0" w:color="auto"/>
                    <w:left w:val="none" w:sz="0" w:space="0" w:color="auto"/>
                    <w:bottom w:val="none" w:sz="0" w:space="0" w:color="auto"/>
                    <w:right w:val="none" w:sz="0" w:space="0" w:color="auto"/>
                  </w:divBdr>
                  <w:divsChild>
                    <w:div w:id="14296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4494">
          <w:marLeft w:val="0"/>
          <w:marRight w:val="0"/>
          <w:marTop w:val="0"/>
          <w:marBottom w:val="0"/>
          <w:divBdr>
            <w:top w:val="none" w:sz="0" w:space="0" w:color="auto"/>
            <w:left w:val="none" w:sz="0" w:space="0" w:color="auto"/>
            <w:bottom w:val="none" w:sz="0" w:space="0" w:color="auto"/>
            <w:right w:val="none" w:sz="0" w:space="0" w:color="auto"/>
          </w:divBdr>
          <w:divsChild>
            <w:div w:id="1779135237">
              <w:marLeft w:val="0"/>
              <w:marRight w:val="0"/>
              <w:marTop w:val="0"/>
              <w:marBottom w:val="0"/>
              <w:divBdr>
                <w:top w:val="none" w:sz="0" w:space="0" w:color="auto"/>
                <w:left w:val="none" w:sz="0" w:space="0" w:color="auto"/>
                <w:bottom w:val="none" w:sz="0" w:space="0" w:color="auto"/>
                <w:right w:val="none" w:sz="0" w:space="0" w:color="auto"/>
              </w:divBdr>
              <w:divsChild>
                <w:div w:id="370037591">
                  <w:marLeft w:val="0"/>
                  <w:marRight w:val="0"/>
                  <w:marTop w:val="0"/>
                  <w:marBottom w:val="0"/>
                  <w:divBdr>
                    <w:top w:val="none" w:sz="0" w:space="0" w:color="auto"/>
                    <w:left w:val="none" w:sz="0" w:space="0" w:color="auto"/>
                    <w:bottom w:val="none" w:sz="0" w:space="0" w:color="auto"/>
                    <w:right w:val="none" w:sz="0" w:space="0" w:color="auto"/>
                  </w:divBdr>
                  <w:divsChild>
                    <w:div w:id="609314182">
                      <w:marLeft w:val="0"/>
                      <w:marRight w:val="0"/>
                      <w:marTop w:val="0"/>
                      <w:marBottom w:val="0"/>
                      <w:divBdr>
                        <w:top w:val="none" w:sz="0" w:space="0" w:color="auto"/>
                        <w:left w:val="none" w:sz="0" w:space="0" w:color="auto"/>
                        <w:bottom w:val="none" w:sz="0" w:space="0" w:color="auto"/>
                        <w:right w:val="none" w:sz="0" w:space="0" w:color="auto"/>
                      </w:divBdr>
                    </w:div>
                    <w:div w:id="1844010902">
                      <w:marLeft w:val="0"/>
                      <w:marRight w:val="0"/>
                      <w:marTop w:val="0"/>
                      <w:marBottom w:val="0"/>
                      <w:divBdr>
                        <w:top w:val="none" w:sz="0" w:space="0" w:color="auto"/>
                        <w:left w:val="none" w:sz="0" w:space="0" w:color="auto"/>
                        <w:bottom w:val="none" w:sz="0" w:space="0" w:color="auto"/>
                        <w:right w:val="none" w:sz="0" w:space="0" w:color="auto"/>
                      </w:divBdr>
                    </w:div>
                  </w:divsChild>
                </w:div>
                <w:div w:id="2106732753">
                  <w:marLeft w:val="0"/>
                  <w:marRight w:val="0"/>
                  <w:marTop w:val="0"/>
                  <w:marBottom w:val="0"/>
                  <w:divBdr>
                    <w:top w:val="none" w:sz="0" w:space="0" w:color="auto"/>
                    <w:left w:val="none" w:sz="0" w:space="0" w:color="auto"/>
                    <w:bottom w:val="none" w:sz="0" w:space="0" w:color="auto"/>
                    <w:right w:val="none" w:sz="0" w:space="0" w:color="auto"/>
                  </w:divBdr>
                  <w:divsChild>
                    <w:div w:id="1319528965">
                      <w:marLeft w:val="0"/>
                      <w:marRight w:val="0"/>
                      <w:marTop w:val="0"/>
                      <w:marBottom w:val="0"/>
                      <w:divBdr>
                        <w:top w:val="none" w:sz="0" w:space="0" w:color="auto"/>
                        <w:left w:val="none" w:sz="0" w:space="0" w:color="auto"/>
                        <w:bottom w:val="none" w:sz="0" w:space="0" w:color="auto"/>
                        <w:right w:val="none" w:sz="0" w:space="0" w:color="auto"/>
                      </w:divBdr>
                    </w:div>
                    <w:div w:id="1970356899">
                      <w:marLeft w:val="0"/>
                      <w:marRight w:val="0"/>
                      <w:marTop w:val="0"/>
                      <w:marBottom w:val="0"/>
                      <w:divBdr>
                        <w:top w:val="none" w:sz="0" w:space="0" w:color="auto"/>
                        <w:left w:val="none" w:sz="0" w:space="0" w:color="auto"/>
                        <w:bottom w:val="none" w:sz="0" w:space="0" w:color="auto"/>
                        <w:right w:val="none" w:sz="0" w:space="0" w:color="auto"/>
                      </w:divBdr>
                    </w:div>
                  </w:divsChild>
                </w:div>
                <w:div w:id="1035619359">
                  <w:marLeft w:val="0"/>
                  <w:marRight w:val="0"/>
                  <w:marTop w:val="0"/>
                  <w:marBottom w:val="0"/>
                  <w:divBdr>
                    <w:top w:val="none" w:sz="0" w:space="0" w:color="auto"/>
                    <w:left w:val="none" w:sz="0" w:space="0" w:color="auto"/>
                    <w:bottom w:val="none" w:sz="0" w:space="0" w:color="auto"/>
                    <w:right w:val="none" w:sz="0" w:space="0" w:color="auto"/>
                  </w:divBdr>
                  <w:divsChild>
                    <w:div w:id="17865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8106">
          <w:marLeft w:val="0"/>
          <w:marRight w:val="0"/>
          <w:marTop w:val="0"/>
          <w:marBottom w:val="0"/>
          <w:divBdr>
            <w:top w:val="none" w:sz="0" w:space="0" w:color="auto"/>
            <w:left w:val="none" w:sz="0" w:space="0" w:color="auto"/>
            <w:bottom w:val="none" w:sz="0" w:space="0" w:color="auto"/>
            <w:right w:val="none" w:sz="0" w:space="0" w:color="auto"/>
          </w:divBdr>
          <w:divsChild>
            <w:div w:id="2042587994">
              <w:marLeft w:val="0"/>
              <w:marRight w:val="0"/>
              <w:marTop w:val="0"/>
              <w:marBottom w:val="0"/>
              <w:divBdr>
                <w:top w:val="none" w:sz="0" w:space="0" w:color="auto"/>
                <w:left w:val="none" w:sz="0" w:space="0" w:color="auto"/>
                <w:bottom w:val="none" w:sz="0" w:space="0" w:color="auto"/>
                <w:right w:val="none" w:sz="0" w:space="0" w:color="auto"/>
              </w:divBdr>
              <w:divsChild>
                <w:div w:id="379867991">
                  <w:marLeft w:val="0"/>
                  <w:marRight w:val="0"/>
                  <w:marTop w:val="0"/>
                  <w:marBottom w:val="0"/>
                  <w:divBdr>
                    <w:top w:val="none" w:sz="0" w:space="0" w:color="auto"/>
                    <w:left w:val="none" w:sz="0" w:space="0" w:color="auto"/>
                    <w:bottom w:val="none" w:sz="0" w:space="0" w:color="auto"/>
                    <w:right w:val="none" w:sz="0" w:space="0" w:color="auto"/>
                  </w:divBdr>
                  <w:divsChild>
                    <w:div w:id="1052464832">
                      <w:marLeft w:val="0"/>
                      <w:marRight w:val="0"/>
                      <w:marTop w:val="0"/>
                      <w:marBottom w:val="0"/>
                      <w:divBdr>
                        <w:top w:val="none" w:sz="0" w:space="0" w:color="auto"/>
                        <w:left w:val="none" w:sz="0" w:space="0" w:color="auto"/>
                        <w:bottom w:val="none" w:sz="0" w:space="0" w:color="auto"/>
                        <w:right w:val="none" w:sz="0" w:space="0" w:color="auto"/>
                      </w:divBdr>
                    </w:div>
                  </w:divsChild>
                </w:div>
                <w:div w:id="1643198219">
                  <w:marLeft w:val="0"/>
                  <w:marRight w:val="0"/>
                  <w:marTop w:val="0"/>
                  <w:marBottom w:val="0"/>
                  <w:divBdr>
                    <w:top w:val="none" w:sz="0" w:space="0" w:color="auto"/>
                    <w:left w:val="none" w:sz="0" w:space="0" w:color="auto"/>
                    <w:bottom w:val="none" w:sz="0" w:space="0" w:color="auto"/>
                    <w:right w:val="none" w:sz="0" w:space="0" w:color="auto"/>
                  </w:divBdr>
                  <w:divsChild>
                    <w:div w:id="1655643434">
                      <w:marLeft w:val="0"/>
                      <w:marRight w:val="0"/>
                      <w:marTop w:val="0"/>
                      <w:marBottom w:val="0"/>
                      <w:divBdr>
                        <w:top w:val="none" w:sz="0" w:space="0" w:color="auto"/>
                        <w:left w:val="none" w:sz="0" w:space="0" w:color="auto"/>
                        <w:bottom w:val="none" w:sz="0" w:space="0" w:color="auto"/>
                        <w:right w:val="none" w:sz="0" w:space="0" w:color="auto"/>
                      </w:divBdr>
                    </w:div>
                  </w:divsChild>
                </w:div>
                <w:div w:id="534316975">
                  <w:marLeft w:val="0"/>
                  <w:marRight w:val="0"/>
                  <w:marTop w:val="0"/>
                  <w:marBottom w:val="0"/>
                  <w:divBdr>
                    <w:top w:val="none" w:sz="0" w:space="0" w:color="auto"/>
                    <w:left w:val="none" w:sz="0" w:space="0" w:color="auto"/>
                    <w:bottom w:val="none" w:sz="0" w:space="0" w:color="auto"/>
                    <w:right w:val="none" w:sz="0" w:space="0" w:color="auto"/>
                  </w:divBdr>
                  <w:divsChild>
                    <w:div w:id="781916539">
                      <w:marLeft w:val="0"/>
                      <w:marRight w:val="0"/>
                      <w:marTop w:val="0"/>
                      <w:marBottom w:val="0"/>
                      <w:divBdr>
                        <w:top w:val="none" w:sz="0" w:space="0" w:color="auto"/>
                        <w:left w:val="none" w:sz="0" w:space="0" w:color="auto"/>
                        <w:bottom w:val="none" w:sz="0" w:space="0" w:color="auto"/>
                        <w:right w:val="none" w:sz="0" w:space="0" w:color="auto"/>
                      </w:divBdr>
                    </w:div>
                    <w:div w:id="195431802">
                      <w:marLeft w:val="0"/>
                      <w:marRight w:val="0"/>
                      <w:marTop w:val="0"/>
                      <w:marBottom w:val="0"/>
                      <w:divBdr>
                        <w:top w:val="none" w:sz="0" w:space="0" w:color="auto"/>
                        <w:left w:val="none" w:sz="0" w:space="0" w:color="auto"/>
                        <w:bottom w:val="none" w:sz="0" w:space="0" w:color="auto"/>
                        <w:right w:val="none" w:sz="0" w:space="0" w:color="auto"/>
                      </w:divBdr>
                    </w:div>
                  </w:divsChild>
                </w:div>
                <w:div w:id="1068066759">
                  <w:marLeft w:val="0"/>
                  <w:marRight w:val="0"/>
                  <w:marTop w:val="0"/>
                  <w:marBottom w:val="0"/>
                  <w:divBdr>
                    <w:top w:val="none" w:sz="0" w:space="0" w:color="auto"/>
                    <w:left w:val="none" w:sz="0" w:space="0" w:color="auto"/>
                    <w:bottom w:val="none" w:sz="0" w:space="0" w:color="auto"/>
                    <w:right w:val="none" w:sz="0" w:space="0" w:color="auto"/>
                  </w:divBdr>
                  <w:divsChild>
                    <w:div w:id="1408847205">
                      <w:marLeft w:val="0"/>
                      <w:marRight w:val="0"/>
                      <w:marTop w:val="0"/>
                      <w:marBottom w:val="0"/>
                      <w:divBdr>
                        <w:top w:val="none" w:sz="0" w:space="0" w:color="auto"/>
                        <w:left w:val="none" w:sz="0" w:space="0" w:color="auto"/>
                        <w:bottom w:val="none" w:sz="0" w:space="0" w:color="auto"/>
                        <w:right w:val="none" w:sz="0" w:space="0" w:color="auto"/>
                      </w:divBdr>
                    </w:div>
                  </w:divsChild>
                </w:div>
                <w:div w:id="1491604286">
                  <w:marLeft w:val="0"/>
                  <w:marRight w:val="0"/>
                  <w:marTop w:val="0"/>
                  <w:marBottom w:val="0"/>
                  <w:divBdr>
                    <w:top w:val="none" w:sz="0" w:space="0" w:color="auto"/>
                    <w:left w:val="none" w:sz="0" w:space="0" w:color="auto"/>
                    <w:bottom w:val="none" w:sz="0" w:space="0" w:color="auto"/>
                    <w:right w:val="none" w:sz="0" w:space="0" w:color="auto"/>
                  </w:divBdr>
                  <w:divsChild>
                    <w:div w:id="1826898447">
                      <w:marLeft w:val="0"/>
                      <w:marRight w:val="0"/>
                      <w:marTop w:val="0"/>
                      <w:marBottom w:val="0"/>
                      <w:divBdr>
                        <w:top w:val="none" w:sz="0" w:space="0" w:color="auto"/>
                        <w:left w:val="none" w:sz="0" w:space="0" w:color="auto"/>
                        <w:bottom w:val="none" w:sz="0" w:space="0" w:color="auto"/>
                        <w:right w:val="none" w:sz="0" w:space="0" w:color="auto"/>
                      </w:divBdr>
                    </w:div>
                  </w:divsChild>
                </w:div>
                <w:div w:id="137964652">
                  <w:marLeft w:val="0"/>
                  <w:marRight w:val="0"/>
                  <w:marTop w:val="0"/>
                  <w:marBottom w:val="0"/>
                  <w:divBdr>
                    <w:top w:val="none" w:sz="0" w:space="0" w:color="auto"/>
                    <w:left w:val="none" w:sz="0" w:space="0" w:color="auto"/>
                    <w:bottom w:val="none" w:sz="0" w:space="0" w:color="auto"/>
                    <w:right w:val="none" w:sz="0" w:space="0" w:color="auto"/>
                  </w:divBdr>
                  <w:divsChild>
                    <w:div w:id="1120415197">
                      <w:marLeft w:val="0"/>
                      <w:marRight w:val="0"/>
                      <w:marTop w:val="0"/>
                      <w:marBottom w:val="0"/>
                      <w:divBdr>
                        <w:top w:val="none" w:sz="0" w:space="0" w:color="auto"/>
                        <w:left w:val="none" w:sz="0" w:space="0" w:color="auto"/>
                        <w:bottom w:val="none" w:sz="0" w:space="0" w:color="auto"/>
                        <w:right w:val="none" w:sz="0" w:space="0" w:color="auto"/>
                      </w:divBdr>
                    </w:div>
                  </w:divsChild>
                </w:div>
                <w:div w:id="1709180841">
                  <w:marLeft w:val="0"/>
                  <w:marRight w:val="0"/>
                  <w:marTop w:val="0"/>
                  <w:marBottom w:val="0"/>
                  <w:divBdr>
                    <w:top w:val="none" w:sz="0" w:space="0" w:color="auto"/>
                    <w:left w:val="none" w:sz="0" w:space="0" w:color="auto"/>
                    <w:bottom w:val="none" w:sz="0" w:space="0" w:color="auto"/>
                    <w:right w:val="none" w:sz="0" w:space="0" w:color="auto"/>
                  </w:divBdr>
                  <w:divsChild>
                    <w:div w:id="1233931245">
                      <w:marLeft w:val="0"/>
                      <w:marRight w:val="0"/>
                      <w:marTop w:val="0"/>
                      <w:marBottom w:val="0"/>
                      <w:divBdr>
                        <w:top w:val="none" w:sz="0" w:space="0" w:color="auto"/>
                        <w:left w:val="none" w:sz="0" w:space="0" w:color="auto"/>
                        <w:bottom w:val="none" w:sz="0" w:space="0" w:color="auto"/>
                        <w:right w:val="none" w:sz="0" w:space="0" w:color="auto"/>
                      </w:divBdr>
                    </w:div>
                  </w:divsChild>
                </w:div>
                <w:div w:id="1782797701">
                  <w:marLeft w:val="0"/>
                  <w:marRight w:val="0"/>
                  <w:marTop w:val="0"/>
                  <w:marBottom w:val="0"/>
                  <w:divBdr>
                    <w:top w:val="none" w:sz="0" w:space="0" w:color="auto"/>
                    <w:left w:val="none" w:sz="0" w:space="0" w:color="auto"/>
                    <w:bottom w:val="none" w:sz="0" w:space="0" w:color="auto"/>
                    <w:right w:val="none" w:sz="0" w:space="0" w:color="auto"/>
                  </w:divBdr>
                  <w:divsChild>
                    <w:div w:id="16796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7850">
          <w:marLeft w:val="0"/>
          <w:marRight w:val="0"/>
          <w:marTop w:val="0"/>
          <w:marBottom w:val="0"/>
          <w:divBdr>
            <w:top w:val="none" w:sz="0" w:space="0" w:color="auto"/>
            <w:left w:val="none" w:sz="0" w:space="0" w:color="auto"/>
            <w:bottom w:val="none" w:sz="0" w:space="0" w:color="auto"/>
            <w:right w:val="none" w:sz="0" w:space="0" w:color="auto"/>
          </w:divBdr>
          <w:divsChild>
            <w:div w:id="2136174099">
              <w:marLeft w:val="0"/>
              <w:marRight w:val="0"/>
              <w:marTop w:val="0"/>
              <w:marBottom w:val="0"/>
              <w:divBdr>
                <w:top w:val="none" w:sz="0" w:space="0" w:color="auto"/>
                <w:left w:val="none" w:sz="0" w:space="0" w:color="auto"/>
                <w:bottom w:val="none" w:sz="0" w:space="0" w:color="auto"/>
                <w:right w:val="none" w:sz="0" w:space="0" w:color="auto"/>
              </w:divBdr>
              <w:divsChild>
                <w:div w:id="777337381">
                  <w:marLeft w:val="0"/>
                  <w:marRight w:val="0"/>
                  <w:marTop w:val="0"/>
                  <w:marBottom w:val="0"/>
                  <w:divBdr>
                    <w:top w:val="none" w:sz="0" w:space="0" w:color="auto"/>
                    <w:left w:val="none" w:sz="0" w:space="0" w:color="auto"/>
                    <w:bottom w:val="none" w:sz="0" w:space="0" w:color="auto"/>
                    <w:right w:val="none" w:sz="0" w:space="0" w:color="auto"/>
                  </w:divBdr>
                  <w:divsChild>
                    <w:div w:id="758676266">
                      <w:marLeft w:val="0"/>
                      <w:marRight w:val="0"/>
                      <w:marTop w:val="0"/>
                      <w:marBottom w:val="0"/>
                      <w:divBdr>
                        <w:top w:val="none" w:sz="0" w:space="0" w:color="auto"/>
                        <w:left w:val="none" w:sz="0" w:space="0" w:color="auto"/>
                        <w:bottom w:val="none" w:sz="0" w:space="0" w:color="auto"/>
                        <w:right w:val="none" w:sz="0" w:space="0" w:color="auto"/>
                      </w:divBdr>
                    </w:div>
                  </w:divsChild>
                </w:div>
                <w:div w:id="1816802422">
                  <w:marLeft w:val="0"/>
                  <w:marRight w:val="0"/>
                  <w:marTop w:val="0"/>
                  <w:marBottom w:val="0"/>
                  <w:divBdr>
                    <w:top w:val="none" w:sz="0" w:space="0" w:color="auto"/>
                    <w:left w:val="none" w:sz="0" w:space="0" w:color="auto"/>
                    <w:bottom w:val="none" w:sz="0" w:space="0" w:color="auto"/>
                    <w:right w:val="none" w:sz="0" w:space="0" w:color="auto"/>
                  </w:divBdr>
                  <w:divsChild>
                    <w:div w:id="1123156793">
                      <w:marLeft w:val="0"/>
                      <w:marRight w:val="0"/>
                      <w:marTop w:val="0"/>
                      <w:marBottom w:val="0"/>
                      <w:divBdr>
                        <w:top w:val="none" w:sz="0" w:space="0" w:color="auto"/>
                        <w:left w:val="none" w:sz="0" w:space="0" w:color="auto"/>
                        <w:bottom w:val="none" w:sz="0" w:space="0" w:color="auto"/>
                        <w:right w:val="none" w:sz="0" w:space="0" w:color="auto"/>
                      </w:divBdr>
                    </w:div>
                    <w:div w:id="422918668">
                      <w:marLeft w:val="0"/>
                      <w:marRight w:val="0"/>
                      <w:marTop w:val="0"/>
                      <w:marBottom w:val="0"/>
                      <w:divBdr>
                        <w:top w:val="none" w:sz="0" w:space="0" w:color="auto"/>
                        <w:left w:val="none" w:sz="0" w:space="0" w:color="auto"/>
                        <w:bottom w:val="none" w:sz="0" w:space="0" w:color="auto"/>
                        <w:right w:val="none" w:sz="0" w:space="0" w:color="auto"/>
                      </w:divBdr>
                    </w:div>
                  </w:divsChild>
                </w:div>
                <w:div w:id="328755795">
                  <w:marLeft w:val="0"/>
                  <w:marRight w:val="0"/>
                  <w:marTop w:val="0"/>
                  <w:marBottom w:val="0"/>
                  <w:divBdr>
                    <w:top w:val="none" w:sz="0" w:space="0" w:color="auto"/>
                    <w:left w:val="none" w:sz="0" w:space="0" w:color="auto"/>
                    <w:bottom w:val="none" w:sz="0" w:space="0" w:color="auto"/>
                    <w:right w:val="none" w:sz="0" w:space="0" w:color="auto"/>
                  </w:divBdr>
                  <w:divsChild>
                    <w:div w:id="968556698">
                      <w:marLeft w:val="0"/>
                      <w:marRight w:val="0"/>
                      <w:marTop w:val="0"/>
                      <w:marBottom w:val="0"/>
                      <w:divBdr>
                        <w:top w:val="none" w:sz="0" w:space="0" w:color="auto"/>
                        <w:left w:val="none" w:sz="0" w:space="0" w:color="auto"/>
                        <w:bottom w:val="none" w:sz="0" w:space="0" w:color="auto"/>
                        <w:right w:val="none" w:sz="0" w:space="0" w:color="auto"/>
                      </w:divBdr>
                    </w:div>
                  </w:divsChild>
                </w:div>
                <w:div w:id="849685339">
                  <w:marLeft w:val="0"/>
                  <w:marRight w:val="0"/>
                  <w:marTop w:val="0"/>
                  <w:marBottom w:val="0"/>
                  <w:divBdr>
                    <w:top w:val="none" w:sz="0" w:space="0" w:color="auto"/>
                    <w:left w:val="none" w:sz="0" w:space="0" w:color="auto"/>
                    <w:bottom w:val="none" w:sz="0" w:space="0" w:color="auto"/>
                    <w:right w:val="none" w:sz="0" w:space="0" w:color="auto"/>
                  </w:divBdr>
                  <w:divsChild>
                    <w:div w:id="693111884">
                      <w:marLeft w:val="0"/>
                      <w:marRight w:val="0"/>
                      <w:marTop w:val="0"/>
                      <w:marBottom w:val="0"/>
                      <w:divBdr>
                        <w:top w:val="none" w:sz="0" w:space="0" w:color="auto"/>
                        <w:left w:val="none" w:sz="0" w:space="0" w:color="auto"/>
                        <w:bottom w:val="none" w:sz="0" w:space="0" w:color="auto"/>
                        <w:right w:val="none" w:sz="0" w:space="0" w:color="auto"/>
                      </w:divBdr>
                    </w:div>
                    <w:div w:id="1186407227">
                      <w:marLeft w:val="0"/>
                      <w:marRight w:val="0"/>
                      <w:marTop w:val="0"/>
                      <w:marBottom w:val="0"/>
                      <w:divBdr>
                        <w:top w:val="none" w:sz="0" w:space="0" w:color="auto"/>
                        <w:left w:val="none" w:sz="0" w:space="0" w:color="auto"/>
                        <w:bottom w:val="none" w:sz="0" w:space="0" w:color="auto"/>
                        <w:right w:val="none" w:sz="0" w:space="0" w:color="auto"/>
                      </w:divBdr>
                    </w:div>
                  </w:divsChild>
                </w:div>
                <w:div w:id="1677272510">
                  <w:marLeft w:val="0"/>
                  <w:marRight w:val="0"/>
                  <w:marTop w:val="0"/>
                  <w:marBottom w:val="0"/>
                  <w:divBdr>
                    <w:top w:val="none" w:sz="0" w:space="0" w:color="auto"/>
                    <w:left w:val="none" w:sz="0" w:space="0" w:color="auto"/>
                    <w:bottom w:val="none" w:sz="0" w:space="0" w:color="auto"/>
                    <w:right w:val="none" w:sz="0" w:space="0" w:color="auto"/>
                  </w:divBdr>
                  <w:divsChild>
                    <w:div w:id="13419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7456">
          <w:marLeft w:val="0"/>
          <w:marRight w:val="0"/>
          <w:marTop w:val="0"/>
          <w:marBottom w:val="0"/>
          <w:divBdr>
            <w:top w:val="none" w:sz="0" w:space="0" w:color="auto"/>
            <w:left w:val="none" w:sz="0" w:space="0" w:color="auto"/>
            <w:bottom w:val="none" w:sz="0" w:space="0" w:color="auto"/>
            <w:right w:val="none" w:sz="0" w:space="0" w:color="auto"/>
          </w:divBdr>
          <w:divsChild>
            <w:div w:id="1600678842">
              <w:marLeft w:val="0"/>
              <w:marRight w:val="0"/>
              <w:marTop w:val="0"/>
              <w:marBottom w:val="0"/>
              <w:divBdr>
                <w:top w:val="none" w:sz="0" w:space="0" w:color="auto"/>
                <w:left w:val="none" w:sz="0" w:space="0" w:color="auto"/>
                <w:bottom w:val="none" w:sz="0" w:space="0" w:color="auto"/>
                <w:right w:val="none" w:sz="0" w:space="0" w:color="auto"/>
              </w:divBdr>
              <w:divsChild>
                <w:div w:id="861161988">
                  <w:marLeft w:val="0"/>
                  <w:marRight w:val="0"/>
                  <w:marTop w:val="0"/>
                  <w:marBottom w:val="0"/>
                  <w:divBdr>
                    <w:top w:val="none" w:sz="0" w:space="0" w:color="auto"/>
                    <w:left w:val="none" w:sz="0" w:space="0" w:color="auto"/>
                    <w:bottom w:val="none" w:sz="0" w:space="0" w:color="auto"/>
                    <w:right w:val="none" w:sz="0" w:space="0" w:color="auto"/>
                  </w:divBdr>
                  <w:divsChild>
                    <w:div w:id="1928343149">
                      <w:marLeft w:val="0"/>
                      <w:marRight w:val="0"/>
                      <w:marTop w:val="0"/>
                      <w:marBottom w:val="0"/>
                      <w:divBdr>
                        <w:top w:val="none" w:sz="0" w:space="0" w:color="auto"/>
                        <w:left w:val="none" w:sz="0" w:space="0" w:color="auto"/>
                        <w:bottom w:val="none" w:sz="0" w:space="0" w:color="auto"/>
                        <w:right w:val="none" w:sz="0" w:space="0" w:color="auto"/>
                      </w:divBdr>
                    </w:div>
                  </w:divsChild>
                </w:div>
                <w:div w:id="1890798520">
                  <w:marLeft w:val="0"/>
                  <w:marRight w:val="0"/>
                  <w:marTop w:val="0"/>
                  <w:marBottom w:val="0"/>
                  <w:divBdr>
                    <w:top w:val="none" w:sz="0" w:space="0" w:color="auto"/>
                    <w:left w:val="none" w:sz="0" w:space="0" w:color="auto"/>
                    <w:bottom w:val="none" w:sz="0" w:space="0" w:color="auto"/>
                    <w:right w:val="none" w:sz="0" w:space="0" w:color="auto"/>
                  </w:divBdr>
                  <w:divsChild>
                    <w:div w:id="214775144">
                      <w:marLeft w:val="0"/>
                      <w:marRight w:val="0"/>
                      <w:marTop w:val="0"/>
                      <w:marBottom w:val="0"/>
                      <w:divBdr>
                        <w:top w:val="none" w:sz="0" w:space="0" w:color="auto"/>
                        <w:left w:val="none" w:sz="0" w:space="0" w:color="auto"/>
                        <w:bottom w:val="none" w:sz="0" w:space="0" w:color="auto"/>
                        <w:right w:val="none" w:sz="0" w:space="0" w:color="auto"/>
                      </w:divBdr>
                    </w:div>
                  </w:divsChild>
                </w:div>
                <w:div w:id="1688097607">
                  <w:marLeft w:val="0"/>
                  <w:marRight w:val="0"/>
                  <w:marTop w:val="0"/>
                  <w:marBottom w:val="0"/>
                  <w:divBdr>
                    <w:top w:val="none" w:sz="0" w:space="0" w:color="auto"/>
                    <w:left w:val="none" w:sz="0" w:space="0" w:color="auto"/>
                    <w:bottom w:val="none" w:sz="0" w:space="0" w:color="auto"/>
                    <w:right w:val="none" w:sz="0" w:space="0" w:color="auto"/>
                  </w:divBdr>
                  <w:divsChild>
                    <w:div w:id="18899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76114">
          <w:marLeft w:val="0"/>
          <w:marRight w:val="0"/>
          <w:marTop w:val="0"/>
          <w:marBottom w:val="0"/>
          <w:divBdr>
            <w:top w:val="none" w:sz="0" w:space="0" w:color="auto"/>
            <w:left w:val="none" w:sz="0" w:space="0" w:color="auto"/>
            <w:bottom w:val="none" w:sz="0" w:space="0" w:color="auto"/>
            <w:right w:val="none" w:sz="0" w:space="0" w:color="auto"/>
          </w:divBdr>
          <w:divsChild>
            <w:div w:id="1975132853">
              <w:marLeft w:val="0"/>
              <w:marRight w:val="0"/>
              <w:marTop w:val="0"/>
              <w:marBottom w:val="0"/>
              <w:divBdr>
                <w:top w:val="none" w:sz="0" w:space="0" w:color="auto"/>
                <w:left w:val="none" w:sz="0" w:space="0" w:color="auto"/>
                <w:bottom w:val="none" w:sz="0" w:space="0" w:color="auto"/>
                <w:right w:val="none" w:sz="0" w:space="0" w:color="auto"/>
              </w:divBdr>
              <w:divsChild>
                <w:div w:id="425198531">
                  <w:marLeft w:val="0"/>
                  <w:marRight w:val="0"/>
                  <w:marTop w:val="0"/>
                  <w:marBottom w:val="0"/>
                  <w:divBdr>
                    <w:top w:val="none" w:sz="0" w:space="0" w:color="auto"/>
                    <w:left w:val="none" w:sz="0" w:space="0" w:color="auto"/>
                    <w:bottom w:val="none" w:sz="0" w:space="0" w:color="auto"/>
                    <w:right w:val="none" w:sz="0" w:space="0" w:color="auto"/>
                  </w:divBdr>
                  <w:divsChild>
                    <w:div w:id="240454157">
                      <w:marLeft w:val="0"/>
                      <w:marRight w:val="0"/>
                      <w:marTop w:val="0"/>
                      <w:marBottom w:val="0"/>
                      <w:divBdr>
                        <w:top w:val="none" w:sz="0" w:space="0" w:color="auto"/>
                        <w:left w:val="none" w:sz="0" w:space="0" w:color="auto"/>
                        <w:bottom w:val="none" w:sz="0" w:space="0" w:color="auto"/>
                        <w:right w:val="none" w:sz="0" w:space="0" w:color="auto"/>
                      </w:divBdr>
                    </w:div>
                  </w:divsChild>
                </w:div>
                <w:div w:id="1420977865">
                  <w:marLeft w:val="0"/>
                  <w:marRight w:val="0"/>
                  <w:marTop w:val="0"/>
                  <w:marBottom w:val="0"/>
                  <w:divBdr>
                    <w:top w:val="none" w:sz="0" w:space="0" w:color="auto"/>
                    <w:left w:val="none" w:sz="0" w:space="0" w:color="auto"/>
                    <w:bottom w:val="none" w:sz="0" w:space="0" w:color="auto"/>
                    <w:right w:val="none" w:sz="0" w:space="0" w:color="auto"/>
                  </w:divBdr>
                  <w:divsChild>
                    <w:div w:id="1178691927">
                      <w:marLeft w:val="0"/>
                      <w:marRight w:val="0"/>
                      <w:marTop w:val="0"/>
                      <w:marBottom w:val="0"/>
                      <w:divBdr>
                        <w:top w:val="none" w:sz="0" w:space="0" w:color="auto"/>
                        <w:left w:val="none" w:sz="0" w:space="0" w:color="auto"/>
                        <w:bottom w:val="none" w:sz="0" w:space="0" w:color="auto"/>
                        <w:right w:val="none" w:sz="0" w:space="0" w:color="auto"/>
                      </w:divBdr>
                    </w:div>
                  </w:divsChild>
                </w:div>
                <w:div w:id="378670918">
                  <w:marLeft w:val="0"/>
                  <w:marRight w:val="0"/>
                  <w:marTop w:val="0"/>
                  <w:marBottom w:val="0"/>
                  <w:divBdr>
                    <w:top w:val="none" w:sz="0" w:space="0" w:color="auto"/>
                    <w:left w:val="none" w:sz="0" w:space="0" w:color="auto"/>
                    <w:bottom w:val="none" w:sz="0" w:space="0" w:color="auto"/>
                    <w:right w:val="none" w:sz="0" w:space="0" w:color="auto"/>
                  </w:divBdr>
                  <w:divsChild>
                    <w:div w:id="15998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488">
          <w:marLeft w:val="0"/>
          <w:marRight w:val="0"/>
          <w:marTop w:val="0"/>
          <w:marBottom w:val="0"/>
          <w:divBdr>
            <w:top w:val="none" w:sz="0" w:space="0" w:color="auto"/>
            <w:left w:val="none" w:sz="0" w:space="0" w:color="auto"/>
            <w:bottom w:val="none" w:sz="0" w:space="0" w:color="auto"/>
            <w:right w:val="none" w:sz="0" w:space="0" w:color="auto"/>
          </w:divBdr>
          <w:divsChild>
            <w:div w:id="1006981587">
              <w:marLeft w:val="0"/>
              <w:marRight w:val="0"/>
              <w:marTop w:val="0"/>
              <w:marBottom w:val="0"/>
              <w:divBdr>
                <w:top w:val="none" w:sz="0" w:space="0" w:color="auto"/>
                <w:left w:val="none" w:sz="0" w:space="0" w:color="auto"/>
                <w:bottom w:val="none" w:sz="0" w:space="0" w:color="auto"/>
                <w:right w:val="none" w:sz="0" w:space="0" w:color="auto"/>
              </w:divBdr>
              <w:divsChild>
                <w:div w:id="2002583990">
                  <w:marLeft w:val="0"/>
                  <w:marRight w:val="0"/>
                  <w:marTop w:val="0"/>
                  <w:marBottom w:val="0"/>
                  <w:divBdr>
                    <w:top w:val="none" w:sz="0" w:space="0" w:color="auto"/>
                    <w:left w:val="none" w:sz="0" w:space="0" w:color="auto"/>
                    <w:bottom w:val="none" w:sz="0" w:space="0" w:color="auto"/>
                    <w:right w:val="none" w:sz="0" w:space="0" w:color="auto"/>
                  </w:divBdr>
                  <w:divsChild>
                    <w:div w:id="241455199">
                      <w:marLeft w:val="0"/>
                      <w:marRight w:val="0"/>
                      <w:marTop w:val="0"/>
                      <w:marBottom w:val="0"/>
                      <w:divBdr>
                        <w:top w:val="none" w:sz="0" w:space="0" w:color="auto"/>
                        <w:left w:val="none" w:sz="0" w:space="0" w:color="auto"/>
                        <w:bottom w:val="none" w:sz="0" w:space="0" w:color="auto"/>
                        <w:right w:val="none" w:sz="0" w:space="0" w:color="auto"/>
                      </w:divBdr>
                    </w:div>
                  </w:divsChild>
                </w:div>
                <w:div w:id="1467553815">
                  <w:marLeft w:val="0"/>
                  <w:marRight w:val="0"/>
                  <w:marTop w:val="0"/>
                  <w:marBottom w:val="0"/>
                  <w:divBdr>
                    <w:top w:val="none" w:sz="0" w:space="0" w:color="auto"/>
                    <w:left w:val="none" w:sz="0" w:space="0" w:color="auto"/>
                    <w:bottom w:val="none" w:sz="0" w:space="0" w:color="auto"/>
                    <w:right w:val="none" w:sz="0" w:space="0" w:color="auto"/>
                  </w:divBdr>
                  <w:divsChild>
                    <w:div w:id="732780382">
                      <w:marLeft w:val="0"/>
                      <w:marRight w:val="0"/>
                      <w:marTop w:val="0"/>
                      <w:marBottom w:val="0"/>
                      <w:divBdr>
                        <w:top w:val="none" w:sz="0" w:space="0" w:color="auto"/>
                        <w:left w:val="none" w:sz="0" w:space="0" w:color="auto"/>
                        <w:bottom w:val="none" w:sz="0" w:space="0" w:color="auto"/>
                        <w:right w:val="none" w:sz="0" w:space="0" w:color="auto"/>
                      </w:divBdr>
                    </w:div>
                  </w:divsChild>
                </w:div>
                <w:div w:id="571351538">
                  <w:marLeft w:val="0"/>
                  <w:marRight w:val="0"/>
                  <w:marTop w:val="0"/>
                  <w:marBottom w:val="0"/>
                  <w:divBdr>
                    <w:top w:val="none" w:sz="0" w:space="0" w:color="auto"/>
                    <w:left w:val="none" w:sz="0" w:space="0" w:color="auto"/>
                    <w:bottom w:val="none" w:sz="0" w:space="0" w:color="auto"/>
                    <w:right w:val="none" w:sz="0" w:space="0" w:color="auto"/>
                  </w:divBdr>
                  <w:divsChild>
                    <w:div w:id="1088623565">
                      <w:marLeft w:val="0"/>
                      <w:marRight w:val="0"/>
                      <w:marTop w:val="0"/>
                      <w:marBottom w:val="0"/>
                      <w:divBdr>
                        <w:top w:val="none" w:sz="0" w:space="0" w:color="auto"/>
                        <w:left w:val="none" w:sz="0" w:space="0" w:color="auto"/>
                        <w:bottom w:val="none" w:sz="0" w:space="0" w:color="auto"/>
                        <w:right w:val="none" w:sz="0" w:space="0" w:color="auto"/>
                      </w:divBdr>
                    </w:div>
                  </w:divsChild>
                </w:div>
                <w:div w:id="425074589">
                  <w:marLeft w:val="0"/>
                  <w:marRight w:val="0"/>
                  <w:marTop w:val="0"/>
                  <w:marBottom w:val="0"/>
                  <w:divBdr>
                    <w:top w:val="none" w:sz="0" w:space="0" w:color="auto"/>
                    <w:left w:val="none" w:sz="0" w:space="0" w:color="auto"/>
                    <w:bottom w:val="none" w:sz="0" w:space="0" w:color="auto"/>
                    <w:right w:val="none" w:sz="0" w:space="0" w:color="auto"/>
                  </w:divBdr>
                  <w:divsChild>
                    <w:div w:id="1691687762">
                      <w:marLeft w:val="0"/>
                      <w:marRight w:val="0"/>
                      <w:marTop w:val="0"/>
                      <w:marBottom w:val="0"/>
                      <w:divBdr>
                        <w:top w:val="none" w:sz="0" w:space="0" w:color="auto"/>
                        <w:left w:val="none" w:sz="0" w:space="0" w:color="auto"/>
                        <w:bottom w:val="none" w:sz="0" w:space="0" w:color="auto"/>
                        <w:right w:val="none" w:sz="0" w:space="0" w:color="auto"/>
                      </w:divBdr>
                    </w:div>
                  </w:divsChild>
                </w:div>
                <w:div w:id="1678537117">
                  <w:marLeft w:val="0"/>
                  <w:marRight w:val="0"/>
                  <w:marTop w:val="0"/>
                  <w:marBottom w:val="0"/>
                  <w:divBdr>
                    <w:top w:val="none" w:sz="0" w:space="0" w:color="auto"/>
                    <w:left w:val="none" w:sz="0" w:space="0" w:color="auto"/>
                    <w:bottom w:val="none" w:sz="0" w:space="0" w:color="auto"/>
                    <w:right w:val="none" w:sz="0" w:space="0" w:color="auto"/>
                  </w:divBdr>
                  <w:divsChild>
                    <w:div w:id="12530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58612">
          <w:marLeft w:val="0"/>
          <w:marRight w:val="0"/>
          <w:marTop w:val="0"/>
          <w:marBottom w:val="0"/>
          <w:divBdr>
            <w:top w:val="none" w:sz="0" w:space="0" w:color="auto"/>
            <w:left w:val="none" w:sz="0" w:space="0" w:color="auto"/>
            <w:bottom w:val="none" w:sz="0" w:space="0" w:color="auto"/>
            <w:right w:val="none" w:sz="0" w:space="0" w:color="auto"/>
          </w:divBdr>
          <w:divsChild>
            <w:div w:id="245574694">
              <w:marLeft w:val="0"/>
              <w:marRight w:val="0"/>
              <w:marTop w:val="0"/>
              <w:marBottom w:val="0"/>
              <w:divBdr>
                <w:top w:val="none" w:sz="0" w:space="0" w:color="auto"/>
                <w:left w:val="none" w:sz="0" w:space="0" w:color="auto"/>
                <w:bottom w:val="none" w:sz="0" w:space="0" w:color="auto"/>
                <w:right w:val="none" w:sz="0" w:space="0" w:color="auto"/>
              </w:divBdr>
              <w:divsChild>
                <w:div w:id="1500580436">
                  <w:marLeft w:val="0"/>
                  <w:marRight w:val="0"/>
                  <w:marTop w:val="0"/>
                  <w:marBottom w:val="0"/>
                  <w:divBdr>
                    <w:top w:val="none" w:sz="0" w:space="0" w:color="auto"/>
                    <w:left w:val="none" w:sz="0" w:space="0" w:color="auto"/>
                    <w:bottom w:val="none" w:sz="0" w:space="0" w:color="auto"/>
                    <w:right w:val="none" w:sz="0" w:space="0" w:color="auto"/>
                  </w:divBdr>
                  <w:divsChild>
                    <w:div w:id="1097020303">
                      <w:marLeft w:val="0"/>
                      <w:marRight w:val="0"/>
                      <w:marTop w:val="0"/>
                      <w:marBottom w:val="0"/>
                      <w:divBdr>
                        <w:top w:val="none" w:sz="0" w:space="0" w:color="auto"/>
                        <w:left w:val="none" w:sz="0" w:space="0" w:color="auto"/>
                        <w:bottom w:val="none" w:sz="0" w:space="0" w:color="auto"/>
                        <w:right w:val="none" w:sz="0" w:space="0" w:color="auto"/>
                      </w:divBdr>
                    </w:div>
                    <w:div w:id="43991721">
                      <w:marLeft w:val="0"/>
                      <w:marRight w:val="0"/>
                      <w:marTop w:val="0"/>
                      <w:marBottom w:val="0"/>
                      <w:divBdr>
                        <w:top w:val="none" w:sz="0" w:space="0" w:color="auto"/>
                        <w:left w:val="none" w:sz="0" w:space="0" w:color="auto"/>
                        <w:bottom w:val="none" w:sz="0" w:space="0" w:color="auto"/>
                        <w:right w:val="none" w:sz="0" w:space="0" w:color="auto"/>
                      </w:divBdr>
                    </w:div>
                  </w:divsChild>
                </w:div>
                <w:div w:id="1224871053">
                  <w:marLeft w:val="0"/>
                  <w:marRight w:val="0"/>
                  <w:marTop w:val="0"/>
                  <w:marBottom w:val="0"/>
                  <w:divBdr>
                    <w:top w:val="none" w:sz="0" w:space="0" w:color="auto"/>
                    <w:left w:val="none" w:sz="0" w:space="0" w:color="auto"/>
                    <w:bottom w:val="none" w:sz="0" w:space="0" w:color="auto"/>
                    <w:right w:val="none" w:sz="0" w:space="0" w:color="auto"/>
                  </w:divBdr>
                  <w:divsChild>
                    <w:div w:id="1196625112">
                      <w:marLeft w:val="0"/>
                      <w:marRight w:val="0"/>
                      <w:marTop w:val="0"/>
                      <w:marBottom w:val="0"/>
                      <w:divBdr>
                        <w:top w:val="none" w:sz="0" w:space="0" w:color="auto"/>
                        <w:left w:val="none" w:sz="0" w:space="0" w:color="auto"/>
                        <w:bottom w:val="none" w:sz="0" w:space="0" w:color="auto"/>
                        <w:right w:val="none" w:sz="0" w:space="0" w:color="auto"/>
                      </w:divBdr>
                    </w:div>
                  </w:divsChild>
                </w:div>
                <w:div w:id="148208569">
                  <w:marLeft w:val="0"/>
                  <w:marRight w:val="0"/>
                  <w:marTop w:val="0"/>
                  <w:marBottom w:val="0"/>
                  <w:divBdr>
                    <w:top w:val="none" w:sz="0" w:space="0" w:color="auto"/>
                    <w:left w:val="none" w:sz="0" w:space="0" w:color="auto"/>
                    <w:bottom w:val="none" w:sz="0" w:space="0" w:color="auto"/>
                    <w:right w:val="none" w:sz="0" w:space="0" w:color="auto"/>
                  </w:divBdr>
                  <w:divsChild>
                    <w:div w:id="115298761">
                      <w:marLeft w:val="0"/>
                      <w:marRight w:val="0"/>
                      <w:marTop w:val="0"/>
                      <w:marBottom w:val="0"/>
                      <w:divBdr>
                        <w:top w:val="none" w:sz="0" w:space="0" w:color="auto"/>
                        <w:left w:val="none" w:sz="0" w:space="0" w:color="auto"/>
                        <w:bottom w:val="none" w:sz="0" w:space="0" w:color="auto"/>
                        <w:right w:val="none" w:sz="0" w:space="0" w:color="auto"/>
                      </w:divBdr>
                    </w:div>
                    <w:div w:id="870848681">
                      <w:marLeft w:val="0"/>
                      <w:marRight w:val="0"/>
                      <w:marTop w:val="0"/>
                      <w:marBottom w:val="0"/>
                      <w:divBdr>
                        <w:top w:val="none" w:sz="0" w:space="0" w:color="auto"/>
                        <w:left w:val="none" w:sz="0" w:space="0" w:color="auto"/>
                        <w:bottom w:val="none" w:sz="0" w:space="0" w:color="auto"/>
                        <w:right w:val="none" w:sz="0" w:space="0" w:color="auto"/>
                      </w:divBdr>
                    </w:div>
                  </w:divsChild>
                </w:div>
                <w:div w:id="102847347">
                  <w:marLeft w:val="0"/>
                  <w:marRight w:val="0"/>
                  <w:marTop w:val="0"/>
                  <w:marBottom w:val="0"/>
                  <w:divBdr>
                    <w:top w:val="none" w:sz="0" w:space="0" w:color="auto"/>
                    <w:left w:val="none" w:sz="0" w:space="0" w:color="auto"/>
                    <w:bottom w:val="none" w:sz="0" w:space="0" w:color="auto"/>
                    <w:right w:val="none" w:sz="0" w:space="0" w:color="auto"/>
                  </w:divBdr>
                  <w:divsChild>
                    <w:div w:id="773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08">
          <w:marLeft w:val="0"/>
          <w:marRight w:val="0"/>
          <w:marTop w:val="0"/>
          <w:marBottom w:val="0"/>
          <w:divBdr>
            <w:top w:val="none" w:sz="0" w:space="0" w:color="auto"/>
            <w:left w:val="none" w:sz="0" w:space="0" w:color="auto"/>
            <w:bottom w:val="none" w:sz="0" w:space="0" w:color="auto"/>
            <w:right w:val="none" w:sz="0" w:space="0" w:color="auto"/>
          </w:divBdr>
          <w:divsChild>
            <w:div w:id="712578621">
              <w:marLeft w:val="0"/>
              <w:marRight w:val="0"/>
              <w:marTop w:val="0"/>
              <w:marBottom w:val="0"/>
              <w:divBdr>
                <w:top w:val="none" w:sz="0" w:space="0" w:color="auto"/>
                <w:left w:val="none" w:sz="0" w:space="0" w:color="auto"/>
                <w:bottom w:val="none" w:sz="0" w:space="0" w:color="auto"/>
                <w:right w:val="none" w:sz="0" w:space="0" w:color="auto"/>
              </w:divBdr>
              <w:divsChild>
                <w:div w:id="1182549078">
                  <w:marLeft w:val="0"/>
                  <w:marRight w:val="0"/>
                  <w:marTop w:val="0"/>
                  <w:marBottom w:val="0"/>
                  <w:divBdr>
                    <w:top w:val="none" w:sz="0" w:space="0" w:color="auto"/>
                    <w:left w:val="none" w:sz="0" w:space="0" w:color="auto"/>
                    <w:bottom w:val="none" w:sz="0" w:space="0" w:color="auto"/>
                    <w:right w:val="none" w:sz="0" w:space="0" w:color="auto"/>
                  </w:divBdr>
                  <w:divsChild>
                    <w:div w:id="1966229814">
                      <w:marLeft w:val="0"/>
                      <w:marRight w:val="0"/>
                      <w:marTop w:val="0"/>
                      <w:marBottom w:val="0"/>
                      <w:divBdr>
                        <w:top w:val="none" w:sz="0" w:space="0" w:color="auto"/>
                        <w:left w:val="none" w:sz="0" w:space="0" w:color="auto"/>
                        <w:bottom w:val="none" w:sz="0" w:space="0" w:color="auto"/>
                        <w:right w:val="none" w:sz="0" w:space="0" w:color="auto"/>
                      </w:divBdr>
                    </w:div>
                  </w:divsChild>
                </w:div>
                <w:div w:id="1543710971">
                  <w:marLeft w:val="0"/>
                  <w:marRight w:val="0"/>
                  <w:marTop w:val="0"/>
                  <w:marBottom w:val="0"/>
                  <w:divBdr>
                    <w:top w:val="none" w:sz="0" w:space="0" w:color="auto"/>
                    <w:left w:val="none" w:sz="0" w:space="0" w:color="auto"/>
                    <w:bottom w:val="none" w:sz="0" w:space="0" w:color="auto"/>
                    <w:right w:val="none" w:sz="0" w:space="0" w:color="auto"/>
                  </w:divBdr>
                  <w:divsChild>
                    <w:div w:id="967472502">
                      <w:marLeft w:val="0"/>
                      <w:marRight w:val="0"/>
                      <w:marTop w:val="0"/>
                      <w:marBottom w:val="0"/>
                      <w:divBdr>
                        <w:top w:val="none" w:sz="0" w:space="0" w:color="auto"/>
                        <w:left w:val="none" w:sz="0" w:space="0" w:color="auto"/>
                        <w:bottom w:val="none" w:sz="0" w:space="0" w:color="auto"/>
                        <w:right w:val="none" w:sz="0" w:space="0" w:color="auto"/>
                      </w:divBdr>
                    </w:div>
                  </w:divsChild>
                </w:div>
                <w:div w:id="1567452228">
                  <w:marLeft w:val="0"/>
                  <w:marRight w:val="0"/>
                  <w:marTop w:val="0"/>
                  <w:marBottom w:val="0"/>
                  <w:divBdr>
                    <w:top w:val="none" w:sz="0" w:space="0" w:color="auto"/>
                    <w:left w:val="none" w:sz="0" w:space="0" w:color="auto"/>
                    <w:bottom w:val="none" w:sz="0" w:space="0" w:color="auto"/>
                    <w:right w:val="none" w:sz="0" w:space="0" w:color="auto"/>
                  </w:divBdr>
                  <w:divsChild>
                    <w:div w:id="1110009028">
                      <w:marLeft w:val="0"/>
                      <w:marRight w:val="0"/>
                      <w:marTop w:val="0"/>
                      <w:marBottom w:val="0"/>
                      <w:divBdr>
                        <w:top w:val="none" w:sz="0" w:space="0" w:color="auto"/>
                        <w:left w:val="none" w:sz="0" w:space="0" w:color="auto"/>
                        <w:bottom w:val="none" w:sz="0" w:space="0" w:color="auto"/>
                        <w:right w:val="none" w:sz="0" w:space="0" w:color="auto"/>
                      </w:divBdr>
                    </w:div>
                  </w:divsChild>
                </w:div>
                <w:div w:id="905648798">
                  <w:marLeft w:val="0"/>
                  <w:marRight w:val="0"/>
                  <w:marTop w:val="0"/>
                  <w:marBottom w:val="0"/>
                  <w:divBdr>
                    <w:top w:val="none" w:sz="0" w:space="0" w:color="auto"/>
                    <w:left w:val="none" w:sz="0" w:space="0" w:color="auto"/>
                    <w:bottom w:val="none" w:sz="0" w:space="0" w:color="auto"/>
                    <w:right w:val="none" w:sz="0" w:space="0" w:color="auto"/>
                  </w:divBdr>
                  <w:divsChild>
                    <w:div w:id="94523416">
                      <w:marLeft w:val="0"/>
                      <w:marRight w:val="0"/>
                      <w:marTop w:val="0"/>
                      <w:marBottom w:val="0"/>
                      <w:divBdr>
                        <w:top w:val="none" w:sz="0" w:space="0" w:color="auto"/>
                        <w:left w:val="none" w:sz="0" w:space="0" w:color="auto"/>
                        <w:bottom w:val="none" w:sz="0" w:space="0" w:color="auto"/>
                        <w:right w:val="none" w:sz="0" w:space="0" w:color="auto"/>
                      </w:divBdr>
                    </w:div>
                  </w:divsChild>
                </w:div>
                <w:div w:id="788360424">
                  <w:marLeft w:val="0"/>
                  <w:marRight w:val="0"/>
                  <w:marTop w:val="0"/>
                  <w:marBottom w:val="0"/>
                  <w:divBdr>
                    <w:top w:val="none" w:sz="0" w:space="0" w:color="auto"/>
                    <w:left w:val="none" w:sz="0" w:space="0" w:color="auto"/>
                    <w:bottom w:val="none" w:sz="0" w:space="0" w:color="auto"/>
                    <w:right w:val="none" w:sz="0" w:space="0" w:color="auto"/>
                  </w:divBdr>
                  <w:divsChild>
                    <w:div w:id="6584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3445">
          <w:marLeft w:val="0"/>
          <w:marRight w:val="0"/>
          <w:marTop w:val="0"/>
          <w:marBottom w:val="0"/>
          <w:divBdr>
            <w:top w:val="none" w:sz="0" w:space="0" w:color="auto"/>
            <w:left w:val="none" w:sz="0" w:space="0" w:color="auto"/>
            <w:bottom w:val="none" w:sz="0" w:space="0" w:color="auto"/>
            <w:right w:val="none" w:sz="0" w:space="0" w:color="auto"/>
          </w:divBdr>
          <w:divsChild>
            <w:div w:id="237788416">
              <w:marLeft w:val="0"/>
              <w:marRight w:val="0"/>
              <w:marTop w:val="0"/>
              <w:marBottom w:val="0"/>
              <w:divBdr>
                <w:top w:val="none" w:sz="0" w:space="0" w:color="auto"/>
                <w:left w:val="none" w:sz="0" w:space="0" w:color="auto"/>
                <w:bottom w:val="none" w:sz="0" w:space="0" w:color="auto"/>
                <w:right w:val="none" w:sz="0" w:space="0" w:color="auto"/>
              </w:divBdr>
              <w:divsChild>
                <w:div w:id="605427755">
                  <w:marLeft w:val="0"/>
                  <w:marRight w:val="0"/>
                  <w:marTop w:val="0"/>
                  <w:marBottom w:val="0"/>
                  <w:divBdr>
                    <w:top w:val="none" w:sz="0" w:space="0" w:color="auto"/>
                    <w:left w:val="none" w:sz="0" w:space="0" w:color="auto"/>
                    <w:bottom w:val="none" w:sz="0" w:space="0" w:color="auto"/>
                    <w:right w:val="none" w:sz="0" w:space="0" w:color="auto"/>
                  </w:divBdr>
                  <w:divsChild>
                    <w:div w:id="1441952999">
                      <w:marLeft w:val="0"/>
                      <w:marRight w:val="0"/>
                      <w:marTop w:val="0"/>
                      <w:marBottom w:val="0"/>
                      <w:divBdr>
                        <w:top w:val="none" w:sz="0" w:space="0" w:color="auto"/>
                        <w:left w:val="none" w:sz="0" w:space="0" w:color="auto"/>
                        <w:bottom w:val="none" w:sz="0" w:space="0" w:color="auto"/>
                        <w:right w:val="none" w:sz="0" w:space="0" w:color="auto"/>
                      </w:divBdr>
                    </w:div>
                    <w:div w:id="1985963703">
                      <w:marLeft w:val="0"/>
                      <w:marRight w:val="0"/>
                      <w:marTop w:val="0"/>
                      <w:marBottom w:val="0"/>
                      <w:divBdr>
                        <w:top w:val="none" w:sz="0" w:space="0" w:color="auto"/>
                        <w:left w:val="none" w:sz="0" w:space="0" w:color="auto"/>
                        <w:bottom w:val="none" w:sz="0" w:space="0" w:color="auto"/>
                        <w:right w:val="none" w:sz="0" w:space="0" w:color="auto"/>
                      </w:divBdr>
                    </w:div>
                  </w:divsChild>
                </w:div>
                <w:div w:id="201094682">
                  <w:marLeft w:val="0"/>
                  <w:marRight w:val="0"/>
                  <w:marTop w:val="0"/>
                  <w:marBottom w:val="0"/>
                  <w:divBdr>
                    <w:top w:val="none" w:sz="0" w:space="0" w:color="auto"/>
                    <w:left w:val="none" w:sz="0" w:space="0" w:color="auto"/>
                    <w:bottom w:val="none" w:sz="0" w:space="0" w:color="auto"/>
                    <w:right w:val="none" w:sz="0" w:space="0" w:color="auto"/>
                  </w:divBdr>
                  <w:divsChild>
                    <w:div w:id="987323989">
                      <w:marLeft w:val="0"/>
                      <w:marRight w:val="0"/>
                      <w:marTop w:val="0"/>
                      <w:marBottom w:val="0"/>
                      <w:divBdr>
                        <w:top w:val="none" w:sz="0" w:space="0" w:color="auto"/>
                        <w:left w:val="none" w:sz="0" w:space="0" w:color="auto"/>
                        <w:bottom w:val="none" w:sz="0" w:space="0" w:color="auto"/>
                        <w:right w:val="none" w:sz="0" w:space="0" w:color="auto"/>
                      </w:divBdr>
                    </w:div>
                    <w:div w:id="1946158437">
                      <w:marLeft w:val="0"/>
                      <w:marRight w:val="0"/>
                      <w:marTop w:val="0"/>
                      <w:marBottom w:val="0"/>
                      <w:divBdr>
                        <w:top w:val="none" w:sz="0" w:space="0" w:color="auto"/>
                        <w:left w:val="none" w:sz="0" w:space="0" w:color="auto"/>
                        <w:bottom w:val="none" w:sz="0" w:space="0" w:color="auto"/>
                        <w:right w:val="none" w:sz="0" w:space="0" w:color="auto"/>
                      </w:divBdr>
                    </w:div>
                  </w:divsChild>
                </w:div>
                <w:div w:id="243731842">
                  <w:marLeft w:val="0"/>
                  <w:marRight w:val="0"/>
                  <w:marTop w:val="0"/>
                  <w:marBottom w:val="0"/>
                  <w:divBdr>
                    <w:top w:val="none" w:sz="0" w:space="0" w:color="auto"/>
                    <w:left w:val="none" w:sz="0" w:space="0" w:color="auto"/>
                    <w:bottom w:val="none" w:sz="0" w:space="0" w:color="auto"/>
                    <w:right w:val="none" w:sz="0" w:space="0" w:color="auto"/>
                  </w:divBdr>
                  <w:divsChild>
                    <w:div w:id="1947692720">
                      <w:marLeft w:val="0"/>
                      <w:marRight w:val="0"/>
                      <w:marTop w:val="0"/>
                      <w:marBottom w:val="0"/>
                      <w:divBdr>
                        <w:top w:val="none" w:sz="0" w:space="0" w:color="auto"/>
                        <w:left w:val="none" w:sz="0" w:space="0" w:color="auto"/>
                        <w:bottom w:val="none" w:sz="0" w:space="0" w:color="auto"/>
                        <w:right w:val="none" w:sz="0" w:space="0" w:color="auto"/>
                      </w:divBdr>
                    </w:div>
                    <w:div w:id="265503292">
                      <w:marLeft w:val="0"/>
                      <w:marRight w:val="0"/>
                      <w:marTop w:val="0"/>
                      <w:marBottom w:val="0"/>
                      <w:divBdr>
                        <w:top w:val="none" w:sz="0" w:space="0" w:color="auto"/>
                        <w:left w:val="none" w:sz="0" w:space="0" w:color="auto"/>
                        <w:bottom w:val="none" w:sz="0" w:space="0" w:color="auto"/>
                        <w:right w:val="none" w:sz="0" w:space="0" w:color="auto"/>
                      </w:divBdr>
                    </w:div>
                  </w:divsChild>
                </w:div>
                <w:div w:id="502283743">
                  <w:marLeft w:val="0"/>
                  <w:marRight w:val="0"/>
                  <w:marTop w:val="0"/>
                  <w:marBottom w:val="0"/>
                  <w:divBdr>
                    <w:top w:val="none" w:sz="0" w:space="0" w:color="auto"/>
                    <w:left w:val="none" w:sz="0" w:space="0" w:color="auto"/>
                    <w:bottom w:val="none" w:sz="0" w:space="0" w:color="auto"/>
                    <w:right w:val="none" w:sz="0" w:space="0" w:color="auto"/>
                  </w:divBdr>
                  <w:divsChild>
                    <w:div w:id="966664415">
                      <w:marLeft w:val="0"/>
                      <w:marRight w:val="0"/>
                      <w:marTop w:val="0"/>
                      <w:marBottom w:val="0"/>
                      <w:divBdr>
                        <w:top w:val="none" w:sz="0" w:space="0" w:color="auto"/>
                        <w:left w:val="none" w:sz="0" w:space="0" w:color="auto"/>
                        <w:bottom w:val="none" w:sz="0" w:space="0" w:color="auto"/>
                        <w:right w:val="none" w:sz="0" w:space="0" w:color="auto"/>
                      </w:divBdr>
                    </w:div>
                  </w:divsChild>
                </w:div>
                <w:div w:id="2032486805">
                  <w:marLeft w:val="0"/>
                  <w:marRight w:val="0"/>
                  <w:marTop w:val="0"/>
                  <w:marBottom w:val="0"/>
                  <w:divBdr>
                    <w:top w:val="none" w:sz="0" w:space="0" w:color="auto"/>
                    <w:left w:val="none" w:sz="0" w:space="0" w:color="auto"/>
                    <w:bottom w:val="none" w:sz="0" w:space="0" w:color="auto"/>
                    <w:right w:val="none" w:sz="0" w:space="0" w:color="auto"/>
                  </w:divBdr>
                  <w:divsChild>
                    <w:div w:id="789516673">
                      <w:marLeft w:val="0"/>
                      <w:marRight w:val="0"/>
                      <w:marTop w:val="0"/>
                      <w:marBottom w:val="0"/>
                      <w:divBdr>
                        <w:top w:val="none" w:sz="0" w:space="0" w:color="auto"/>
                        <w:left w:val="none" w:sz="0" w:space="0" w:color="auto"/>
                        <w:bottom w:val="none" w:sz="0" w:space="0" w:color="auto"/>
                        <w:right w:val="none" w:sz="0" w:space="0" w:color="auto"/>
                      </w:divBdr>
                    </w:div>
                    <w:div w:id="62922243">
                      <w:marLeft w:val="0"/>
                      <w:marRight w:val="0"/>
                      <w:marTop w:val="0"/>
                      <w:marBottom w:val="0"/>
                      <w:divBdr>
                        <w:top w:val="none" w:sz="0" w:space="0" w:color="auto"/>
                        <w:left w:val="none" w:sz="0" w:space="0" w:color="auto"/>
                        <w:bottom w:val="none" w:sz="0" w:space="0" w:color="auto"/>
                        <w:right w:val="none" w:sz="0" w:space="0" w:color="auto"/>
                      </w:divBdr>
                    </w:div>
                  </w:divsChild>
                </w:div>
                <w:div w:id="240456629">
                  <w:marLeft w:val="0"/>
                  <w:marRight w:val="0"/>
                  <w:marTop w:val="0"/>
                  <w:marBottom w:val="0"/>
                  <w:divBdr>
                    <w:top w:val="none" w:sz="0" w:space="0" w:color="auto"/>
                    <w:left w:val="none" w:sz="0" w:space="0" w:color="auto"/>
                    <w:bottom w:val="none" w:sz="0" w:space="0" w:color="auto"/>
                    <w:right w:val="none" w:sz="0" w:space="0" w:color="auto"/>
                  </w:divBdr>
                  <w:divsChild>
                    <w:div w:id="17330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9167">
      <w:bodyDiv w:val="1"/>
      <w:marLeft w:val="0"/>
      <w:marRight w:val="0"/>
      <w:marTop w:val="0"/>
      <w:marBottom w:val="0"/>
      <w:divBdr>
        <w:top w:val="none" w:sz="0" w:space="0" w:color="auto"/>
        <w:left w:val="none" w:sz="0" w:space="0" w:color="auto"/>
        <w:bottom w:val="none" w:sz="0" w:space="0" w:color="auto"/>
        <w:right w:val="none" w:sz="0" w:space="0" w:color="auto"/>
      </w:divBdr>
    </w:div>
    <w:div w:id="1720589404">
      <w:bodyDiv w:val="1"/>
      <w:marLeft w:val="0"/>
      <w:marRight w:val="0"/>
      <w:marTop w:val="0"/>
      <w:marBottom w:val="0"/>
      <w:divBdr>
        <w:top w:val="none" w:sz="0" w:space="0" w:color="auto"/>
        <w:left w:val="none" w:sz="0" w:space="0" w:color="auto"/>
        <w:bottom w:val="none" w:sz="0" w:space="0" w:color="auto"/>
        <w:right w:val="none" w:sz="0" w:space="0" w:color="auto"/>
      </w:divBdr>
    </w:div>
    <w:div w:id="1771008775">
      <w:bodyDiv w:val="1"/>
      <w:marLeft w:val="0"/>
      <w:marRight w:val="0"/>
      <w:marTop w:val="0"/>
      <w:marBottom w:val="0"/>
      <w:divBdr>
        <w:top w:val="none" w:sz="0" w:space="0" w:color="auto"/>
        <w:left w:val="none" w:sz="0" w:space="0" w:color="auto"/>
        <w:bottom w:val="none" w:sz="0" w:space="0" w:color="auto"/>
        <w:right w:val="none" w:sz="0" w:space="0" w:color="auto"/>
      </w:divBdr>
    </w:div>
    <w:div w:id="1962564052">
      <w:bodyDiv w:val="1"/>
      <w:marLeft w:val="0"/>
      <w:marRight w:val="0"/>
      <w:marTop w:val="0"/>
      <w:marBottom w:val="0"/>
      <w:divBdr>
        <w:top w:val="none" w:sz="0" w:space="0" w:color="auto"/>
        <w:left w:val="none" w:sz="0" w:space="0" w:color="auto"/>
        <w:bottom w:val="none" w:sz="0" w:space="0" w:color="auto"/>
        <w:right w:val="none" w:sz="0" w:space="0" w:color="auto"/>
      </w:divBdr>
    </w:div>
    <w:div w:id="1989816992">
      <w:bodyDiv w:val="1"/>
      <w:marLeft w:val="0"/>
      <w:marRight w:val="0"/>
      <w:marTop w:val="0"/>
      <w:marBottom w:val="0"/>
      <w:divBdr>
        <w:top w:val="none" w:sz="0" w:space="0" w:color="auto"/>
        <w:left w:val="none" w:sz="0" w:space="0" w:color="auto"/>
        <w:bottom w:val="none" w:sz="0" w:space="0" w:color="auto"/>
        <w:right w:val="none" w:sz="0" w:space="0" w:color="auto"/>
      </w:divBdr>
      <w:divsChild>
        <w:div w:id="1100027968">
          <w:marLeft w:val="240"/>
          <w:marRight w:val="0"/>
          <w:marTop w:val="240"/>
          <w:marBottom w:val="240"/>
          <w:divBdr>
            <w:top w:val="none" w:sz="0" w:space="0" w:color="auto"/>
            <w:left w:val="none" w:sz="0" w:space="0" w:color="auto"/>
            <w:bottom w:val="none" w:sz="0" w:space="0" w:color="auto"/>
            <w:right w:val="none" w:sz="0" w:space="0" w:color="auto"/>
          </w:divBdr>
        </w:div>
        <w:div w:id="1457218123">
          <w:marLeft w:val="240"/>
          <w:marRight w:val="0"/>
          <w:marTop w:val="240"/>
          <w:marBottom w:val="240"/>
          <w:divBdr>
            <w:top w:val="none" w:sz="0" w:space="0" w:color="auto"/>
            <w:left w:val="none" w:sz="0" w:space="0" w:color="auto"/>
            <w:bottom w:val="none" w:sz="0" w:space="0" w:color="auto"/>
            <w:right w:val="none" w:sz="0" w:space="0" w:color="auto"/>
          </w:divBdr>
        </w:div>
      </w:divsChild>
    </w:div>
    <w:div w:id="1990474614">
      <w:bodyDiv w:val="1"/>
      <w:marLeft w:val="0"/>
      <w:marRight w:val="0"/>
      <w:marTop w:val="0"/>
      <w:marBottom w:val="0"/>
      <w:divBdr>
        <w:top w:val="none" w:sz="0" w:space="0" w:color="auto"/>
        <w:left w:val="none" w:sz="0" w:space="0" w:color="auto"/>
        <w:bottom w:val="none" w:sz="0" w:space="0" w:color="auto"/>
        <w:right w:val="none" w:sz="0" w:space="0" w:color="auto"/>
      </w:divBdr>
    </w:div>
    <w:div w:id="21029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A464-1740-1F45-B0A6-4440E8B5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48</Pages>
  <Words>19185</Words>
  <Characters>78085</Characters>
  <Application>Microsoft Office Word</Application>
  <DocSecurity>0</DocSecurity>
  <Lines>1904</Lines>
  <Paragraphs>1648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Simon Taylor</cp:lastModifiedBy>
  <cp:revision>64</cp:revision>
  <cp:lastPrinted>2017-03-30T18:17:00Z</cp:lastPrinted>
  <dcterms:created xsi:type="dcterms:W3CDTF">2019-01-08T19:43:00Z</dcterms:created>
  <dcterms:modified xsi:type="dcterms:W3CDTF">2019-04-29T22:44:00Z</dcterms:modified>
</cp:coreProperties>
</file>