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A39B7" w14:textId="77777777" w:rsidR="006F74CD" w:rsidRPr="00465135" w:rsidRDefault="006F74CD" w:rsidP="006F74CD">
      <w:pPr>
        <w:jc w:val="center"/>
        <w:rPr>
          <w:rFonts w:cstheme="minorHAnsi"/>
          <w:b/>
          <w:bCs/>
          <w:sz w:val="24"/>
          <w:szCs w:val="24"/>
        </w:rPr>
      </w:pPr>
      <w:r w:rsidRPr="00465135">
        <w:rPr>
          <w:rFonts w:cstheme="minorHAnsi"/>
          <w:b/>
          <w:bCs/>
          <w:sz w:val="24"/>
          <w:szCs w:val="24"/>
        </w:rPr>
        <w:t>Being Together</w:t>
      </w:r>
    </w:p>
    <w:p w14:paraId="49951B63" w14:textId="2331C897" w:rsidR="006F74CD" w:rsidRPr="00465135" w:rsidRDefault="006F74CD" w:rsidP="006F74CD">
      <w:pPr>
        <w:rPr>
          <w:rFonts w:cstheme="minorHAnsi"/>
          <w:b/>
          <w:bCs/>
          <w:sz w:val="24"/>
          <w:szCs w:val="24"/>
        </w:rPr>
      </w:pPr>
      <w:r w:rsidRPr="00465135">
        <w:rPr>
          <w:rFonts w:cstheme="minorHAnsi"/>
          <w:b/>
          <w:bCs/>
          <w:sz w:val="24"/>
          <w:szCs w:val="24"/>
        </w:rPr>
        <w:t>Bible Story Matthew 14:13-21</w:t>
      </w:r>
      <w:r w:rsidR="00107581">
        <w:rPr>
          <w:rFonts w:cstheme="minorHAnsi"/>
          <w:b/>
          <w:bCs/>
          <w:sz w:val="24"/>
          <w:szCs w:val="24"/>
        </w:rPr>
        <w:t>; John 6:1-15</w:t>
      </w:r>
      <w:r w:rsidRPr="00465135">
        <w:rPr>
          <w:rFonts w:cstheme="minorHAnsi"/>
          <w:b/>
          <w:bCs/>
          <w:sz w:val="24"/>
          <w:szCs w:val="24"/>
        </w:rPr>
        <w:t xml:space="preserve"> </w:t>
      </w:r>
    </w:p>
    <w:p w14:paraId="7848931B" w14:textId="77777777" w:rsidR="006F74CD" w:rsidRPr="00465135" w:rsidRDefault="006F74CD" w:rsidP="006F74CD">
      <w:pPr>
        <w:shd w:val="clear" w:color="auto" w:fill="FFFFFF"/>
        <w:spacing w:line="240" w:lineRule="auto"/>
        <w:rPr>
          <w:rFonts w:eastAsia="Times New Roman" w:cstheme="minorHAnsi"/>
          <w:color w:val="000000"/>
          <w:sz w:val="24"/>
          <w:szCs w:val="24"/>
          <w:lang w:eastAsia="en-GB"/>
        </w:rPr>
      </w:pPr>
      <w:r w:rsidRPr="00465135">
        <w:rPr>
          <w:rFonts w:eastAsia="Times New Roman" w:cstheme="minorHAnsi"/>
          <w:noProof/>
          <w:color w:val="000000"/>
          <w:sz w:val="24"/>
          <w:szCs w:val="24"/>
          <w:lang w:eastAsia="en-GB"/>
        </w:rPr>
        <w:drawing>
          <wp:inline distT="0" distB="0" distL="0" distR="0" wp14:anchorId="620ADECC" wp14:editId="561228BA">
            <wp:extent cx="257175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13407377" w14:textId="77777777" w:rsidR="006F74CD" w:rsidRPr="00465135" w:rsidRDefault="006F74CD" w:rsidP="006F74CD">
      <w:pPr>
        <w:shd w:val="clear" w:color="auto" w:fill="FFFFFF"/>
        <w:spacing w:line="240" w:lineRule="auto"/>
        <w:rPr>
          <w:rFonts w:eastAsia="Times New Roman" w:cstheme="minorHAnsi"/>
          <w:color w:val="000000"/>
          <w:sz w:val="24"/>
          <w:szCs w:val="24"/>
          <w:lang w:eastAsia="en-GB"/>
        </w:rPr>
      </w:pPr>
    </w:p>
    <w:p w14:paraId="2A9A4B10" w14:textId="43D4B008" w:rsidR="006F74CD" w:rsidRPr="00465135" w:rsidRDefault="006F74CD" w:rsidP="006F74CD">
      <w:pPr>
        <w:shd w:val="clear" w:color="auto" w:fill="FFFFFF"/>
        <w:spacing w:after="150" w:line="360" w:lineRule="atLeast"/>
        <w:rPr>
          <w:rFonts w:eastAsia="Times New Roman" w:cstheme="minorHAnsi"/>
          <w:color w:val="000000"/>
          <w:sz w:val="24"/>
          <w:szCs w:val="24"/>
          <w:lang w:eastAsia="en-GB"/>
        </w:rPr>
      </w:pPr>
      <w:r w:rsidRPr="00465135">
        <w:rPr>
          <w:rFonts w:eastAsia="Times New Roman" w:cstheme="minorHAnsi"/>
          <w:b/>
          <w:bCs/>
          <w:color w:val="000000"/>
          <w:sz w:val="24"/>
          <w:szCs w:val="24"/>
          <w:vertAlign w:val="superscript"/>
          <w:lang w:eastAsia="en-GB"/>
        </w:rPr>
        <w:t>13 </w:t>
      </w:r>
      <w:r w:rsidRPr="00465135">
        <w:rPr>
          <w:rFonts w:eastAsia="Times New Roman" w:cstheme="minorHAnsi"/>
          <w:color w:val="000000"/>
          <w:sz w:val="24"/>
          <w:szCs w:val="24"/>
          <w:lang w:eastAsia="en-GB"/>
        </w:rPr>
        <w:t>Jesus</w:t>
      </w:r>
      <w:r w:rsidR="00465135" w:rsidRPr="00465135">
        <w:rPr>
          <w:rFonts w:eastAsia="Times New Roman" w:cstheme="minorHAnsi"/>
          <w:color w:val="000000"/>
          <w:sz w:val="24"/>
          <w:szCs w:val="24"/>
          <w:lang w:eastAsia="en-GB"/>
        </w:rPr>
        <w:t>…</w:t>
      </w:r>
      <w:r w:rsidRPr="00465135">
        <w:rPr>
          <w:rFonts w:eastAsia="Times New Roman" w:cstheme="minorHAnsi"/>
          <w:color w:val="000000"/>
          <w:sz w:val="24"/>
          <w:szCs w:val="24"/>
          <w:lang w:eastAsia="en-GB"/>
        </w:rPr>
        <w:t xml:space="preserve"> withdrew by boat privately to a solitary place. Hearing of this, the crowds followed him on foot from the towns. </w:t>
      </w:r>
      <w:r w:rsidRPr="00465135">
        <w:rPr>
          <w:rFonts w:eastAsia="Times New Roman" w:cstheme="minorHAnsi"/>
          <w:b/>
          <w:bCs/>
          <w:color w:val="000000"/>
          <w:sz w:val="24"/>
          <w:szCs w:val="24"/>
          <w:vertAlign w:val="superscript"/>
          <w:lang w:eastAsia="en-GB"/>
        </w:rPr>
        <w:t>14 </w:t>
      </w:r>
      <w:r w:rsidRPr="00465135">
        <w:rPr>
          <w:rFonts w:eastAsia="Times New Roman" w:cstheme="minorHAnsi"/>
          <w:color w:val="000000"/>
          <w:sz w:val="24"/>
          <w:szCs w:val="24"/>
          <w:lang w:eastAsia="en-GB"/>
        </w:rPr>
        <w:t>When Jesus landed and saw a large crowd, he had compassion on them and healed their sick.</w:t>
      </w:r>
    </w:p>
    <w:p w14:paraId="7C3E6C71" w14:textId="77777777" w:rsidR="006F74CD" w:rsidRPr="00465135" w:rsidRDefault="006F74CD" w:rsidP="006F74CD">
      <w:pPr>
        <w:shd w:val="clear" w:color="auto" w:fill="FFFFFF"/>
        <w:spacing w:after="150" w:line="360" w:lineRule="atLeast"/>
        <w:rPr>
          <w:rFonts w:eastAsia="Times New Roman" w:cstheme="minorHAnsi"/>
          <w:color w:val="000000"/>
          <w:sz w:val="24"/>
          <w:szCs w:val="24"/>
          <w:lang w:eastAsia="en-GB"/>
        </w:rPr>
      </w:pPr>
      <w:r w:rsidRPr="00465135">
        <w:rPr>
          <w:rFonts w:eastAsia="Times New Roman" w:cstheme="minorHAnsi"/>
          <w:b/>
          <w:bCs/>
          <w:color w:val="000000"/>
          <w:sz w:val="24"/>
          <w:szCs w:val="24"/>
          <w:vertAlign w:val="superscript"/>
          <w:lang w:eastAsia="en-GB"/>
        </w:rPr>
        <w:t>15 </w:t>
      </w:r>
      <w:r w:rsidRPr="00465135">
        <w:rPr>
          <w:rFonts w:eastAsia="Times New Roman" w:cstheme="minorHAnsi"/>
          <w:color w:val="000000"/>
          <w:sz w:val="24"/>
          <w:szCs w:val="24"/>
          <w:lang w:eastAsia="en-GB"/>
        </w:rPr>
        <w:t>As evening approached, the disciples came to him and said, “This is a remote place, and it’s already getting late. Send the crowds away, so they can go to the villages and buy themselves some food.”</w:t>
      </w:r>
    </w:p>
    <w:p w14:paraId="01D31DC5" w14:textId="77777777" w:rsidR="006F74CD" w:rsidRPr="00465135" w:rsidRDefault="006F74CD" w:rsidP="006F74CD">
      <w:pPr>
        <w:shd w:val="clear" w:color="auto" w:fill="FFFFFF"/>
        <w:spacing w:after="150" w:line="360" w:lineRule="atLeast"/>
        <w:rPr>
          <w:rFonts w:eastAsia="Times New Roman" w:cstheme="minorHAnsi"/>
          <w:color w:val="000000"/>
          <w:sz w:val="24"/>
          <w:szCs w:val="24"/>
          <w:lang w:eastAsia="en-GB"/>
        </w:rPr>
      </w:pPr>
      <w:r w:rsidRPr="00465135">
        <w:rPr>
          <w:rFonts w:eastAsia="Times New Roman" w:cstheme="minorHAnsi"/>
          <w:b/>
          <w:bCs/>
          <w:color w:val="000000"/>
          <w:sz w:val="24"/>
          <w:szCs w:val="24"/>
          <w:vertAlign w:val="superscript"/>
          <w:lang w:eastAsia="en-GB"/>
        </w:rPr>
        <w:t>16 </w:t>
      </w:r>
      <w:r w:rsidRPr="00465135">
        <w:rPr>
          <w:rFonts w:eastAsia="Times New Roman" w:cstheme="minorHAnsi"/>
          <w:color w:val="000000"/>
          <w:sz w:val="24"/>
          <w:szCs w:val="24"/>
          <w:lang w:eastAsia="en-GB"/>
        </w:rPr>
        <w:t>Jesus replied, “They do not need to go away. You give them something to eat.”</w:t>
      </w:r>
    </w:p>
    <w:p w14:paraId="18DA25BB" w14:textId="77777777" w:rsidR="00107581" w:rsidRPr="00FA3678" w:rsidRDefault="00107581" w:rsidP="00107581">
      <w:pPr>
        <w:shd w:val="clear" w:color="auto" w:fill="FFFFFF"/>
        <w:spacing w:after="150" w:line="360" w:lineRule="atLeast"/>
        <w:rPr>
          <w:rFonts w:eastAsia="Times New Roman" w:cstheme="minorHAnsi"/>
          <w:color w:val="000000"/>
          <w:sz w:val="24"/>
          <w:szCs w:val="24"/>
          <w:lang w:eastAsia="en-GB"/>
        </w:rPr>
      </w:pPr>
      <w:r w:rsidRPr="00FA3678">
        <w:rPr>
          <w:rFonts w:eastAsia="Times New Roman" w:cstheme="minorHAnsi"/>
          <w:b/>
          <w:bCs/>
          <w:color w:val="000000"/>
          <w:sz w:val="24"/>
          <w:szCs w:val="24"/>
          <w:vertAlign w:val="superscript"/>
          <w:lang w:eastAsia="en-GB"/>
        </w:rPr>
        <w:t>17 </w:t>
      </w:r>
      <w:r w:rsidRPr="001F4D0B">
        <w:rPr>
          <w:rFonts w:eastAsia="Times New Roman" w:cstheme="minorHAnsi"/>
          <w:color w:val="000000"/>
          <w:sz w:val="24"/>
          <w:szCs w:val="24"/>
          <w:lang w:eastAsia="en-GB"/>
        </w:rPr>
        <w:t>A young boy stepped forward</w:t>
      </w:r>
      <w:r>
        <w:rPr>
          <w:rFonts w:eastAsia="Times New Roman" w:cstheme="minorHAnsi"/>
          <w:b/>
          <w:bCs/>
          <w:color w:val="000000"/>
          <w:sz w:val="24"/>
          <w:szCs w:val="24"/>
          <w:vertAlign w:val="superscript"/>
          <w:lang w:eastAsia="en-GB"/>
        </w:rPr>
        <w:t xml:space="preserve"> </w:t>
      </w:r>
      <w:r>
        <w:rPr>
          <w:rFonts w:eastAsia="Times New Roman" w:cstheme="minorHAnsi"/>
          <w:color w:val="000000"/>
          <w:sz w:val="24"/>
          <w:szCs w:val="24"/>
          <w:lang w:eastAsia="en-GB"/>
        </w:rPr>
        <w:t xml:space="preserve">and said: </w:t>
      </w:r>
      <w:r w:rsidRPr="00FA3678">
        <w:rPr>
          <w:rFonts w:eastAsia="Times New Roman" w:cstheme="minorHAnsi"/>
          <w:color w:val="000000"/>
          <w:sz w:val="24"/>
          <w:szCs w:val="24"/>
          <w:lang w:eastAsia="en-GB"/>
        </w:rPr>
        <w:t>“</w:t>
      </w:r>
      <w:r>
        <w:rPr>
          <w:rFonts w:eastAsia="Times New Roman" w:cstheme="minorHAnsi"/>
          <w:color w:val="000000"/>
          <w:sz w:val="24"/>
          <w:szCs w:val="24"/>
          <w:lang w:eastAsia="en-GB"/>
        </w:rPr>
        <w:t>Sir, I have</w:t>
      </w:r>
      <w:r w:rsidRPr="00FA3678">
        <w:rPr>
          <w:rFonts w:eastAsia="Times New Roman" w:cstheme="minorHAnsi"/>
          <w:color w:val="000000"/>
          <w:sz w:val="24"/>
          <w:szCs w:val="24"/>
          <w:lang w:eastAsia="en-GB"/>
        </w:rPr>
        <w:t xml:space="preserve"> five loaves of bread and two fish,</w:t>
      </w:r>
      <w:r>
        <w:rPr>
          <w:rFonts w:eastAsia="Times New Roman" w:cstheme="minorHAnsi"/>
          <w:color w:val="000000"/>
          <w:sz w:val="24"/>
          <w:szCs w:val="24"/>
          <w:lang w:eastAsia="en-GB"/>
        </w:rPr>
        <w:t xml:space="preserve"> which my Mum gave me. We can share these.</w:t>
      </w:r>
      <w:r w:rsidRPr="00FA3678">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 xml:space="preserve"> Jesus smiled.</w:t>
      </w:r>
    </w:p>
    <w:p w14:paraId="2C8FEB77" w14:textId="77777777" w:rsidR="006F74CD" w:rsidRPr="00465135" w:rsidRDefault="006F74CD" w:rsidP="006F74CD">
      <w:pPr>
        <w:shd w:val="clear" w:color="auto" w:fill="FFFFFF"/>
        <w:spacing w:after="150" w:line="360" w:lineRule="atLeast"/>
        <w:rPr>
          <w:rFonts w:eastAsia="Times New Roman" w:cstheme="minorHAnsi"/>
          <w:color w:val="000000"/>
          <w:sz w:val="24"/>
          <w:szCs w:val="24"/>
          <w:lang w:eastAsia="en-GB"/>
        </w:rPr>
      </w:pPr>
      <w:r w:rsidRPr="00465135">
        <w:rPr>
          <w:rFonts w:eastAsia="Times New Roman" w:cstheme="minorHAnsi"/>
          <w:b/>
          <w:bCs/>
          <w:color w:val="000000"/>
          <w:sz w:val="24"/>
          <w:szCs w:val="24"/>
          <w:vertAlign w:val="superscript"/>
          <w:lang w:eastAsia="en-GB"/>
        </w:rPr>
        <w:t>18 </w:t>
      </w:r>
      <w:r w:rsidRPr="00465135">
        <w:rPr>
          <w:rFonts w:eastAsia="Times New Roman" w:cstheme="minorHAnsi"/>
          <w:color w:val="000000"/>
          <w:sz w:val="24"/>
          <w:szCs w:val="24"/>
          <w:lang w:eastAsia="en-GB"/>
        </w:rPr>
        <w:t>“Bring them here to me,” he said. </w:t>
      </w:r>
      <w:r w:rsidRPr="00465135">
        <w:rPr>
          <w:rFonts w:eastAsia="Times New Roman" w:cstheme="minorHAnsi"/>
          <w:b/>
          <w:bCs/>
          <w:color w:val="000000"/>
          <w:sz w:val="24"/>
          <w:szCs w:val="24"/>
          <w:vertAlign w:val="superscript"/>
          <w:lang w:eastAsia="en-GB"/>
        </w:rPr>
        <w:t>19 </w:t>
      </w:r>
      <w:r w:rsidRPr="00465135">
        <w:rPr>
          <w:rFonts w:eastAsia="Times New Roman" w:cstheme="minorHAnsi"/>
          <w:color w:val="000000"/>
          <w:sz w:val="24"/>
          <w:szCs w:val="24"/>
          <w:lang w:eastAsia="en-GB"/>
        </w:rPr>
        <w:t>And he directed the people to sit down on the grass. Taking the five loaves and the two fish and looking up to heaven, he gave thanks and broke the loaves. Then he gave them to the disciples, and the disciples gave them to the people. </w:t>
      </w:r>
      <w:r w:rsidRPr="00465135">
        <w:rPr>
          <w:rFonts w:eastAsia="Times New Roman" w:cstheme="minorHAnsi"/>
          <w:b/>
          <w:bCs/>
          <w:color w:val="000000"/>
          <w:sz w:val="24"/>
          <w:szCs w:val="24"/>
          <w:vertAlign w:val="superscript"/>
          <w:lang w:eastAsia="en-GB"/>
        </w:rPr>
        <w:t>20 </w:t>
      </w:r>
      <w:r w:rsidRPr="00465135">
        <w:rPr>
          <w:rFonts w:eastAsia="Times New Roman" w:cstheme="minorHAnsi"/>
          <w:color w:val="000000"/>
          <w:sz w:val="24"/>
          <w:szCs w:val="24"/>
          <w:lang w:eastAsia="en-GB"/>
        </w:rPr>
        <w:t>They all ate and were satisfied, and the disciples picked up twelve basketfuls of broken pieces that were left over. </w:t>
      </w:r>
      <w:r w:rsidRPr="00465135">
        <w:rPr>
          <w:rFonts w:eastAsia="Times New Roman" w:cstheme="minorHAnsi"/>
          <w:b/>
          <w:bCs/>
          <w:color w:val="000000"/>
          <w:sz w:val="24"/>
          <w:szCs w:val="24"/>
          <w:vertAlign w:val="superscript"/>
          <w:lang w:eastAsia="en-GB"/>
        </w:rPr>
        <w:t>21 </w:t>
      </w:r>
      <w:r w:rsidRPr="00465135">
        <w:rPr>
          <w:rFonts w:eastAsia="Times New Roman" w:cstheme="minorHAnsi"/>
          <w:color w:val="000000"/>
          <w:sz w:val="24"/>
          <w:szCs w:val="24"/>
          <w:lang w:eastAsia="en-GB"/>
        </w:rPr>
        <w:t>The number of those who ate was about five thousand men, besides women and children.</w:t>
      </w:r>
    </w:p>
    <w:p w14:paraId="63AF66F2" w14:textId="77777777" w:rsidR="006F74CD" w:rsidRPr="00465135" w:rsidRDefault="006F74CD" w:rsidP="006F74CD">
      <w:pPr>
        <w:rPr>
          <w:rFonts w:cstheme="minorHAnsi"/>
          <w:b/>
          <w:bCs/>
          <w:sz w:val="24"/>
          <w:szCs w:val="24"/>
        </w:rPr>
      </w:pPr>
    </w:p>
    <w:p w14:paraId="6B94D86E" w14:textId="77777777" w:rsidR="006741D6" w:rsidRDefault="006741D6" w:rsidP="006F74CD">
      <w:pPr>
        <w:rPr>
          <w:rFonts w:cstheme="minorHAnsi"/>
          <w:b/>
          <w:bCs/>
          <w:sz w:val="24"/>
          <w:szCs w:val="24"/>
        </w:rPr>
      </w:pPr>
    </w:p>
    <w:p w14:paraId="573C2FCD" w14:textId="77777777" w:rsidR="006741D6" w:rsidRDefault="006741D6" w:rsidP="006F74CD">
      <w:pPr>
        <w:rPr>
          <w:rFonts w:cstheme="minorHAnsi"/>
          <w:b/>
          <w:bCs/>
          <w:sz w:val="24"/>
          <w:szCs w:val="24"/>
        </w:rPr>
      </w:pPr>
    </w:p>
    <w:p w14:paraId="7183C91A" w14:textId="77777777" w:rsidR="006741D6" w:rsidRDefault="006741D6" w:rsidP="006F74CD">
      <w:pPr>
        <w:rPr>
          <w:rFonts w:cstheme="minorHAnsi"/>
          <w:b/>
          <w:bCs/>
          <w:sz w:val="24"/>
          <w:szCs w:val="24"/>
        </w:rPr>
      </w:pPr>
    </w:p>
    <w:p w14:paraId="507BC9A5" w14:textId="77777777" w:rsidR="006741D6" w:rsidRDefault="006741D6" w:rsidP="006F74CD">
      <w:pPr>
        <w:rPr>
          <w:rFonts w:cstheme="minorHAnsi"/>
          <w:b/>
          <w:bCs/>
          <w:sz w:val="24"/>
          <w:szCs w:val="24"/>
        </w:rPr>
      </w:pPr>
    </w:p>
    <w:p w14:paraId="5B0D3904" w14:textId="67C6CB8D" w:rsidR="006F74CD" w:rsidRPr="00465135" w:rsidRDefault="006F74CD" w:rsidP="006F74CD">
      <w:pPr>
        <w:rPr>
          <w:rFonts w:cstheme="minorHAnsi"/>
          <w:b/>
          <w:bCs/>
          <w:sz w:val="24"/>
          <w:szCs w:val="24"/>
        </w:rPr>
      </w:pPr>
      <w:r w:rsidRPr="00465135">
        <w:rPr>
          <w:rFonts w:cstheme="minorHAnsi"/>
          <w:b/>
          <w:bCs/>
          <w:sz w:val="24"/>
          <w:szCs w:val="24"/>
        </w:rPr>
        <w:t xml:space="preserve">Craft </w:t>
      </w:r>
    </w:p>
    <w:p w14:paraId="255125E5" w14:textId="329FA511" w:rsidR="006F74CD" w:rsidRPr="00465135" w:rsidRDefault="006F74CD" w:rsidP="006F74CD">
      <w:pPr>
        <w:rPr>
          <w:rFonts w:cstheme="minorHAnsi"/>
          <w:b/>
          <w:bCs/>
          <w:sz w:val="24"/>
          <w:szCs w:val="24"/>
        </w:rPr>
      </w:pPr>
      <w:r w:rsidRPr="00465135">
        <w:rPr>
          <w:rFonts w:cstheme="minorHAnsi"/>
          <w:b/>
          <w:bCs/>
          <w:sz w:val="24"/>
          <w:szCs w:val="24"/>
        </w:rPr>
        <w:t xml:space="preserve">Foil Fish </w:t>
      </w:r>
    </w:p>
    <w:p w14:paraId="35279B0F" w14:textId="77777777" w:rsidR="006F74CD" w:rsidRPr="00465135" w:rsidRDefault="006F74CD" w:rsidP="006F74CD">
      <w:pPr>
        <w:rPr>
          <w:rFonts w:cstheme="minorHAnsi"/>
          <w:b/>
          <w:bCs/>
          <w:sz w:val="24"/>
          <w:szCs w:val="24"/>
        </w:rPr>
      </w:pPr>
      <w:r w:rsidRPr="00465135">
        <w:rPr>
          <w:rFonts w:cstheme="minorHAnsi"/>
          <w:b/>
          <w:bCs/>
          <w:noProof/>
          <w:sz w:val="24"/>
          <w:szCs w:val="24"/>
        </w:rPr>
        <w:drawing>
          <wp:inline distT="0" distB="0" distL="0" distR="0" wp14:anchorId="11B141A3" wp14:editId="582FCA6D">
            <wp:extent cx="1308100" cy="208487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il fish craft  ocean theme for preschool[536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852" cy="2100417"/>
                    </a:xfrm>
                    <a:prstGeom prst="rect">
                      <a:avLst/>
                    </a:prstGeom>
                  </pic:spPr>
                </pic:pic>
              </a:graphicData>
            </a:graphic>
          </wp:inline>
        </w:drawing>
      </w:r>
    </w:p>
    <w:p w14:paraId="4B745242" w14:textId="1D1C7B82" w:rsidR="006F74CD" w:rsidRPr="00465135" w:rsidRDefault="006F74CD" w:rsidP="006F74CD">
      <w:pPr>
        <w:rPr>
          <w:rFonts w:cstheme="minorHAnsi"/>
          <w:sz w:val="24"/>
          <w:szCs w:val="24"/>
        </w:rPr>
      </w:pPr>
      <w:r w:rsidRPr="00465135">
        <w:rPr>
          <w:rFonts w:cstheme="minorHAnsi"/>
          <w:b/>
          <w:bCs/>
          <w:sz w:val="24"/>
          <w:szCs w:val="24"/>
          <w:u w:val="single"/>
        </w:rPr>
        <w:t xml:space="preserve">You will need: </w:t>
      </w:r>
      <w:r w:rsidRPr="00465135">
        <w:rPr>
          <w:rFonts w:cstheme="minorHAnsi"/>
          <w:sz w:val="24"/>
          <w:szCs w:val="24"/>
        </w:rPr>
        <w:t>two pieces of card; scissors; pens; foil;</w:t>
      </w:r>
      <w:r w:rsidR="00465135" w:rsidRPr="00465135">
        <w:rPr>
          <w:rFonts w:cstheme="minorHAnsi"/>
          <w:sz w:val="24"/>
          <w:szCs w:val="24"/>
        </w:rPr>
        <w:t xml:space="preserve"> </w:t>
      </w:r>
      <w:r w:rsidRPr="00465135">
        <w:rPr>
          <w:rFonts w:cstheme="minorHAnsi"/>
          <w:sz w:val="24"/>
          <w:szCs w:val="24"/>
        </w:rPr>
        <w:t>pieces of coloured card or tissue paper; glue.</w:t>
      </w:r>
    </w:p>
    <w:p w14:paraId="48849694" w14:textId="77777777" w:rsidR="006F74CD" w:rsidRPr="00465135" w:rsidRDefault="006F74CD" w:rsidP="006F74CD">
      <w:pPr>
        <w:rPr>
          <w:rFonts w:cstheme="minorHAnsi"/>
          <w:b/>
          <w:bCs/>
          <w:sz w:val="24"/>
          <w:szCs w:val="24"/>
          <w:u w:val="single"/>
        </w:rPr>
      </w:pPr>
      <w:r w:rsidRPr="00465135">
        <w:rPr>
          <w:rFonts w:cstheme="minorHAnsi"/>
          <w:b/>
          <w:bCs/>
          <w:sz w:val="24"/>
          <w:szCs w:val="24"/>
          <w:u w:val="single"/>
        </w:rPr>
        <w:t>Method:</w:t>
      </w:r>
    </w:p>
    <w:p w14:paraId="2191751F" w14:textId="77777777" w:rsidR="006F74CD" w:rsidRPr="00465135" w:rsidRDefault="006F74CD" w:rsidP="006F74CD">
      <w:pPr>
        <w:pStyle w:val="ListParagraph"/>
        <w:numPr>
          <w:ilvl w:val="0"/>
          <w:numId w:val="4"/>
        </w:numPr>
        <w:rPr>
          <w:rFonts w:cstheme="minorHAnsi"/>
          <w:sz w:val="24"/>
          <w:szCs w:val="24"/>
        </w:rPr>
      </w:pPr>
      <w:r w:rsidRPr="00465135">
        <w:rPr>
          <w:rFonts w:cstheme="minorHAnsi"/>
          <w:sz w:val="24"/>
          <w:szCs w:val="24"/>
        </w:rPr>
        <w:t>Draw two fish shapes on your card and cut them out.</w:t>
      </w:r>
    </w:p>
    <w:p w14:paraId="6446F96E" w14:textId="1EE72847" w:rsidR="006F74CD" w:rsidRPr="00465135" w:rsidRDefault="006F74CD" w:rsidP="006F74CD">
      <w:pPr>
        <w:pStyle w:val="ListParagraph"/>
        <w:numPr>
          <w:ilvl w:val="0"/>
          <w:numId w:val="4"/>
        </w:numPr>
        <w:rPr>
          <w:rFonts w:cstheme="minorHAnsi"/>
          <w:sz w:val="24"/>
          <w:szCs w:val="24"/>
        </w:rPr>
      </w:pPr>
      <w:r w:rsidRPr="00465135">
        <w:rPr>
          <w:rFonts w:cstheme="minorHAnsi"/>
          <w:sz w:val="24"/>
          <w:szCs w:val="24"/>
        </w:rPr>
        <w:t>Cut foil into small pieces and glue onto the fish</w:t>
      </w:r>
      <w:r w:rsidR="00465135" w:rsidRPr="00465135">
        <w:rPr>
          <w:rFonts w:cstheme="minorHAnsi"/>
          <w:sz w:val="24"/>
          <w:szCs w:val="24"/>
        </w:rPr>
        <w:t xml:space="preserve"> so they look like scales</w:t>
      </w:r>
      <w:r w:rsidRPr="00465135">
        <w:rPr>
          <w:rFonts w:cstheme="minorHAnsi"/>
          <w:sz w:val="24"/>
          <w:szCs w:val="24"/>
        </w:rPr>
        <w:t>; add coloured paper.</w:t>
      </w:r>
    </w:p>
    <w:p w14:paraId="11DBE2A1" w14:textId="77777777" w:rsidR="006F74CD" w:rsidRPr="00465135" w:rsidRDefault="006F74CD" w:rsidP="006F74CD">
      <w:pPr>
        <w:pStyle w:val="ListParagraph"/>
        <w:numPr>
          <w:ilvl w:val="0"/>
          <w:numId w:val="4"/>
        </w:numPr>
        <w:rPr>
          <w:rFonts w:cstheme="minorHAnsi"/>
          <w:sz w:val="24"/>
          <w:szCs w:val="24"/>
        </w:rPr>
      </w:pPr>
      <w:r w:rsidRPr="00465135">
        <w:rPr>
          <w:rFonts w:cstheme="minorHAnsi"/>
          <w:sz w:val="24"/>
          <w:szCs w:val="24"/>
        </w:rPr>
        <w:t>Draw in the eyes and a smile!</w:t>
      </w:r>
    </w:p>
    <w:p w14:paraId="3B920305" w14:textId="77777777" w:rsidR="006F74CD" w:rsidRPr="00465135" w:rsidRDefault="006F74CD" w:rsidP="006F74CD">
      <w:pPr>
        <w:rPr>
          <w:rFonts w:cstheme="minorHAnsi"/>
          <w:b/>
          <w:bCs/>
          <w:sz w:val="24"/>
          <w:szCs w:val="24"/>
        </w:rPr>
      </w:pPr>
    </w:p>
    <w:p w14:paraId="6B8AAA0F" w14:textId="37F3AE96" w:rsidR="006F74CD" w:rsidRPr="00465135" w:rsidRDefault="006F74CD" w:rsidP="006F74CD">
      <w:pPr>
        <w:rPr>
          <w:rFonts w:cstheme="minorHAnsi"/>
          <w:b/>
          <w:bCs/>
          <w:sz w:val="24"/>
          <w:szCs w:val="24"/>
        </w:rPr>
      </w:pPr>
      <w:r w:rsidRPr="00465135">
        <w:rPr>
          <w:rFonts w:cstheme="minorHAnsi"/>
          <w:b/>
          <w:bCs/>
          <w:sz w:val="24"/>
          <w:szCs w:val="24"/>
        </w:rPr>
        <w:t xml:space="preserve">Bread rolls </w:t>
      </w:r>
    </w:p>
    <w:p w14:paraId="41AAFA16" w14:textId="77777777" w:rsidR="006F74CD" w:rsidRPr="00465135" w:rsidRDefault="006F74CD" w:rsidP="006F74CD">
      <w:pPr>
        <w:pStyle w:val="Heading2"/>
        <w:shd w:val="clear" w:color="auto" w:fill="FFFFFF"/>
        <w:spacing w:before="0" w:after="225"/>
        <w:rPr>
          <w:rFonts w:asciiTheme="minorHAnsi" w:hAnsiTheme="minorHAnsi" w:cstheme="minorHAnsi"/>
          <w:color w:val="333333"/>
          <w:sz w:val="24"/>
          <w:szCs w:val="24"/>
        </w:rPr>
      </w:pPr>
      <w:r w:rsidRPr="00465135">
        <w:rPr>
          <w:rFonts w:asciiTheme="minorHAnsi" w:hAnsiTheme="minorHAnsi" w:cstheme="minorHAnsi"/>
          <w:b/>
          <w:bCs/>
          <w:color w:val="333333"/>
          <w:sz w:val="24"/>
          <w:szCs w:val="24"/>
        </w:rPr>
        <w:t>Ingredients</w:t>
      </w:r>
    </w:p>
    <w:p w14:paraId="5748E28D" w14:textId="77777777" w:rsidR="006F74CD" w:rsidRPr="00465135" w:rsidRDefault="006F74CD" w:rsidP="006F74CD">
      <w:pPr>
        <w:pStyle w:val="ingredients-listitem"/>
        <w:numPr>
          <w:ilvl w:val="0"/>
          <w:numId w:val="1"/>
        </w:numPr>
        <w:shd w:val="clear" w:color="auto" w:fill="F1F7F7"/>
        <w:spacing w:line="330" w:lineRule="atLeast"/>
        <w:ind w:left="0"/>
        <w:rPr>
          <w:rFonts w:asciiTheme="minorHAnsi" w:hAnsiTheme="minorHAnsi" w:cstheme="minorHAnsi"/>
          <w:color w:val="333333"/>
        </w:rPr>
      </w:pPr>
      <w:r w:rsidRPr="00465135">
        <w:rPr>
          <w:rFonts w:asciiTheme="minorHAnsi" w:hAnsiTheme="minorHAnsi" w:cstheme="minorHAnsi"/>
          <w:color w:val="333333"/>
        </w:rPr>
        <w:t>500g strong white bread flour, plus extra for dusting</w:t>
      </w:r>
    </w:p>
    <w:p w14:paraId="22281CC8" w14:textId="77777777" w:rsidR="006F74CD" w:rsidRPr="00465135" w:rsidRDefault="006F74CD" w:rsidP="006F74CD">
      <w:pPr>
        <w:pStyle w:val="ingredients-listitem"/>
        <w:numPr>
          <w:ilvl w:val="0"/>
          <w:numId w:val="1"/>
        </w:numPr>
        <w:shd w:val="clear" w:color="auto" w:fill="FFFFFF"/>
        <w:spacing w:line="330" w:lineRule="atLeast"/>
        <w:ind w:left="0"/>
        <w:rPr>
          <w:rFonts w:asciiTheme="minorHAnsi" w:hAnsiTheme="minorHAnsi" w:cstheme="minorHAnsi"/>
          <w:color w:val="333333"/>
        </w:rPr>
      </w:pPr>
      <w:r w:rsidRPr="00465135">
        <w:rPr>
          <w:rFonts w:asciiTheme="minorHAnsi" w:hAnsiTheme="minorHAnsi" w:cstheme="minorHAnsi"/>
          <w:color w:val="333333"/>
        </w:rPr>
        <w:t>7g sachet fast action yeast</w:t>
      </w:r>
    </w:p>
    <w:p w14:paraId="77E4EB29" w14:textId="77777777" w:rsidR="006F74CD" w:rsidRPr="00465135" w:rsidRDefault="006F74CD" w:rsidP="006F74CD">
      <w:pPr>
        <w:pStyle w:val="ingredients-listitem"/>
        <w:numPr>
          <w:ilvl w:val="0"/>
          <w:numId w:val="1"/>
        </w:numPr>
        <w:shd w:val="clear" w:color="auto" w:fill="F1F7F7"/>
        <w:spacing w:line="330" w:lineRule="atLeast"/>
        <w:ind w:left="0"/>
        <w:rPr>
          <w:rFonts w:asciiTheme="minorHAnsi" w:hAnsiTheme="minorHAnsi" w:cstheme="minorHAnsi"/>
          <w:color w:val="333333"/>
        </w:rPr>
      </w:pPr>
      <w:r w:rsidRPr="00465135">
        <w:rPr>
          <w:rFonts w:asciiTheme="minorHAnsi" w:hAnsiTheme="minorHAnsi" w:cstheme="minorHAnsi"/>
          <w:color w:val="333333"/>
        </w:rPr>
        <w:t>1 tsp white caster sugar</w:t>
      </w:r>
    </w:p>
    <w:p w14:paraId="241E812D" w14:textId="77777777" w:rsidR="006F74CD" w:rsidRPr="00465135" w:rsidRDefault="006F74CD" w:rsidP="006F74CD">
      <w:pPr>
        <w:pStyle w:val="ingredients-listitem"/>
        <w:numPr>
          <w:ilvl w:val="0"/>
          <w:numId w:val="1"/>
        </w:numPr>
        <w:shd w:val="clear" w:color="auto" w:fill="FFFFFF"/>
        <w:spacing w:line="330" w:lineRule="atLeast"/>
        <w:ind w:left="0"/>
        <w:rPr>
          <w:rFonts w:asciiTheme="minorHAnsi" w:hAnsiTheme="minorHAnsi" w:cstheme="minorHAnsi"/>
          <w:color w:val="333333"/>
        </w:rPr>
      </w:pPr>
      <w:r w:rsidRPr="00465135">
        <w:rPr>
          <w:rFonts w:asciiTheme="minorHAnsi" w:hAnsiTheme="minorHAnsi" w:cstheme="minorHAnsi"/>
          <w:color w:val="333333"/>
        </w:rPr>
        <w:t>2 tsp fine salt</w:t>
      </w:r>
    </w:p>
    <w:p w14:paraId="414E69CC" w14:textId="77777777" w:rsidR="006F74CD" w:rsidRPr="00465135" w:rsidRDefault="006F74CD" w:rsidP="006F74CD">
      <w:pPr>
        <w:pStyle w:val="ingredients-listitem"/>
        <w:numPr>
          <w:ilvl w:val="0"/>
          <w:numId w:val="1"/>
        </w:numPr>
        <w:shd w:val="clear" w:color="auto" w:fill="F1F7F7"/>
        <w:spacing w:line="330" w:lineRule="atLeast"/>
        <w:ind w:left="0"/>
        <w:rPr>
          <w:rStyle w:val="Hyperlink"/>
          <w:rFonts w:asciiTheme="minorHAnsi" w:hAnsiTheme="minorHAnsi" w:cstheme="minorHAnsi"/>
          <w:color w:val="333333"/>
          <w:u w:val="none"/>
        </w:rPr>
      </w:pPr>
      <w:r w:rsidRPr="00465135">
        <w:rPr>
          <w:rFonts w:asciiTheme="minorHAnsi" w:hAnsiTheme="minorHAnsi" w:cstheme="minorHAnsi"/>
          <w:color w:val="333333"/>
        </w:rPr>
        <w:t>1 tsp </w:t>
      </w:r>
      <w:r w:rsidRPr="00465135">
        <w:rPr>
          <w:rFonts w:asciiTheme="minorHAnsi" w:hAnsiTheme="minorHAnsi" w:cstheme="minorHAnsi"/>
          <w:color w:val="333333"/>
        </w:rPr>
        <w:fldChar w:fldCharType="begin"/>
      </w:r>
      <w:r w:rsidRPr="00465135">
        <w:rPr>
          <w:rFonts w:asciiTheme="minorHAnsi" w:hAnsiTheme="minorHAnsi" w:cstheme="minorHAnsi"/>
          <w:color w:val="333333"/>
        </w:rPr>
        <w:instrText xml:space="preserve"> HYPERLINK "https://www.bbcgoodfood.com/glossary/sunflower-oil" </w:instrText>
      </w:r>
      <w:r w:rsidRPr="00465135">
        <w:rPr>
          <w:rFonts w:asciiTheme="minorHAnsi" w:hAnsiTheme="minorHAnsi" w:cstheme="minorHAnsi"/>
          <w:color w:val="333333"/>
        </w:rPr>
        <w:fldChar w:fldCharType="separate"/>
      </w:r>
      <w:r w:rsidRPr="00465135">
        <w:rPr>
          <w:rStyle w:val="Hyperlink"/>
          <w:rFonts w:asciiTheme="minorHAnsi" w:hAnsiTheme="minorHAnsi" w:cstheme="minorHAnsi"/>
          <w:color w:val="333333"/>
          <w:u w:val="none"/>
        </w:rPr>
        <w:t>sunflower oil</w:t>
      </w:r>
    </w:p>
    <w:p w14:paraId="783D97C4" w14:textId="77777777" w:rsidR="006F74CD" w:rsidRPr="00465135" w:rsidRDefault="006F74CD" w:rsidP="006F74CD">
      <w:pPr>
        <w:pStyle w:val="ingredients-listitem"/>
        <w:shd w:val="clear" w:color="auto" w:fill="FFFFFF"/>
        <w:spacing w:line="330" w:lineRule="atLeast"/>
        <w:rPr>
          <w:rFonts w:asciiTheme="minorHAnsi" w:hAnsiTheme="minorHAnsi" w:cstheme="minorHAnsi"/>
        </w:rPr>
      </w:pPr>
      <w:r w:rsidRPr="00465135">
        <w:rPr>
          <w:rFonts w:asciiTheme="minorHAnsi" w:hAnsiTheme="minorHAnsi" w:cstheme="minorHAnsi"/>
          <w:color w:val="333333"/>
        </w:rPr>
        <w:fldChar w:fldCharType="end"/>
      </w:r>
      <w:r w:rsidRPr="00465135">
        <w:rPr>
          <w:rFonts w:asciiTheme="minorHAnsi" w:hAnsiTheme="minorHAnsi" w:cstheme="minorHAnsi"/>
          <w:noProof/>
          <w:color w:val="447D75"/>
        </w:rPr>
        <w:drawing>
          <wp:inline distT="0" distB="0" distL="0" distR="0" wp14:anchorId="3C75AAFD" wp14:editId="092D7B43">
            <wp:extent cx="952500" cy="952500"/>
            <wp:effectExtent l="0" t="0" r="0" b="0"/>
            <wp:docPr id="3" name="Picture 3" descr="Sunflower oi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oi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DF4202E" w14:textId="77777777" w:rsidR="006F74CD" w:rsidRPr="00465135" w:rsidRDefault="006F74CD" w:rsidP="006F74CD">
      <w:pPr>
        <w:pStyle w:val="ingredients-listitem"/>
        <w:shd w:val="clear" w:color="auto" w:fill="FFFFFF"/>
        <w:spacing w:before="0" w:after="0" w:line="330" w:lineRule="atLeast"/>
        <w:rPr>
          <w:rFonts w:asciiTheme="minorHAnsi" w:hAnsiTheme="minorHAnsi" w:cstheme="minorHAnsi"/>
          <w:color w:val="333333"/>
        </w:rPr>
      </w:pPr>
      <w:r w:rsidRPr="00465135">
        <w:rPr>
          <w:rFonts w:asciiTheme="minorHAnsi" w:hAnsiTheme="minorHAnsi" w:cstheme="minorHAnsi"/>
          <w:color w:val="333333"/>
        </w:rPr>
        <w:t>plus extra for the work surface and bowl</w:t>
      </w:r>
    </w:p>
    <w:p w14:paraId="498366CB" w14:textId="77777777" w:rsidR="006F74CD" w:rsidRPr="00465135" w:rsidRDefault="006F74CD" w:rsidP="006F74CD">
      <w:pPr>
        <w:pStyle w:val="Heading2"/>
        <w:shd w:val="clear" w:color="auto" w:fill="FFFFFF"/>
        <w:spacing w:before="0" w:after="225"/>
        <w:rPr>
          <w:rFonts w:asciiTheme="minorHAnsi" w:hAnsiTheme="minorHAnsi" w:cstheme="minorHAnsi"/>
          <w:color w:val="333333"/>
          <w:sz w:val="24"/>
          <w:szCs w:val="24"/>
        </w:rPr>
      </w:pPr>
      <w:r w:rsidRPr="00465135">
        <w:rPr>
          <w:rFonts w:asciiTheme="minorHAnsi" w:hAnsiTheme="minorHAnsi" w:cstheme="minorHAnsi"/>
          <w:b/>
          <w:bCs/>
          <w:color w:val="333333"/>
          <w:sz w:val="24"/>
          <w:szCs w:val="24"/>
        </w:rPr>
        <w:lastRenderedPageBreak/>
        <w:t>Method</w:t>
      </w:r>
    </w:p>
    <w:p w14:paraId="393F426D" w14:textId="77777777" w:rsidR="006F74CD" w:rsidRPr="00465135" w:rsidRDefault="006F74CD" w:rsidP="006F74CD">
      <w:pPr>
        <w:pStyle w:val="NormalWeb"/>
        <w:numPr>
          <w:ilvl w:val="0"/>
          <w:numId w:val="2"/>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465135">
        <w:rPr>
          <w:rFonts w:asciiTheme="minorHAnsi" w:hAnsiTheme="minorHAnsi" w:cstheme="minorHAnsi"/>
          <w:color w:val="333333"/>
        </w:rPr>
        <w:t>Tip the flour, yeast, sugar, salt and oil into a </w:t>
      </w:r>
      <w:hyperlink r:id="rId11" w:history="1">
        <w:r w:rsidRPr="00465135">
          <w:rPr>
            <w:rStyle w:val="Hyperlink"/>
            <w:rFonts w:asciiTheme="minorHAnsi" w:hAnsiTheme="minorHAnsi" w:cstheme="minorHAnsi"/>
            <w:color w:val="447D75"/>
            <w:u w:val="none"/>
          </w:rPr>
          <w:t>bowl</w:t>
        </w:r>
      </w:hyperlink>
      <w:r w:rsidRPr="00465135">
        <w:rPr>
          <w:rFonts w:asciiTheme="minorHAnsi" w:hAnsiTheme="minorHAnsi" w:cstheme="minorHAnsi"/>
          <w:color w:val="333333"/>
        </w:rPr>
        <w:t>. Pour over 325ml warm water, then mix (with a spatula or your hand), until it comes together as a shaggy dough. Make sure all the flour has been incorporated. Cover and leave for 10 mins.</w:t>
      </w:r>
    </w:p>
    <w:p w14:paraId="4AE41C8C" w14:textId="77777777" w:rsidR="006F74CD" w:rsidRPr="00465135" w:rsidRDefault="006F74CD" w:rsidP="006F74CD">
      <w:pPr>
        <w:pStyle w:val="NormalWeb"/>
        <w:numPr>
          <w:ilvl w:val="0"/>
          <w:numId w:val="2"/>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465135">
        <w:rPr>
          <w:rFonts w:asciiTheme="minorHAnsi" w:hAnsiTheme="minorHAnsi" w:cstheme="minorHAnsi"/>
          <w:color w:val="333333"/>
        </w:rPr>
        <w:t>Lightly oil your work surface and tip the dough onto it. Knead the dough for at least 10 mins until it becomes tighter and springy – if you have a </w:t>
      </w:r>
      <w:hyperlink r:id="rId12" w:history="1">
        <w:r w:rsidRPr="00465135">
          <w:rPr>
            <w:rStyle w:val="Hyperlink"/>
            <w:rFonts w:asciiTheme="minorHAnsi" w:hAnsiTheme="minorHAnsi" w:cstheme="minorHAnsi"/>
            <w:color w:val="447D75"/>
            <w:u w:val="none"/>
          </w:rPr>
          <w:t>stand mixer</w:t>
        </w:r>
      </w:hyperlink>
      <w:r w:rsidRPr="00465135">
        <w:rPr>
          <w:rFonts w:asciiTheme="minorHAnsi" w:hAnsiTheme="minorHAnsi" w:cstheme="minorHAnsi"/>
          <w:color w:val="333333"/>
        </w:rPr>
        <w:t> you can do this with a dough hook for 5 mins. Pull the dough into a ball and put in a clean, oiled bowl. Leave for 1 hr, or until doubled in size.</w:t>
      </w:r>
    </w:p>
    <w:p w14:paraId="2C28159B" w14:textId="77777777" w:rsidR="006F74CD" w:rsidRPr="00465135" w:rsidRDefault="006F74CD" w:rsidP="006F74CD">
      <w:pPr>
        <w:pStyle w:val="NormalWeb"/>
        <w:numPr>
          <w:ilvl w:val="0"/>
          <w:numId w:val="2"/>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465135">
        <w:rPr>
          <w:rFonts w:asciiTheme="minorHAnsi" w:hAnsiTheme="minorHAnsi" w:cstheme="minorHAnsi"/>
          <w:color w:val="333333"/>
        </w:rPr>
        <w:t>Tip the dough onto a lightly floured surface and roll into a long sausage shape. Halve the dough, then divide each half into four pieces, so you have eight equal-sized portions. Roll each into a tight ball and put on a dusted </w:t>
      </w:r>
      <w:hyperlink r:id="rId13" w:history="1">
        <w:r w:rsidRPr="00465135">
          <w:rPr>
            <w:rStyle w:val="Hyperlink"/>
            <w:rFonts w:asciiTheme="minorHAnsi" w:hAnsiTheme="minorHAnsi" w:cstheme="minorHAnsi"/>
            <w:color w:val="447D75"/>
            <w:u w:val="none"/>
          </w:rPr>
          <w:t>baking tray</w:t>
        </w:r>
      </w:hyperlink>
      <w:r w:rsidRPr="00465135">
        <w:rPr>
          <w:rFonts w:asciiTheme="minorHAnsi" w:hAnsiTheme="minorHAnsi" w:cstheme="minorHAnsi"/>
          <w:color w:val="333333"/>
        </w:rPr>
        <w:t>, leaving some room between each ball for rising. Cover with a damp tea towel and leave in a warm place to prove for 40 mins-1 hr or until almost doubled in size.</w:t>
      </w:r>
    </w:p>
    <w:p w14:paraId="18D1A09F" w14:textId="77777777" w:rsidR="006F74CD" w:rsidRPr="00465135" w:rsidRDefault="006F74CD" w:rsidP="006F74CD">
      <w:pPr>
        <w:pStyle w:val="NormalWeb"/>
        <w:numPr>
          <w:ilvl w:val="0"/>
          <w:numId w:val="2"/>
        </w:numPr>
        <w:pBdr>
          <w:bottom w:val="single" w:sz="6" w:space="15" w:color="F0F2EB"/>
        </w:pBdr>
        <w:shd w:val="clear" w:color="auto" w:fill="FFFFFF"/>
        <w:spacing w:before="0" w:beforeAutospacing="0" w:after="0" w:afterAutospacing="0"/>
        <w:ind w:left="0"/>
        <w:rPr>
          <w:rFonts w:asciiTheme="minorHAnsi" w:hAnsiTheme="minorHAnsi" w:cstheme="minorHAnsi"/>
          <w:color w:val="333333"/>
        </w:rPr>
      </w:pPr>
      <w:r w:rsidRPr="00465135">
        <w:rPr>
          <w:rFonts w:asciiTheme="minorHAnsi" w:hAnsiTheme="minorHAnsi" w:cstheme="minorHAnsi"/>
          <w:color w:val="333333"/>
        </w:rPr>
        <w:t>Heat the oven to 230C/210C fan/gas 8. When the dough is ready, dust each ball with a bit more flour. (If you like, you can glaze the rolls with milk or beaten egg, and top with seeds.) Bake for 25-30mins, until light brown and hollow sounding when tapped on the base. Leave to cool on a </w:t>
      </w:r>
      <w:hyperlink r:id="rId14" w:history="1">
        <w:r w:rsidRPr="00465135">
          <w:rPr>
            <w:rStyle w:val="Hyperlink"/>
            <w:rFonts w:asciiTheme="minorHAnsi" w:hAnsiTheme="minorHAnsi" w:cstheme="minorHAnsi"/>
            <w:color w:val="447D75"/>
            <w:u w:val="none"/>
          </w:rPr>
          <w:t>wire rack</w:t>
        </w:r>
      </w:hyperlink>
      <w:r w:rsidRPr="00465135">
        <w:rPr>
          <w:rFonts w:asciiTheme="minorHAnsi" w:hAnsiTheme="minorHAnsi" w:cstheme="minorHAnsi"/>
          <w:color w:val="333333"/>
        </w:rPr>
        <w:t>.</w:t>
      </w:r>
    </w:p>
    <w:p w14:paraId="3D0BA7EA" w14:textId="77777777" w:rsidR="006F74CD" w:rsidRPr="00465135" w:rsidRDefault="006F74CD" w:rsidP="006F74CD">
      <w:pPr>
        <w:shd w:val="clear" w:color="auto" w:fill="FFFFFF"/>
        <w:rPr>
          <w:rFonts w:cstheme="minorHAnsi"/>
          <w:i/>
          <w:iCs/>
          <w:color w:val="333333"/>
          <w:sz w:val="24"/>
          <w:szCs w:val="24"/>
        </w:rPr>
      </w:pPr>
      <w:r w:rsidRPr="00465135">
        <w:rPr>
          <w:rFonts w:cstheme="minorHAnsi"/>
          <w:i/>
          <w:iCs/>
          <w:color w:val="333333"/>
          <w:sz w:val="24"/>
          <w:szCs w:val="24"/>
        </w:rPr>
        <w:t>Recipe from bbcgoodfood.com, </w:t>
      </w:r>
      <w:hyperlink r:id="rId15" w:history="1">
        <w:r w:rsidRPr="00465135">
          <w:rPr>
            <w:rStyle w:val="Hyperlink"/>
            <w:rFonts w:cstheme="minorHAnsi"/>
            <w:i/>
            <w:iCs/>
            <w:color w:val="447D75"/>
            <w:sz w:val="24"/>
            <w:szCs w:val="24"/>
            <w:u w:val="none"/>
          </w:rPr>
          <w:t>March 2020</w:t>
        </w:r>
      </w:hyperlink>
    </w:p>
    <w:p w14:paraId="03357FAC" w14:textId="77777777" w:rsidR="006F74CD" w:rsidRPr="00465135" w:rsidRDefault="006F74CD" w:rsidP="006F74CD">
      <w:pPr>
        <w:rPr>
          <w:rFonts w:cstheme="minorHAnsi"/>
          <w:b/>
          <w:bCs/>
          <w:sz w:val="24"/>
          <w:szCs w:val="24"/>
        </w:rPr>
      </w:pPr>
    </w:p>
    <w:p w14:paraId="366F9DC9" w14:textId="373DE0BA" w:rsidR="006F74CD" w:rsidRPr="00465135" w:rsidRDefault="006F74CD" w:rsidP="006F74CD">
      <w:pPr>
        <w:rPr>
          <w:rFonts w:cstheme="minorHAnsi"/>
          <w:b/>
          <w:bCs/>
          <w:sz w:val="24"/>
          <w:szCs w:val="24"/>
        </w:rPr>
      </w:pPr>
      <w:r w:rsidRPr="00465135">
        <w:rPr>
          <w:rFonts w:cstheme="minorHAnsi"/>
          <w:b/>
          <w:bCs/>
          <w:sz w:val="24"/>
          <w:szCs w:val="24"/>
        </w:rPr>
        <w:t>Prayer</w:t>
      </w:r>
      <w:r w:rsidR="006741D6">
        <w:rPr>
          <w:rFonts w:cstheme="minorHAnsi"/>
          <w:b/>
          <w:bCs/>
          <w:sz w:val="24"/>
          <w:szCs w:val="24"/>
        </w:rPr>
        <w:t xml:space="preserve">: </w:t>
      </w:r>
      <w:r w:rsidRPr="00465135">
        <w:rPr>
          <w:rFonts w:cstheme="minorHAnsi"/>
          <w:b/>
          <w:bCs/>
          <w:sz w:val="24"/>
          <w:szCs w:val="24"/>
        </w:rPr>
        <w:t xml:space="preserve">5 finger prayers </w:t>
      </w:r>
    </w:p>
    <w:p w14:paraId="7304F99E" w14:textId="77777777" w:rsidR="006F74CD" w:rsidRPr="00465135" w:rsidRDefault="006F74CD" w:rsidP="006F74CD">
      <w:pPr>
        <w:rPr>
          <w:rFonts w:cstheme="minorHAnsi"/>
          <w:b/>
          <w:bCs/>
          <w:sz w:val="24"/>
          <w:szCs w:val="24"/>
        </w:rPr>
      </w:pPr>
    </w:p>
    <w:p w14:paraId="20E90BD3" w14:textId="77777777" w:rsidR="006F74CD" w:rsidRPr="00465135" w:rsidRDefault="006F74CD" w:rsidP="006F74CD">
      <w:pPr>
        <w:rPr>
          <w:rFonts w:cstheme="minorHAnsi"/>
          <w:b/>
          <w:bCs/>
          <w:sz w:val="24"/>
          <w:szCs w:val="24"/>
        </w:rPr>
      </w:pPr>
      <w:r w:rsidRPr="00465135">
        <w:rPr>
          <w:rFonts w:cstheme="minorHAnsi"/>
          <w:b/>
          <w:bCs/>
          <w:noProof/>
          <w:sz w:val="24"/>
          <w:szCs w:val="24"/>
        </w:rPr>
        <w:drawing>
          <wp:inline distT="0" distB="0" distL="0" distR="0" wp14:anchorId="30DE7A87" wp14:editId="620F67EE">
            <wp:extent cx="2696893" cy="368935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259[536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1183" cy="3708899"/>
                    </a:xfrm>
                    <a:prstGeom prst="rect">
                      <a:avLst/>
                    </a:prstGeom>
                  </pic:spPr>
                </pic:pic>
              </a:graphicData>
            </a:graphic>
          </wp:inline>
        </w:drawing>
      </w:r>
    </w:p>
    <w:p w14:paraId="27776702" w14:textId="77777777" w:rsidR="006F74CD" w:rsidRPr="00465135" w:rsidRDefault="006F74CD" w:rsidP="006F74CD">
      <w:pPr>
        <w:rPr>
          <w:rFonts w:cstheme="minorHAnsi"/>
          <w:b/>
          <w:bCs/>
          <w:sz w:val="24"/>
          <w:szCs w:val="24"/>
        </w:rPr>
      </w:pPr>
    </w:p>
    <w:p w14:paraId="2AB78AE6" w14:textId="77777777" w:rsidR="006F74CD" w:rsidRPr="00465135" w:rsidRDefault="006F74CD" w:rsidP="006F74CD">
      <w:pPr>
        <w:rPr>
          <w:rFonts w:cstheme="minorHAnsi"/>
          <w:sz w:val="24"/>
          <w:szCs w:val="24"/>
        </w:rPr>
      </w:pPr>
      <w:r w:rsidRPr="00465135">
        <w:rPr>
          <w:rFonts w:cstheme="minorHAnsi"/>
          <w:b/>
          <w:bCs/>
          <w:sz w:val="24"/>
          <w:szCs w:val="24"/>
          <w:u w:val="single"/>
        </w:rPr>
        <w:lastRenderedPageBreak/>
        <w:t xml:space="preserve">You will need: </w:t>
      </w:r>
      <w:r w:rsidRPr="00465135">
        <w:rPr>
          <w:rFonts w:cstheme="minorHAnsi"/>
          <w:sz w:val="24"/>
          <w:szCs w:val="24"/>
        </w:rPr>
        <w:t>a piece of paper, pencil, scissors</w:t>
      </w:r>
    </w:p>
    <w:p w14:paraId="5E5864DB" w14:textId="77777777" w:rsidR="006F74CD" w:rsidRPr="00465135" w:rsidRDefault="006F74CD" w:rsidP="006F74CD">
      <w:pPr>
        <w:rPr>
          <w:rFonts w:cstheme="minorHAnsi"/>
          <w:b/>
          <w:bCs/>
          <w:sz w:val="24"/>
          <w:szCs w:val="24"/>
          <w:u w:val="single"/>
        </w:rPr>
      </w:pPr>
      <w:r w:rsidRPr="00465135">
        <w:rPr>
          <w:rFonts w:cstheme="minorHAnsi"/>
          <w:b/>
          <w:bCs/>
          <w:sz w:val="24"/>
          <w:szCs w:val="24"/>
          <w:u w:val="single"/>
        </w:rPr>
        <w:t>Method:</w:t>
      </w:r>
    </w:p>
    <w:p w14:paraId="00221475"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Draw around your hand</w:t>
      </w:r>
    </w:p>
    <w:p w14:paraId="36777963"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On your thumb, write the names of those close to you. Pray for them.</w:t>
      </w:r>
    </w:p>
    <w:p w14:paraId="20789D3D"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On your second finger, write the names of those who point the way. Pray for them.</w:t>
      </w:r>
    </w:p>
    <w:p w14:paraId="4E34FFF5"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On your third finger, write the names of those who are your leaders. Pray for them.</w:t>
      </w:r>
    </w:p>
    <w:p w14:paraId="624C28D4"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On your fourth finger, write the names of those who are sick or lonely. Pray for them.</w:t>
      </w:r>
    </w:p>
    <w:p w14:paraId="1EC72A27" w14:textId="77777777" w:rsidR="006F74CD" w:rsidRPr="00465135" w:rsidRDefault="006F74CD" w:rsidP="006F74CD">
      <w:pPr>
        <w:pStyle w:val="ListParagraph"/>
        <w:numPr>
          <w:ilvl w:val="0"/>
          <w:numId w:val="3"/>
        </w:numPr>
        <w:rPr>
          <w:rFonts w:cstheme="minorHAnsi"/>
          <w:sz w:val="24"/>
          <w:szCs w:val="24"/>
        </w:rPr>
      </w:pPr>
      <w:r w:rsidRPr="00465135">
        <w:rPr>
          <w:rFonts w:cstheme="minorHAnsi"/>
          <w:sz w:val="24"/>
          <w:szCs w:val="24"/>
        </w:rPr>
        <w:t>On your little finger, write your name. Pray for yourself.</w:t>
      </w:r>
    </w:p>
    <w:p w14:paraId="0F7BF71B" w14:textId="77777777" w:rsidR="0001023E" w:rsidRDefault="0001023E" w:rsidP="006F74CD">
      <w:pPr>
        <w:rPr>
          <w:rFonts w:cstheme="minorHAnsi"/>
          <w:b/>
          <w:bCs/>
          <w:sz w:val="24"/>
          <w:szCs w:val="24"/>
        </w:rPr>
      </w:pPr>
    </w:p>
    <w:p w14:paraId="4D607450" w14:textId="08F3E3EF" w:rsidR="000D33D8" w:rsidRDefault="006F74CD" w:rsidP="006F74CD">
      <w:pPr>
        <w:rPr>
          <w:rFonts w:cstheme="minorHAnsi"/>
          <w:b/>
          <w:bCs/>
          <w:sz w:val="24"/>
          <w:szCs w:val="24"/>
        </w:rPr>
      </w:pPr>
      <w:r w:rsidRPr="00465135">
        <w:rPr>
          <w:rFonts w:cstheme="minorHAnsi"/>
          <w:b/>
          <w:bCs/>
          <w:sz w:val="24"/>
          <w:szCs w:val="24"/>
        </w:rPr>
        <w:t>Song</w:t>
      </w:r>
      <w:r w:rsidR="000D33D8">
        <w:rPr>
          <w:rFonts w:cstheme="minorHAnsi"/>
          <w:b/>
          <w:bCs/>
          <w:sz w:val="24"/>
          <w:szCs w:val="24"/>
        </w:rPr>
        <w:t>: Feeding of the 5,000</w:t>
      </w:r>
    </w:p>
    <w:p w14:paraId="2366F7F7" w14:textId="77777777" w:rsidR="000D33D8" w:rsidRDefault="000D33D8" w:rsidP="006F74CD">
      <w:pPr>
        <w:rPr>
          <w:rFonts w:cstheme="minorHAnsi"/>
          <w:b/>
          <w:bCs/>
          <w:sz w:val="24"/>
          <w:szCs w:val="24"/>
        </w:rPr>
      </w:pPr>
    </w:p>
    <w:p w14:paraId="7374D3A7" w14:textId="77777777" w:rsidR="000D33D8" w:rsidRDefault="000D33D8" w:rsidP="000D33D8">
      <w:pPr>
        <w:rPr>
          <w:rFonts w:cstheme="minorHAnsi"/>
          <w:sz w:val="24"/>
          <w:szCs w:val="24"/>
        </w:rPr>
      </w:pPr>
      <w:r>
        <w:rPr>
          <w:rFonts w:cstheme="minorHAnsi"/>
          <w:sz w:val="24"/>
          <w:szCs w:val="24"/>
        </w:rPr>
        <w:t xml:space="preserve">Gather around for the table is spread, </w:t>
      </w:r>
    </w:p>
    <w:p w14:paraId="25B64F52" w14:textId="77777777" w:rsidR="000D33D8" w:rsidRDefault="000D33D8" w:rsidP="000D33D8">
      <w:pPr>
        <w:rPr>
          <w:rFonts w:cstheme="minorHAnsi"/>
          <w:sz w:val="24"/>
          <w:szCs w:val="24"/>
        </w:rPr>
      </w:pPr>
      <w:r>
        <w:rPr>
          <w:rFonts w:cstheme="minorHAnsi"/>
          <w:sz w:val="24"/>
          <w:szCs w:val="24"/>
        </w:rPr>
        <w:t>Welcome the food and rest.</w:t>
      </w:r>
    </w:p>
    <w:p w14:paraId="55C87B67" w14:textId="77777777" w:rsidR="000D33D8" w:rsidRDefault="000D33D8" w:rsidP="000D33D8">
      <w:pPr>
        <w:rPr>
          <w:rFonts w:cstheme="minorHAnsi"/>
          <w:sz w:val="24"/>
          <w:szCs w:val="24"/>
        </w:rPr>
      </w:pPr>
      <w:r>
        <w:rPr>
          <w:rFonts w:cstheme="minorHAnsi"/>
          <w:sz w:val="24"/>
          <w:szCs w:val="24"/>
        </w:rPr>
        <w:t>Wide is our circle with Christ at the head,</w:t>
      </w:r>
    </w:p>
    <w:p w14:paraId="2BB47606" w14:textId="77777777" w:rsidR="000D33D8" w:rsidRDefault="000D33D8" w:rsidP="000D33D8">
      <w:pPr>
        <w:rPr>
          <w:rFonts w:cstheme="minorHAnsi"/>
          <w:sz w:val="24"/>
          <w:szCs w:val="24"/>
        </w:rPr>
      </w:pPr>
      <w:r>
        <w:rPr>
          <w:rFonts w:cstheme="minorHAnsi"/>
          <w:sz w:val="24"/>
          <w:szCs w:val="24"/>
        </w:rPr>
        <w:t>He is the honoured guest.</w:t>
      </w:r>
    </w:p>
    <w:p w14:paraId="71BD26BA" w14:textId="77777777" w:rsidR="000D33D8" w:rsidRDefault="000D33D8" w:rsidP="000D33D8">
      <w:pPr>
        <w:rPr>
          <w:rFonts w:cstheme="minorHAnsi"/>
          <w:sz w:val="24"/>
          <w:szCs w:val="24"/>
        </w:rPr>
      </w:pPr>
    </w:p>
    <w:p w14:paraId="6372FB92" w14:textId="7F300F05" w:rsidR="000D33D8" w:rsidRDefault="000D33D8" w:rsidP="000D33D8">
      <w:pPr>
        <w:rPr>
          <w:rFonts w:cstheme="minorHAnsi"/>
          <w:sz w:val="24"/>
          <w:szCs w:val="24"/>
        </w:rPr>
      </w:pPr>
      <w:r>
        <w:rPr>
          <w:rFonts w:cstheme="minorHAnsi"/>
          <w:sz w:val="24"/>
          <w:szCs w:val="24"/>
        </w:rPr>
        <w:t>Learn of his love, grow in his grace,</w:t>
      </w:r>
    </w:p>
    <w:p w14:paraId="189A025F" w14:textId="77777777" w:rsidR="000D33D8" w:rsidRDefault="000D33D8" w:rsidP="000D33D8">
      <w:pPr>
        <w:rPr>
          <w:rFonts w:cstheme="minorHAnsi"/>
          <w:sz w:val="24"/>
          <w:szCs w:val="24"/>
        </w:rPr>
      </w:pPr>
      <w:r>
        <w:rPr>
          <w:rFonts w:cstheme="minorHAnsi"/>
          <w:sz w:val="24"/>
          <w:szCs w:val="24"/>
        </w:rPr>
        <w:t>Pray for the peace he gives.</w:t>
      </w:r>
    </w:p>
    <w:p w14:paraId="6FCD89FD" w14:textId="77777777" w:rsidR="000D33D8" w:rsidRDefault="000D33D8" w:rsidP="000D33D8">
      <w:pPr>
        <w:rPr>
          <w:rFonts w:cstheme="minorHAnsi"/>
          <w:sz w:val="24"/>
          <w:szCs w:val="24"/>
        </w:rPr>
      </w:pPr>
      <w:r>
        <w:rPr>
          <w:rFonts w:cstheme="minorHAnsi"/>
          <w:sz w:val="24"/>
          <w:szCs w:val="24"/>
        </w:rPr>
        <w:t>Here at this meal, here in this place,</w:t>
      </w:r>
    </w:p>
    <w:p w14:paraId="4DE112B5" w14:textId="77777777" w:rsidR="000D33D8" w:rsidRDefault="000D33D8" w:rsidP="000D33D8">
      <w:pPr>
        <w:rPr>
          <w:rFonts w:cstheme="minorHAnsi"/>
          <w:sz w:val="24"/>
          <w:szCs w:val="24"/>
        </w:rPr>
      </w:pPr>
      <w:r>
        <w:rPr>
          <w:rFonts w:cstheme="minorHAnsi"/>
          <w:sz w:val="24"/>
          <w:szCs w:val="24"/>
        </w:rPr>
        <w:t>Know that his spirit lives.</w:t>
      </w:r>
    </w:p>
    <w:p w14:paraId="27E7B5A4" w14:textId="77777777" w:rsidR="000D33D8" w:rsidRPr="000D33D8" w:rsidRDefault="000D33D8" w:rsidP="000D33D8">
      <w:pPr>
        <w:rPr>
          <w:rFonts w:cstheme="minorHAnsi"/>
          <w:sz w:val="24"/>
          <w:szCs w:val="24"/>
        </w:rPr>
      </w:pPr>
    </w:p>
    <w:p w14:paraId="59A8EB8A" w14:textId="5FE01E14" w:rsidR="006F74CD" w:rsidRDefault="006F74CD" w:rsidP="000D33D8">
      <w:pPr>
        <w:rPr>
          <w:rFonts w:cstheme="minorHAnsi"/>
          <w:sz w:val="24"/>
          <w:szCs w:val="24"/>
        </w:rPr>
      </w:pPr>
      <w:r w:rsidRPr="000D33D8">
        <w:rPr>
          <w:rFonts w:cstheme="minorHAnsi"/>
          <w:sz w:val="24"/>
          <w:szCs w:val="24"/>
        </w:rPr>
        <w:t xml:space="preserve"> </w:t>
      </w:r>
      <w:r w:rsidR="000D33D8" w:rsidRPr="000D33D8">
        <w:rPr>
          <w:rFonts w:cstheme="minorHAnsi"/>
          <w:sz w:val="24"/>
          <w:szCs w:val="24"/>
        </w:rPr>
        <w:t>Once he was known in the breaking of bread,</w:t>
      </w:r>
    </w:p>
    <w:p w14:paraId="33EECD1E" w14:textId="572B5A7E" w:rsidR="000D33D8" w:rsidRDefault="000D33D8" w:rsidP="000D33D8">
      <w:pPr>
        <w:rPr>
          <w:rFonts w:cstheme="minorHAnsi"/>
          <w:sz w:val="24"/>
          <w:szCs w:val="24"/>
        </w:rPr>
      </w:pPr>
      <w:r>
        <w:rPr>
          <w:rFonts w:cstheme="minorHAnsi"/>
          <w:sz w:val="24"/>
          <w:szCs w:val="24"/>
        </w:rPr>
        <w:t>Shared with a chosen few.</w:t>
      </w:r>
    </w:p>
    <w:p w14:paraId="28F1BF17" w14:textId="77777777" w:rsidR="000D33D8" w:rsidRDefault="000D33D8" w:rsidP="000D33D8">
      <w:pPr>
        <w:rPr>
          <w:rFonts w:cstheme="minorHAnsi"/>
          <w:sz w:val="24"/>
          <w:szCs w:val="24"/>
        </w:rPr>
      </w:pPr>
      <w:r>
        <w:rPr>
          <w:rFonts w:cstheme="minorHAnsi"/>
          <w:sz w:val="24"/>
          <w:szCs w:val="24"/>
        </w:rPr>
        <w:t>Multitudes gathered and by him were fed,</w:t>
      </w:r>
    </w:p>
    <w:p w14:paraId="353B7EEC" w14:textId="08A62BC8" w:rsidR="000D33D8" w:rsidRPr="000D33D8" w:rsidRDefault="000D33D8" w:rsidP="000D33D8">
      <w:pPr>
        <w:rPr>
          <w:rFonts w:cstheme="minorHAnsi"/>
          <w:sz w:val="24"/>
          <w:szCs w:val="24"/>
        </w:rPr>
      </w:pPr>
      <w:r>
        <w:rPr>
          <w:rFonts w:cstheme="minorHAnsi"/>
          <w:sz w:val="24"/>
          <w:szCs w:val="24"/>
        </w:rPr>
        <w:t xml:space="preserve">So will he feed us too.  </w:t>
      </w:r>
    </w:p>
    <w:p w14:paraId="29348BB3" w14:textId="77777777" w:rsidR="000D33D8" w:rsidRPr="000D33D8" w:rsidRDefault="000D33D8" w:rsidP="000D33D8">
      <w:pPr>
        <w:rPr>
          <w:rFonts w:cstheme="minorHAnsi"/>
          <w:sz w:val="24"/>
          <w:szCs w:val="24"/>
        </w:rPr>
      </w:pPr>
    </w:p>
    <w:p w14:paraId="2E47D160" w14:textId="77777777" w:rsidR="006741D6" w:rsidRDefault="006741D6" w:rsidP="006F74CD">
      <w:pPr>
        <w:rPr>
          <w:rFonts w:cstheme="minorHAnsi"/>
          <w:b/>
          <w:bCs/>
          <w:sz w:val="24"/>
          <w:szCs w:val="24"/>
        </w:rPr>
      </w:pPr>
    </w:p>
    <w:p w14:paraId="6A7CE867" w14:textId="5BE2FE6F" w:rsidR="00465135" w:rsidRPr="00465135" w:rsidRDefault="00465135" w:rsidP="006F74CD">
      <w:pPr>
        <w:rPr>
          <w:rFonts w:cstheme="minorHAnsi"/>
          <w:b/>
          <w:bCs/>
          <w:sz w:val="24"/>
          <w:szCs w:val="24"/>
        </w:rPr>
      </w:pPr>
      <w:r>
        <w:rPr>
          <w:rFonts w:cstheme="minorHAnsi"/>
          <w:b/>
          <w:bCs/>
          <w:sz w:val="24"/>
          <w:szCs w:val="24"/>
        </w:rPr>
        <w:t>Activities Sheet</w:t>
      </w:r>
    </w:p>
    <w:p w14:paraId="4060F103" w14:textId="13134B81" w:rsidR="006F74CD" w:rsidRPr="00465135" w:rsidRDefault="0075538A" w:rsidP="006F74CD">
      <w:pPr>
        <w:rPr>
          <w:rStyle w:val="Hyperlink"/>
          <w:rFonts w:cstheme="minorHAnsi"/>
          <w:sz w:val="24"/>
          <w:szCs w:val="24"/>
          <w:shd w:val="clear" w:color="auto" w:fill="FFFFFF"/>
        </w:rPr>
      </w:pPr>
      <w:hyperlink r:id="rId17" w:tgtFrame="_blank" w:history="1">
        <w:r w:rsidR="006F74CD" w:rsidRPr="00465135">
          <w:rPr>
            <w:rStyle w:val="Hyperlink"/>
            <w:rFonts w:cstheme="minorHAnsi"/>
            <w:sz w:val="24"/>
            <w:szCs w:val="24"/>
            <w:shd w:val="clear" w:color="auto" w:fill="FFFFFF"/>
          </w:rPr>
          <w:t>Childrens_Sheet_05</w:t>
        </w:r>
      </w:hyperlink>
    </w:p>
    <w:p w14:paraId="6644623C" w14:textId="606E8E2C" w:rsidR="00465135" w:rsidRPr="00465135" w:rsidRDefault="00465135" w:rsidP="006F74CD">
      <w:pPr>
        <w:rPr>
          <w:rStyle w:val="Hyperlink"/>
          <w:rFonts w:cstheme="minorHAnsi"/>
          <w:sz w:val="24"/>
          <w:szCs w:val="24"/>
          <w:shd w:val="clear" w:color="auto" w:fill="FFFFFF"/>
        </w:rPr>
      </w:pPr>
    </w:p>
    <w:p w14:paraId="0C51110B" w14:textId="4586A398" w:rsidR="00465135" w:rsidRPr="00465135" w:rsidRDefault="00465135" w:rsidP="006F74CD">
      <w:pPr>
        <w:rPr>
          <w:rStyle w:val="Emphasis"/>
          <w:rFonts w:cstheme="minorHAnsi"/>
          <w:b/>
          <w:bCs/>
          <w:i w:val="0"/>
          <w:iCs w:val="0"/>
          <w:color w:val="000000" w:themeColor="text1"/>
          <w:sz w:val="24"/>
          <w:szCs w:val="24"/>
          <w:shd w:val="clear" w:color="auto" w:fill="FFFFFF"/>
        </w:rPr>
      </w:pPr>
      <w:r w:rsidRPr="00465135">
        <w:rPr>
          <w:rStyle w:val="Emphasis"/>
          <w:rFonts w:cstheme="minorHAnsi"/>
          <w:b/>
          <w:bCs/>
          <w:i w:val="0"/>
          <w:iCs w:val="0"/>
          <w:color w:val="000000" w:themeColor="text1"/>
          <w:sz w:val="24"/>
          <w:szCs w:val="24"/>
          <w:shd w:val="clear" w:color="auto" w:fill="FFFFFF"/>
        </w:rPr>
        <w:lastRenderedPageBreak/>
        <w:t xml:space="preserve">Songs </w:t>
      </w:r>
    </w:p>
    <w:p w14:paraId="34F08C95" w14:textId="12C19ED1" w:rsidR="00465135" w:rsidRPr="00465135" w:rsidRDefault="00465135" w:rsidP="00465135">
      <w:pPr>
        <w:rPr>
          <w:rFonts w:cstheme="minorHAnsi"/>
          <w:color w:val="0000FF"/>
          <w:sz w:val="24"/>
          <w:szCs w:val="24"/>
        </w:rPr>
      </w:pPr>
      <w:r w:rsidRPr="00465135">
        <w:rPr>
          <w:rFonts w:cstheme="minorHAnsi"/>
          <w:sz w:val="24"/>
          <w:szCs w:val="24"/>
        </w:rPr>
        <w:t xml:space="preserve">See YouTube: </w:t>
      </w:r>
    </w:p>
    <w:p w14:paraId="0B4E05B3" w14:textId="380786AA" w:rsidR="00465135" w:rsidRPr="00465135" w:rsidRDefault="0075538A" w:rsidP="00465135">
      <w:pPr>
        <w:pStyle w:val="Heading3"/>
        <w:spacing w:before="0"/>
        <w:ind w:right="120"/>
        <w:rPr>
          <w:rFonts w:asciiTheme="minorHAnsi" w:hAnsiTheme="minorHAnsi" w:cstheme="minorHAnsi"/>
        </w:rPr>
      </w:pPr>
      <w:hyperlink r:id="rId18" w:tooltip="Jesus Feeds the 5,000" w:history="1">
        <w:r w:rsidR="00465135" w:rsidRPr="00465135">
          <w:rPr>
            <w:rStyle w:val="Hyperlink"/>
            <w:rFonts w:asciiTheme="minorHAnsi" w:hAnsiTheme="minorHAnsi" w:cstheme="minorHAnsi"/>
            <w:b/>
            <w:bCs/>
          </w:rPr>
          <w:t>Jesus Feeds the 5,000</w:t>
        </w:r>
      </w:hyperlink>
    </w:p>
    <w:p w14:paraId="4B6B7871" w14:textId="74A68EDC" w:rsidR="00465135" w:rsidRPr="00465135" w:rsidRDefault="00465135" w:rsidP="00465135">
      <w:pPr>
        <w:rPr>
          <w:rFonts w:cstheme="minorHAnsi"/>
          <w:sz w:val="24"/>
          <w:szCs w:val="24"/>
        </w:rPr>
      </w:pPr>
    </w:p>
    <w:p w14:paraId="74F86B9A" w14:textId="77777777" w:rsidR="00465135" w:rsidRPr="00465135" w:rsidRDefault="0075538A" w:rsidP="00465135">
      <w:pPr>
        <w:pStyle w:val="Heading3"/>
        <w:spacing w:before="0"/>
        <w:ind w:right="120"/>
        <w:rPr>
          <w:rFonts w:asciiTheme="minorHAnsi" w:hAnsiTheme="minorHAnsi" w:cstheme="minorHAnsi"/>
          <w:color w:val="030303"/>
        </w:rPr>
      </w:pPr>
      <w:hyperlink r:id="rId19" w:tooltip="Twos: Jesus Feeds 5000 (Song)" w:history="1">
        <w:r w:rsidR="00465135" w:rsidRPr="00465135">
          <w:rPr>
            <w:rStyle w:val="Hyperlink"/>
            <w:rFonts w:asciiTheme="minorHAnsi" w:hAnsiTheme="minorHAnsi" w:cstheme="minorHAnsi"/>
            <w:b/>
            <w:bCs/>
          </w:rPr>
          <w:t>Twos: Jesus Feeds 5000 (Song)</w:t>
        </w:r>
      </w:hyperlink>
    </w:p>
    <w:p w14:paraId="13C5F59D" w14:textId="77777777" w:rsidR="00465135" w:rsidRPr="00465135" w:rsidRDefault="00465135" w:rsidP="00465135">
      <w:pPr>
        <w:rPr>
          <w:rFonts w:cstheme="minorHAnsi"/>
          <w:sz w:val="24"/>
          <w:szCs w:val="24"/>
        </w:rPr>
      </w:pPr>
    </w:p>
    <w:p w14:paraId="2C8C12C9" w14:textId="1453C80A" w:rsidR="00CE3978" w:rsidRPr="00465135" w:rsidRDefault="00465135">
      <w:pPr>
        <w:rPr>
          <w:rFonts w:cstheme="minorHAnsi"/>
          <w:sz w:val="24"/>
          <w:szCs w:val="24"/>
        </w:rPr>
      </w:pPr>
      <w:r w:rsidRPr="00465135">
        <w:rPr>
          <w:rFonts w:cstheme="minorHAnsi"/>
          <w:sz w:val="24"/>
          <w:szCs w:val="24"/>
        </w:rPr>
        <w:t xml:space="preserve">And also </w:t>
      </w:r>
      <w:hyperlink r:id="rId20" w:tgtFrame="_blank" w:tooltip="Same Boat Music @HOME" w:history="1">
        <w:r w:rsidRPr="00465135">
          <w:rPr>
            <w:rStyle w:val="Hyperlink"/>
            <w:rFonts w:cstheme="minorHAnsi"/>
            <w:i/>
            <w:iCs/>
            <w:sz w:val="24"/>
            <w:szCs w:val="24"/>
            <w:u w:val="none"/>
            <w:shd w:val="clear" w:color="auto" w:fill="FFFFFF"/>
          </w:rPr>
          <w:t>Same Boat @ HOME</w:t>
        </w:r>
      </w:hyperlink>
    </w:p>
    <w:sectPr w:rsidR="00CE3978" w:rsidRPr="0046513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FCFEC" w14:textId="77777777" w:rsidR="0075538A" w:rsidRDefault="0075538A" w:rsidP="00465135">
      <w:pPr>
        <w:spacing w:after="0" w:line="240" w:lineRule="auto"/>
      </w:pPr>
      <w:r>
        <w:separator/>
      </w:r>
    </w:p>
  </w:endnote>
  <w:endnote w:type="continuationSeparator" w:id="0">
    <w:p w14:paraId="11BB39CD" w14:textId="77777777" w:rsidR="0075538A" w:rsidRDefault="0075538A" w:rsidP="0046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F4860" w14:textId="426BB4B9" w:rsidR="00465135" w:rsidRDefault="00465135">
    <w:pPr>
      <w:pStyle w:val="Footer"/>
    </w:pPr>
    <w:r>
      <w:rPr>
        <w:rFonts w:ascii="Arial" w:hAnsi="Arial" w:cs="Arial"/>
        <w:color w:val="4D4D4D"/>
        <w:sz w:val="27"/>
        <w:szCs w:val="27"/>
        <w:shd w:val="clear" w:color="auto" w:fill="FFFFFF"/>
      </w:rPr>
      <w:t>© ROOTS for Churches Ltd (www.rootsontheweb.com) 2002-2020.</w:t>
    </w:r>
    <w:r>
      <w:rPr>
        <w:rFonts w:ascii="Arial" w:hAnsi="Arial" w:cs="Arial"/>
        <w:color w:val="4D4D4D"/>
        <w:sz w:val="27"/>
        <w:szCs w:val="27"/>
      </w:rPr>
      <w:br/>
    </w:r>
    <w:r>
      <w:rPr>
        <w:rFonts w:ascii="Arial" w:hAnsi="Arial" w:cs="Arial"/>
        <w:color w:val="4D4D4D"/>
        <w:sz w:val="27"/>
        <w:szCs w:val="27"/>
        <w:shd w:val="clear" w:color="auto" w:fill="FFFFFF"/>
      </w:rPr>
      <w:t>Reproduced with permission.</w:t>
    </w:r>
  </w:p>
  <w:p w14:paraId="4D5BF305" w14:textId="77777777" w:rsidR="00465135" w:rsidRDefault="0046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B274" w14:textId="77777777" w:rsidR="0075538A" w:rsidRDefault="0075538A" w:rsidP="00465135">
      <w:pPr>
        <w:spacing w:after="0" w:line="240" w:lineRule="auto"/>
      </w:pPr>
      <w:r>
        <w:separator/>
      </w:r>
    </w:p>
  </w:footnote>
  <w:footnote w:type="continuationSeparator" w:id="0">
    <w:p w14:paraId="77AB7552" w14:textId="77777777" w:rsidR="0075538A" w:rsidRDefault="0075538A" w:rsidP="0046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9518A"/>
    <w:multiLevelType w:val="hybridMultilevel"/>
    <w:tmpl w:val="C8FAD2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A81261A"/>
    <w:multiLevelType w:val="multilevel"/>
    <w:tmpl w:val="E7FE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5C24"/>
    <w:multiLevelType w:val="hybridMultilevel"/>
    <w:tmpl w:val="377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739DC"/>
    <w:multiLevelType w:val="multilevel"/>
    <w:tmpl w:val="C00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CD"/>
    <w:rsid w:val="0001023E"/>
    <w:rsid w:val="000D33D8"/>
    <w:rsid w:val="00107581"/>
    <w:rsid w:val="00435AF6"/>
    <w:rsid w:val="00465135"/>
    <w:rsid w:val="006741D6"/>
    <w:rsid w:val="006F74CD"/>
    <w:rsid w:val="0075538A"/>
    <w:rsid w:val="00A66993"/>
    <w:rsid w:val="00CE3978"/>
    <w:rsid w:val="00DC3532"/>
    <w:rsid w:val="00E2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48F8"/>
  <w15:chartTrackingRefBased/>
  <w15:docId w15:val="{04984A5A-4C44-4E70-BBA9-AF6A16C2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CD"/>
  </w:style>
  <w:style w:type="paragraph" w:styleId="Heading2">
    <w:name w:val="heading 2"/>
    <w:basedOn w:val="Normal"/>
    <w:next w:val="Normal"/>
    <w:link w:val="Heading2Char"/>
    <w:uiPriority w:val="9"/>
    <w:semiHidden/>
    <w:unhideWhenUsed/>
    <w:qFormat/>
    <w:rsid w:val="006F74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5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F74C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F74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F74CD"/>
    <w:rPr>
      <w:color w:val="0000FF"/>
      <w:u w:val="single"/>
    </w:rPr>
  </w:style>
  <w:style w:type="character" w:customStyle="1" w:styleId="btntext">
    <w:name w:val="btn__text"/>
    <w:basedOn w:val="DefaultParagraphFont"/>
    <w:rsid w:val="006F74CD"/>
  </w:style>
  <w:style w:type="paragraph" w:customStyle="1" w:styleId="ingredients-listitem">
    <w:name w:val="ingredients-list__item"/>
    <w:basedOn w:val="Normal"/>
    <w:rsid w:val="006F74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F74CD"/>
    <w:pPr>
      <w:ind w:left="720"/>
      <w:contextualSpacing/>
    </w:pPr>
  </w:style>
  <w:style w:type="character" w:styleId="FollowedHyperlink">
    <w:name w:val="FollowedHyperlink"/>
    <w:basedOn w:val="DefaultParagraphFont"/>
    <w:uiPriority w:val="99"/>
    <w:semiHidden/>
    <w:unhideWhenUsed/>
    <w:rsid w:val="00465135"/>
    <w:rPr>
      <w:color w:val="954F72" w:themeColor="followedHyperlink"/>
      <w:u w:val="single"/>
    </w:rPr>
  </w:style>
  <w:style w:type="paragraph" w:styleId="Header">
    <w:name w:val="header"/>
    <w:basedOn w:val="Normal"/>
    <w:link w:val="HeaderChar"/>
    <w:uiPriority w:val="99"/>
    <w:unhideWhenUsed/>
    <w:rsid w:val="00465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135"/>
  </w:style>
  <w:style w:type="paragraph" w:styleId="Footer">
    <w:name w:val="footer"/>
    <w:basedOn w:val="Normal"/>
    <w:link w:val="FooterChar"/>
    <w:uiPriority w:val="99"/>
    <w:unhideWhenUsed/>
    <w:rsid w:val="00465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135"/>
  </w:style>
  <w:style w:type="character" w:styleId="Emphasis">
    <w:name w:val="Emphasis"/>
    <w:basedOn w:val="DefaultParagraphFont"/>
    <w:uiPriority w:val="20"/>
    <w:qFormat/>
    <w:rsid w:val="00465135"/>
    <w:rPr>
      <w:i/>
      <w:iCs/>
    </w:rPr>
  </w:style>
  <w:style w:type="character" w:customStyle="1" w:styleId="Heading3Char">
    <w:name w:val="Heading 3 Char"/>
    <w:basedOn w:val="DefaultParagraphFont"/>
    <w:link w:val="Heading3"/>
    <w:uiPriority w:val="9"/>
    <w:semiHidden/>
    <w:rsid w:val="00465135"/>
    <w:rPr>
      <w:rFonts w:asciiTheme="majorHAnsi" w:eastAsiaTheme="majorEastAsia" w:hAnsiTheme="majorHAnsi" w:cstheme="majorBidi"/>
      <w:color w:val="1F3763" w:themeColor="accent1" w:themeShade="7F"/>
      <w:sz w:val="24"/>
      <w:szCs w:val="24"/>
    </w:rPr>
  </w:style>
  <w:style w:type="character" w:customStyle="1" w:styleId="style-scope">
    <w:name w:val="style-scope"/>
    <w:basedOn w:val="DefaultParagraphFont"/>
    <w:rsid w:val="0046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706986">
      <w:bodyDiv w:val="1"/>
      <w:marLeft w:val="0"/>
      <w:marRight w:val="0"/>
      <w:marTop w:val="0"/>
      <w:marBottom w:val="0"/>
      <w:divBdr>
        <w:top w:val="none" w:sz="0" w:space="0" w:color="auto"/>
        <w:left w:val="none" w:sz="0" w:space="0" w:color="auto"/>
        <w:bottom w:val="none" w:sz="0" w:space="0" w:color="auto"/>
        <w:right w:val="none" w:sz="0" w:space="0" w:color="auto"/>
      </w:divBdr>
      <w:divsChild>
        <w:div w:id="1336877704">
          <w:marLeft w:val="0"/>
          <w:marRight w:val="0"/>
          <w:marTop w:val="0"/>
          <w:marBottom w:val="0"/>
          <w:divBdr>
            <w:top w:val="none" w:sz="0" w:space="0" w:color="auto"/>
            <w:left w:val="none" w:sz="0" w:space="0" w:color="auto"/>
            <w:bottom w:val="none" w:sz="0" w:space="0" w:color="auto"/>
            <w:right w:val="none" w:sz="0" w:space="0" w:color="auto"/>
          </w:divBdr>
        </w:div>
        <w:div w:id="1135637316">
          <w:marLeft w:val="0"/>
          <w:marRight w:val="0"/>
          <w:marTop w:val="0"/>
          <w:marBottom w:val="0"/>
          <w:divBdr>
            <w:top w:val="none" w:sz="0" w:space="0" w:color="auto"/>
            <w:left w:val="none" w:sz="0" w:space="0" w:color="auto"/>
            <w:bottom w:val="none" w:sz="0" w:space="0" w:color="auto"/>
            <w:right w:val="none" w:sz="0" w:space="0" w:color="auto"/>
          </w:divBdr>
          <w:divsChild>
            <w:div w:id="2139757375">
              <w:marLeft w:val="0"/>
              <w:marRight w:val="0"/>
              <w:marTop w:val="0"/>
              <w:marBottom w:val="0"/>
              <w:divBdr>
                <w:top w:val="none" w:sz="0" w:space="0" w:color="auto"/>
                <w:left w:val="none" w:sz="0" w:space="0" w:color="auto"/>
                <w:bottom w:val="none" w:sz="0" w:space="0" w:color="auto"/>
                <w:right w:val="none" w:sz="0" w:space="0" w:color="auto"/>
              </w:divBdr>
              <w:divsChild>
                <w:div w:id="10284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98854">
      <w:bodyDiv w:val="1"/>
      <w:marLeft w:val="0"/>
      <w:marRight w:val="0"/>
      <w:marTop w:val="0"/>
      <w:marBottom w:val="0"/>
      <w:divBdr>
        <w:top w:val="none" w:sz="0" w:space="0" w:color="auto"/>
        <w:left w:val="none" w:sz="0" w:space="0" w:color="auto"/>
        <w:bottom w:val="none" w:sz="0" w:space="0" w:color="auto"/>
        <w:right w:val="none" w:sz="0" w:space="0" w:color="auto"/>
      </w:divBdr>
      <w:divsChild>
        <w:div w:id="1139494650">
          <w:marLeft w:val="0"/>
          <w:marRight w:val="0"/>
          <w:marTop w:val="0"/>
          <w:marBottom w:val="0"/>
          <w:divBdr>
            <w:top w:val="none" w:sz="0" w:space="0" w:color="auto"/>
            <w:left w:val="none" w:sz="0" w:space="0" w:color="auto"/>
            <w:bottom w:val="none" w:sz="0" w:space="0" w:color="auto"/>
            <w:right w:val="none" w:sz="0" w:space="0" w:color="auto"/>
          </w:divBdr>
        </w:div>
        <w:div w:id="1416129165">
          <w:marLeft w:val="0"/>
          <w:marRight w:val="0"/>
          <w:marTop w:val="0"/>
          <w:marBottom w:val="0"/>
          <w:divBdr>
            <w:top w:val="none" w:sz="0" w:space="0" w:color="auto"/>
            <w:left w:val="none" w:sz="0" w:space="0" w:color="auto"/>
            <w:bottom w:val="none" w:sz="0" w:space="0" w:color="auto"/>
            <w:right w:val="none" w:sz="0" w:space="0" w:color="auto"/>
          </w:divBdr>
          <w:divsChild>
            <w:div w:id="938297278">
              <w:marLeft w:val="0"/>
              <w:marRight w:val="0"/>
              <w:marTop w:val="0"/>
              <w:marBottom w:val="0"/>
              <w:divBdr>
                <w:top w:val="none" w:sz="0" w:space="0" w:color="auto"/>
                <w:left w:val="none" w:sz="0" w:space="0" w:color="auto"/>
                <w:bottom w:val="none" w:sz="0" w:space="0" w:color="auto"/>
                <w:right w:val="none" w:sz="0" w:space="0" w:color="auto"/>
              </w:divBdr>
              <w:divsChild>
                <w:div w:id="20027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goodfood.com/content/kimberley-wilsons-top-5-baking-trays" TargetMode="External"/><Relationship Id="rId18" Type="http://schemas.openxmlformats.org/officeDocument/2006/relationships/hyperlink" Target="https://www.youtube.com/watch?v=S6rj9cAJrW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bbcgoodfood.com/review/best-stand-mixers" TargetMode="External"/><Relationship Id="rId17" Type="http://schemas.openxmlformats.org/officeDocument/2006/relationships/hyperlink" Target="https://www.rootsontheweb.com/media/12451/childrens_sheet_05.pdf"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sameboatmusic.com/pages/sameboatmusicat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goodfood.com/content/top-five-mixing-bowls" TargetMode="External"/><Relationship Id="rId5" Type="http://schemas.openxmlformats.org/officeDocument/2006/relationships/footnotes" Target="footnotes.xml"/><Relationship Id="rId15" Type="http://schemas.openxmlformats.org/officeDocument/2006/relationships/hyperlink" Target="https://www.bbcgoodfood.com/search/recipes/date/1583020800"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youtube.com/watch?v=D3X6OZRgUZI" TargetMode="External"/><Relationship Id="rId4" Type="http://schemas.openxmlformats.org/officeDocument/2006/relationships/webSettings" Target="webSettings.xml"/><Relationship Id="rId9" Type="http://schemas.openxmlformats.org/officeDocument/2006/relationships/hyperlink" Target="https://www.bbcgoodfood.com/glossary/sunflower-oil" TargetMode="External"/><Relationship Id="rId14" Type="http://schemas.openxmlformats.org/officeDocument/2006/relationships/hyperlink" Target="https://www.bbcgoodfood.com/content/kimberley-wilsons-top-five-cooling-rack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6</cp:revision>
  <dcterms:created xsi:type="dcterms:W3CDTF">2020-07-08T14:39:00Z</dcterms:created>
  <dcterms:modified xsi:type="dcterms:W3CDTF">2020-07-13T10:03:00Z</dcterms:modified>
</cp:coreProperties>
</file>