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0CE5A" w14:textId="77777777" w:rsidR="00C43DF6" w:rsidRDefault="00C43DF6" w:rsidP="0003761D">
      <w:pPr>
        <w:pStyle w:val="NoSpacing"/>
        <w:jc w:val="both"/>
        <w:rPr>
          <w:rFonts w:ascii="Verdana" w:hAnsi="Verdana" w:cs="Arial"/>
          <w:sz w:val="20"/>
          <w:szCs w:val="20"/>
          <w:u w:val="single"/>
          <w:shd w:val="clear" w:color="auto" w:fill="FFFFFF"/>
        </w:rPr>
      </w:pPr>
    </w:p>
    <w:p w14:paraId="53843023" w14:textId="2A830B77" w:rsidR="00C43DF6" w:rsidRDefault="00C43DF6" w:rsidP="00C43DF6">
      <w:pPr>
        <w:pStyle w:val="NoSpacing"/>
        <w:jc w:val="center"/>
        <w:rPr>
          <w:rFonts w:ascii="Verdana" w:hAnsi="Verdana" w:cs="Arial"/>
          <w:sz w:val="20"/>
          <w:szCs w:val="20"/>
          <w:u w:val="single"/>
          <w:shd w:val="clear" w:color="auto" w:fill="FFFFFF"/>
        </w:rPr>
      </w:pPr>
      <w:r>
        <w:rPr>
          <w:noProof/>
          <w:lang w:eastAsia="en-GB"/>
        </w:rPr>
        <w:drawing>
          <wp:inline distT="0" distB="0" distL="0" distR="0" wp14:anchorId="005B9965" wp14:editId="55185DE7">
            <wp:extent cx="1402080" cy="914400"/>
            <wp:effectExtent l="0" t="0" r="0" b="0"/>
            <wp:docPr id="1" name="Picture 1" descr="Lin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nk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080" cy="914400"/>
                    </a:xfrm>
                    <a:prstGeom prst="rect">
                      <a:avLst/>
                    </a:prstGeom>
                    <a:noFill/>
                    <a:ln>
                      <a:noFill/>
                    </a:ln>
                  </pic:spPr>
                </pic:pic>
              </a:graphicData>
            </a:graphic>
          </wp:inline>
        </w:drawing>
      </w:r>
    </w:p>
    <w:p w14:paraId="1DD9FA97" w14:textId="77777777" w:rsidR="00C43DF6" w:rsidRDefault="00C43DF6" w:rsidP="0003761D">
      <w:pPr>
        <w:pStyle w:val="NoSpacing"/>
        <w:jc w:val="both"/>
        <w:rPr>
          <w:rFonts w:ascii="Verdana" w:hAnsi="Verdana" w:cs="Arial"/>
          <w:sz w:val="20"/>
          <w:szCs w:val="20"/>
          <w:u w:val="single"/>
          <w:shd w:val="clear" w:color="auto" w:fill="FFFFFF"/>
        </w:rPr>
      </w:pPr>
    </w:p>
    <w:p w14:paraId="150DDEF1" w14:textId="1BF85F41" w:rsidR="00250421" w:rsidRPr="003F0F4C" w:rsidRDefault="00250421" w:rsidP="003F0F4C">
      <w:pPr>
        <w:pStyle w:val="NoSpacing"/>
        <w:rPr>
          <w:rFonts w:ascii="Verdana" w:hAnsi="Verdana" w:cs="Arial"/>
          <w:sz w:val="20"/>
          <w:szCs w:val="20"/>
          <w:shd w:val="clear" w:color="auto" w:fill="FFFFFF"/>
        </w:rPr>
      </w:pPr>
      <w:r w:rsidRPr="003F0F4C">
        <w:rPr>
          <w:rFonts w:ascii="Verdana" w:hAnsi="Verdana" w:cs="Arial"/>
          <w:sz w:val="20"/>
          <w:szCs w:val="20"/>
          <w:shd w:val="clear" w:color="auto" w:fill="FFFFFF"/>
        </w:rPr>
        <w:t xml:space="preserve">A suggested operating framework for the </w:t>
      </w:r>
      <w:r w:rsidR="002B64DD" w:rsidRPr="003F0F4C">
        <w:rPr>
          <w:rFonts w:ascii="Verdana" w:hAnsi="Verdana" w:cs="Arial"/>
          <w:sz w:val="20"/>
          <w:szCs w:val="20"/>
          <w:shd w:val="clear" w:color="auto" w:fill="FFFFFF"/>
        </w:rPr>
        <w:t xml:space="preserve">St Andrew’s Stapleford - </w:t>
      </w:r>
      <w:r w:rsidRPr="003F0F4C">
        <w:rPr>
          <w:rFonts w:ascii="Verdana" w:hAnsi="Verdana" w:cs="Arial"/>
          <w:sz w:val="20"/>
          <w:szCs w:val="20"/>
          <w:shd w:val="clear" w:color="auto" w:fill="FFFFFF"/>
        </w:rPr>
        <w:t>Nachingwea Link Committees</w:t>
      </w:r>
      <w:r w:rsidR="00C43DF6" w:rsidRPr="003F0F4C">
        <w:rPr>
          <w:rFonts w:ascii="Verdana" w:hAnsi="Verdana" w:cs="Arial"/>
          <w:sz w:val="20"/>
          <w:szCs w:val="20"/>
          <w:shd w:val="clear" w:color="auto" w:fill="FFFFFF"/>
        </w:rPr>
        <w:t xml:space="preserve">.   </w:t>
      </w:r>
      <w:r w:rsidR="00BD5355" w:rsidRPr="003F0F4C">
        <w:rPr>
          <w:rFonts w:ascii="Verdana" w:hAnsi="Verdana" w:cs="Arial"/>
          <w:sz w:val="20"/>
          <w:szCs w:val="20"/>
          <w:shd w:val="clear" w:color="auto" w:fill="FFFFFF"/>
        </w:rPr>
        <w:t>Final draft for review and approval</w:t>
      </w:r>
      <w:r w:rsidR="003F0F4C" w:rsidRPr="003F0F4C">
        <w:rPr>
          <w:rFonts w:ascii="Verdana" w:hAnsi="Verdana" w:cs="Arial"/>
          <w:sz w:val="20"/>
          <w:szCs w:val="20"/>
          <w:shd w:val="clear" w:color="auto" w:fill="FFFFFF"/>
        </w:rPr>
        <w:t xml:space="preserve"> </w:t>
      </w:r>
    </w:p>
    <w:p w14:paraId="72881B83" w14:textId="77777777" w:rsidR="00EA3E9E" w:rsidRDefault="00EA3E9E" w:rsidP="0003761D">
      <w:pPr>
        <w:pStyle w:val="NoSpacing"/>
        <w:jc w:val="both"/>
        <w:rPr>
          <w:rFonts w:ascii="Verdana" w:hAnsi="Verdana" w:cs="Arial"/>
          <w:sz w:val="20"/>
          <w:szCs w:val="20"/>
          <w:shd w:val="clear" w:color="auto" w:fill="FFFFFF"/>
        </w:rPr>
      </w:pPr>
    </w:p>
    <w:p w14:paraId="6A94610E" w14:textId="595C48A6" w:rsidR="00EA3E9E" w:rsidRPr="00EA3E9E" w:rsidRDefault="00EA3E9E" w:rsidP="0003761D">
      <w:pPr>
        <w:pStyle w:val="NoSpacing"/>
        <w:jc w:val="both"/>
        <w:rPr>
          <w:rFonts w:ascii="Verdana" w:hAnsi="Verdana" w:cs="Arial"/>
          <w:sz w:val="20"/>
          <w:szCs w:val="20"/>
          <w:u w:val="single"/>
          <w:shd w:val="clear" w:color="auto" w:fill="FFFFFF"/>
        </w:rPr>
      </w:pPr>
      <w:r w:rsidRPr="00EA3E9E">
        <w:rPr>
          <w:rFonts w:ascii="Verdana" w:hAnsi="Verdana" w:cs="Arial"/>
          <w:sz w:val="20"/>
          <w:szCs w:val="20"/>
          <w:u w:val="single"/>
          <w:shd w:val="clear" w:color="auto" w:fill="FFFFFF"/>
        </w:rPr>
        <w:t>1. Overview</w:t>
      </w:r>
    </w:p>
    <w:p w14:paraId="502E869C" w14:textId="77777777" w:rsidR="00250421" w:rsidRPr="002B64DD" w:rsidRDefault="00250421" w:rsidP="0003761D">
      <w:pPr>
        <w:pStyle w:val="NoSpacing"/>
        <w:jc w:val="both"/>
        <w:rPr>
          <w:rFonts w:ascii="Verdana" w:hAnsi="Verdana" w:cs="Arial"/>
          <w:sz w:val="20"/>
          <w:szCs w:val="20"/>
          <w:u w:val="single"/>
          <w:shd w:val="clear" w:color="auto" w:fill="FFFFFF"/>
        </w:rPr>
      </w:pPr>
    </w:p>
    <w:p w14:paraId="229F35A1" w14:textId="68FE0E5F"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The St Andrew’s</w:t>
      </w:r>
      <w:r w:rsidR="001E04BC">
        <w:rPr>
          <w:rFonts w:ascii="Verdana" w:hAnsi="Verdana" w:cs="Arial"/>
          <w:sz w:val="20"/>
          <w:szCs w:val="20"/>
          <w:shd w:val="clear" w:color="auto" w:fill="FFFFFF"/>
        </w:rPr>
        <w:t xml:space="preserve"> </w:t>
      </w:r>
      <w:r w:rsidRPr="002B64DD">
        <w:rPr>
          <w:rFonts w:ascii="Verdana" w:hAnsi="Verdana" w:cs="Arial"/>
          <w:sz w:val="20"/>
          <w:szCs w:val="20"/>
          <w:shd w:val="clear" w:color="auto" w:fill="FFFFFF"/>
        </w:rPr>
        <w:t xml:space="preserve">Stapleford </w:t>
      </w:r>
      <w:r w:rsidR="001E04BC">
        <w:rPr>
          <w:rFonts w:ascii="Verdana" w:hAnsi="Verdana" w:cs="Arial"/>
          <w:sz w:val="20"/>
          <w:szCs w:val="20"/>
          <w:shd w:val="clear" w:color="auto" w:fill="FFFFFF"/>
        </w:rPr>
        <w:t xml:space="preserve">– </w:t>
      </w:r>
      <w:r w:rsidRPr="002B64DD">
        <w:rPr>
          <w:rFonts w:ascii="Verdana" w:hAnsi="Verdana" w:cs="Arial"/>
          <w:sz w:val="20"/>
          <w:szCs w:val="20"/>
          <w:shd w:val="clear" w:color="auto" w:fill="FFFFFF"/>
        </w:rPr>
        <w:t>Nachingwea</w:t>
      </w:r>
      <w:r w:rsidR="001E04BC">
        <w:rPr>
          <w:rFonts w:ascii="Verdana" w:hAnsi="Verdana" w:cs="Arial"/>
          <w:sz w:val="20"/>
          <w:szCs w:val="20"/>
          <w:shd w:val="clear" w:color="auto" w:fill="FFFFFF"/>
        </w:rPr>
        <w:t xml:space="preserve"> Link (hereafter the Link) between St Andrew’s Church, Stapleford and St Andrew’s Church, Nachingwea</w:t>
      </w:r>
      <w:r w:rsidRPr="002B64DD">
        <w:rPr>
          <w:rFonts w:ascii="Verdana" w:hAnsi="Verdana" w:cs="Arial"/>
          <w:sz w:val="20"/>
          <w:szCs w:val="20"/>
          <w:shd w:val="clear" w:color="auto" w:fill="FFFFFF"/>
        </w:rPr>
        <w:t xml:space="preserve">, was set up in 1981 by British missionary Fr Bill Spencer (Vicar of Nachingwea) and his friend Revd Colin Davison (Vicar of Stapleford). </w:t>
      </w:r>
    </w:p>
    <w:p w14:paraId="50D930E9" w14:textId="77777777" w:rsidR="00250421" w:rsidRPr="002B64DD" w:rsidRDefault="00250421" w:rsidP="0003761D">
      <w:pPr>
        <w:pStyle w:val="NoSpacing"/>
        <w:jc w:val="both"/>
        <w:rPr>
          <w:rFonts w:ascii="Verdana" w:hAnsi="Verdana" w:cs="Arial"/>
          <w:sz w:val="20"/>
          <w:szCs w:val="20"/>
          <w:shd w:val="clear" w:color="auto" w:fill="FFFFFF"/>
        </w:rPr>
      </w:pPr>
    </w:p>
    <w:p w14:paraId="3736492A" w14:textId="29E18E55"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 xml:space="preserve">Over the early years </w:t>
      </w:r>
      <w:r w:rsidR="002B64DD">
        <w:rPr>
          <w:rFonts w:ascii="Verdana" w:hAnsi="Verdana" w:cs="Arial"/>
          <w:sz w:val="20"/>
          <w:szCs w:val="20"/>
          <w:shd w:val="clear" w:color="auto" w:fill="FFFFFF"/>
        </w:rPr>
        <w:t xml:space="preserve">and latterly, </w:t>
      </w:r>
      <w:r w:rsidRPr="002B64DD">
        <w:rPr>
          <w:rFonts w:ascii="Verdana" w:hAnsi="Verdana" w:cs="Arial"/>
          <w:sz w:val="20"/>
          <w:szCs w:val="20"/>
          <w:shd w:val="clear" w:color="auto" w:fill="FFFFFF"/>
        </w:rPr>
        <w:t xml:space="preserve">a series of reciprocal visits to and from Nachingwea </w:t>
      </w:r>
      <w:r w:rsidR="002B64DD">
        <w:rPr>
          <w:rFonts w:ascii="Verdana" w:hAnsi="Verdana" w:cs="Arial"/>
          <w:sz w:val="20"/>
          <w:szCs w:val="20"/>
          <w:shd w:val="clear" w:color="auto" w:fill="FFFFFF"/>
        </w:rPr>
        <w:t xml:space="preserve">have </w:t>
      </w:r>
      <w:r w:rsidRPr="002B64DD">
        <w:rPr>
          <w:rFonts w:ascii="Verdana" w:hAnsi="Verdana" w:cs="Arial"/>
          <w:sz w:val="20"/>
          <w:szCs w:val="20"/>
          <w:shd w:val="clear" w:color="auto" w:fill="FFFFFF"/>
        </w:rPr>
        <w:t xml:space="preserve">built friendship, trust and a common understanding of the many challenges faced by the Nachingwea community. </w:t>
      </w:r>
    </w:p>
    <w:p w14:paraId="38A1A707" w14:textId="77777777" w:rsidR="00250421" w:rsidRPr="002B64DD" w:rsidRDefault="00250421" w:rsidP="0003761D">
      <w:pPr>
        <w:pStyle w:val="NoSpacing"/>
        <w:jc w:val="both"/>
        <w:rPr>
          <w:rFonts w:ascii="Verdana" w:hAnsi="Verdana" w:cs="Arial"/>
          <w:sz w:val="20"/>
          <w:szCs w:val="20"/>
          <w:shd w:val="clear" w:color="auto" w:fill="FFFFFF"/>
        </w:rPr>
      </w:pPr>
    </w:p>
    <w:p w14:paraId="6CEA1482" w14:textId="784F0B8A" w:rsidR="001E04BC"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 xml:space="preserve">The Link </w:t>
      </w:r>
      <w:r w:rsidR="001E04BC">
        <w:rPr>
          <w:rFonts w:ascii="Verdana" w:hAnsi="Verdana" w:cs="Arial"/>
          <w:sz w:val="20"/>
          <w:szCs w:val="20"/>
          <w:shd w:val="clear" w:color="auto" w:fill="FFFFFF"/>
        </w:rPr>
        <w:t>is managed by two committees: a Stapleford Link Committee and a Nachingwea Link Committee. The Stapleford link Committee has Sub-Committees responsible for Agriculture and Technology, Church, Education, Health and Medical  and Fund-raising.</w:t>
      </w:r>
    </w:p>
    <w:p w14:paraId="07C83B93" w14:textId="77777777" w:rsidR="001E04BC" w:rsidRDefault="001E04BC" w:rsidP="0003761D">
      <w:pPr>
        <w:pStyle w:val="NoSpacing"/>
        <w:jc w:val="both"/>
        <w:rPr>
          <w:rFonts w:ascii="Verdana" w:hAnsi="Verdana" w:cs="Arial"/>
          <w:sz w:val="20"/>
          <w:szCs w:val="20"/>
          <w:shd w:val="clear" w:color="auto" w:fill="FFFFFF"/>
        </w:rPr>
      </w:pPr>
    </w:p>
    <w:p w14:paraId="2C91780F" w14:textId="358831DF" w:rsidR="00250421" w:rsidRPr="002B64DD" w:rsidRDefault="001E04BC" w:rsidP="0003761D">
      <w:pPr>
        <w:pStyle w:val="NoSpacing"/>
        <w:jc w:val="both"/>
        <w:rPr>
          <w:rFonts w:ascii="Verdana" w:hAnsi="Verdana" w:cs="Arial"/>
          <w:sz w:val="20"/>
          <w:szCs w:val="20"/>
          <w:shd w:val="clear" w:color="auto" w:fill="FFFFFF"/>
        </w:rPr>
      </w:pPr>
      <w:r>
        <w:rPr>
          <w:rFonts w:ascii="Verdana" w:hAnsi="Verdana" w:cs="Arial"/>
          <w:sz w:val="20"/>
          <w:szCs w:val="20"/>
          <w:shd w:val="clear" w:color="auto" w:fill="FFFFFF"/>
        </w:rPr>
        <w:t xml:space="preserve">The Stapleford Link Committee </w:t>
      </w:r>
      <w:r w:rsidR="00250421" w:rsidRPr="002B64DD">
        <w:rPr>
          <w:rFonts w:ascii="Verdana" w:hAnsi="Verdana" w:cs="Arial"/>
          <w:sz w:val="20"/>
          <w:szCs w:val="20"/>
          <w:shd w:val="clear" w:color="auto" w:fill="FFFFFF"/>
        </w:rPr>
        <w:t xml:space="preserve">operates as a sub-committee of the PCC of St Andrew’s, Stapleford, and funds raised are eligible for Gift Aid </w:t>
      </w:r>
      <w:r>
        <w:rPr>
          <w:rFonts w:ascii="Verdana" w:hAnsi="Verdana" w:cs="Arial"/>
          <w:sz w:val="20"/>
          <w:szCs w:val="20"/>
          <w:shd w:val="clear" w:color="auto" w:fill="FFFFFF"/>
        </w:rPr>
        <w:t>(</w:t>
      </w:r>
      <w:r>
        <w:rPr>
          <w:rFonts w:ascii="Verdana" w:hAnsi="Verdana" w:cs="Arial"/>
          <w:sz w:val="16"/>
          <w:szCs w:val="16"/>
          <w:shd w:val="clear" w:color="auto" w:fill="FFFFFF"/>
        </w:rPr>
        <w:t xml:space="preserve">see note*) </w:t>
      </w:r>
      <w:r w:rsidR="00250421" w:rsidRPr="002B64DD">
        <w:rPr>
          <w:rFonts w:ascii="Verdana" w:hAnsi="Verdana" w:cs="Arial"/>
          <w:sz w:val="20"/>
          <w:szCs w:val="20"/>
          <w:shd w:val="clear" w:color="auto" w:fill="FFFFFF"/>
        </w:rPr>
        <w:t>where applicable.</w:t>
      </w:r>
    </w:p>
    <w:p w14:paraId="63B799FC" w14:textId="77777777" w:rsidR="00250421" w:rsidRPr="002B64DD" w:rsidRDefault="00250421" w:rsidP="0003761D">
      <w:pPr>
        <w:pStyle w:val="NoSpacing"/>
        <w:jc w:val="both"/>
        <w:rPr>
          <w:rFonts w:ascii="Verdana" w:hAnsi="Verdana" w:cs="Arial"/>
          <w:sz w:val="20"/>
          <w:szCs w:val="20"/>
          <w:shd w:val="clear" w:color="auto" w:fill="FFFFFF"/>
        </w:rPr>
      </w:pPr>
    </w:p>
    <w:p w14:paraId="159B3DC7" w14:textId="411AB0EB"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The Link is now well established and active across many areas</w:t>
      </w:r>
      <w:r w:rsidR="002B64DD" w:rsidRPr="002B64DD">
        <w:rPr>
          <w:rFonts w:ascii="Verdana" w:hAnsi="Verdana" w:cs="Arial"/>
          <w:sz w:val="20"/>
          <w:szCs w:val="20"/>
          <w:shd w:val="clear" w:color="auto" w:fill="FFFFFF"/>
        </w:rPr>
        <w:t>.</w:t>
      </w:r>
      <w:r w:rsidRPr="002B64DD">
        <w:rPr>
          <w:rFonts w:ascii="Verdana" w:hAnsi="Verdana" w:cs="Arial"/>
          <w:sz w:val="20"/>
          <w:szCs w:val="20"/>
          <w:shd w:val="clear" w:color="auto" w:fill="FFFFFF"/>
        </w:rPr>
        <w:t xml:space="preserve"> From</w:t>
      </w:r>
      <w:r w:rsidR="002B64DD" w:rsidRPr="002B64DD">
        <w:rPr>
          <w:rFonts w:ascii="Verdana" w:hAnsi="Verdana" w:cs="Arial"/>
          <w:sz w:val="20"/>
          <w:szCs w:val="20"/>
          <w:shd w:val="clear" w:color="auto" w:fill="FFFFFF"/>
        </w:rPr>
        <w:t xml:space="preserve"> t</w:t>
      </w:r>
      <w:r w:rsidRPr="002B64DD">
        <w:rPr>
          <w:rFonts w:ascii="Verdana" w:hAnsi="Verdana" w:cs="Arial"/>
          <w:sz w:val="20"/>
          <w:szCs w:val="20"/>
          <w:shd w:val="clear" w:color="auto" w:fill="FFFFFF"/>
        </w:rPr>
        <w:t xml:space="preserve">ime to time it is appropriate to review the ways in which the Link operates. This document is intended to provide both Link Committees with a starting point for such a review. </w:t>
      </w:r>
    </w:p>
    <w:p w14:paraId="7F9DBDFA" w14:textId="77777777" w:rsidR="00250421" w:rsidRPr="002B64DD" w:rsidRDefault="00250421" w:rsidP="0003761D">
      <w:pPr>
        <w:pStyle w:val="NoSpacing"/>
        <w:jc w:val="both"/>
        <w:rPr>
          <w:rFonts w:ascii="Verdana" w:hAnsi="Verdana" w:cs="Arial"/>
          <w:sz w:val="20"/>
          <w:szCs w:val="20"/>
          <w:shd w:val="clear" w:color="auto" w:fill="FFFFFF"/>
        </w:rPr>
      </w:pPr>
    </w:p>
    <w:p w14:paraId="618E12FC" w14:textId="46775967"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 xml:space="preserve">The review covers the ways in which projects are initiated and approved, how funds are transferred, and how the structure of the two Link Committees is set up and managed. It is suggested that, after both committees have </w:t>
      </w:r>
      <w:r w:rsidR="002130DE">
        <w:rPr>
          <w:rFonts w:ascii="Verdana" w:hAnsi="Verdana" w:cs="Arial"/>
          <w:sz w:val="20"/>
          <w:szCs w:val="20"/>
          <w:shd w:val="clear" w:color="auto" w:fill="FFFFFF"/>
        </w:rPr>
        <w:t xml:space="preserve">given due consideration, amendment </w:t>
      </w:r>
      <w:r w:rsidRPr="002B64DD">
        <w:rPr>
          <w:rFonts w:ascii="Verdana" w:hAnsi="Verdana" w:cs="Arial"/>
          <w:sz w:val="20"/>
          <w:szCs w:val="20"/>
          <w:shd w:val="clear" w:color="auto" w:fill="FFFFFF"/>
        </w:rPr>
        <w:t>and approv</w:t>
      </w:r>
      <w:r w:rsidR="002130DE">
        <w:rPr>
          <w:rFonts w:ascii="Verdana" w:hAnsi="Verdana" w:cs="Arial"/>
          <w:sz w:val="20"/>
          <w:szCs w:val="20"/>
          <w:shd w:val="clear" w:color="auto" w:fill="FFFFFF"/>
        </w:rPr>
        <w:t>al</w:t>
      </w:r>
      <w:r w:rsidRPr="002B64DD">
        <w:rPr>
          <w:rFonts w:ascii="Verdana" w:hAnsi="Verdana" w:cs="Arial"/>
          <w:sz w:val="20"/>
          <w:szCs w:val="20"/>
          <w:shd w:val="clear" w:color="auto" w:fill="FFFFFF"/>
        </w:rPr>
        <w:t xml:space="preserve">, a </w:t>
      </w:r>
      <w:r w:rsidR="00BD5355">
        <w:rPr>
          <w:rFonts w:ascii="Verdana" w:hAnsi="Verdana" w:cs="Arial"/>
          <w:sz w:val="20"/>
          <w:szCs w:val="20"/>
          <w:shd w:val="clear" w:color="auto" w:fill="FFFFFF"/>
        </w:rPr>
        <w:t>final text is approved then</w:t>
      </w:r>
      <w:r w:rsidRPr="002B64DD">
        <w:rPr>
          <w:rFonts w:ascii="Verdana" w:hAnsi="Verdana" w:cs="Arial"/>
          <w:sz w:val="20"/>
          <w:szCs w:val="20"/>
          <w:shd w:val="clear" w:color="auto" w:fill="FFFFFF"/>
        </w:rPr>
        <w:t xml:space="preserve"> reviewed every three years.</w:t>
      </w:r>
    </w:p>
    <w:p w14:paraId="227B2E6E" w14:textId="77777777" w:rsidR="00250421" w:rsidRPr="002B64DD" w:rsidRDefault="00250421" w:rsidP="0003761D">
      <w:pPr>
        <w:pStyle w:val="NoSpacing"/>
        <w:jc w:val="both"/>
        <w:rPr>
          <w:rFonts w:ascii="Verdana" w:hAnsi="Verdana" w:cs="Arial"/>
          <w:sz w:val="20"/>
          <w:szCs w:val="20"/>
          <w:shd w:val="clear" w:color="auto" w:fill="FFFFFF"/>
        </w:rPr>
      </w:pPr>
    </w:p>
    <w:p w14:paraId="6AB1067A" w14:textId="77777777" w:rsidR="00250421" w:rsidRPr="002B64DD" w:rsidRDefault="00250421" w:rsidP="0003761D">
      <w:pPr>
        <w:pStyle w:val="NoSpacing"/>
        <w:jc w:val="both"/>
        <w:rPr>
          <w:rFonts w:ascii="Verdana" w:hAnsi="Verdana" w:cs="Arial"/>
          <w:sz w:val="20"/>
          <w:szCs w:val="20"/>
          <w:shd w:val="clear" w:color="auto" w:fill="FFFFFF"/>
        </w:rPr>
      </w:pPr>
    </w:p>
    <w:p w14:paraId="24527254" w14:textId="445BFE18" w:rsidR="00250421" w:rsidRPr="002B64DD" w:rsidRDefault="00EA3E9E" w:rsidP="0003761D">
      <w:pPr>
        <w:pStyle w:val="NoSpacing"/>
        <w:jc w:val="both"/>
        <w:rPr>
          <w:rFonts w:ascii="Verdana" w:hAnsi="Verdana" w:cs="Arial"/>
          <w:sz w:val="20"/>
          <w:szCs w:val="20"/>
          <w:u w:val="single"/>
          <w:shd w:val="clear" w:color="auto" w:fill="FFFFFF"/>
        </w:rPr>
      </w:pPr>
      <w:r>
        <w:rPr>
          <w:rFonts w:ascii="Verdana" w:hAnsi="Verdana" w:cs="Arial"/>
          <w:sz w:val="20"/>
          <w:szCs w:val="20"/>
          <w:u w:val="single"/>
          <w:shd w:val="clear" w:color="auto" w:fill="FFFFFF"/>
        </w:rPr>
        <w:t xml:space="preserve">2. </w:t>
      </w:r>
      <w:r w:rsidR="00250421" w:rsidRPr="002B64DD">
        <w:rPr>
          <w:rFonts w:ascii="Verdana" w:hAnsi="Verdana" w:cs="Arial"/>
          <w:sz w:val="20"/>
          <w:szCs w:val="20"/>
          <w:u w:val="single"/>
          <w:shd w:val="clear" w:color="auto" w:fill="FFFFFF"/>
        </w:rPr>
        <w:t>Aim</w:t>
      </w:r>
    </w:p>
    <w:p w14:paraId="30E669F6" w14:textId="77777777" w:rsidR="00EA3E9E" w:rsidRDefault="00EA3E9E" w:rsidP="0003761D">
      <w:pPr>
        <w:pStyle w:val="NoSpacing"/>
        <w:jc w:val="both"/>
        <w:rPr>
          <w:rFonts w:ascii="Verdana" w:hAnsi="Verdana" w:cs="Arial"/>
          <w:sz w:val="20"/>
          <w:szCs w:val="20"/>
          <w:shd w:val="clear" w:color="auto" w:fill="FFFFFF"/>
        </w:rPr>
      </w:pPr>
    </w:p>
    <w:p w14:paraId="09F8CB99" w14:textId="0B7AA193"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 xml:space="preserve">The aim is to raise funds to support a wide range of projects in Nachingwea on a shared cost basis.  Money raised in the UK should be partly matched by funds raised locally in Nachingwea, or by local </w:t>
      </w:r>
      <w:r w:rsidRPr="002B64DD">
        <w:rPr>
          <w:rFonts w:ascii="Verdana" w:hAnsi="Verdana" w:cs="Arial"/>
          <w:color w:val="000000" w:themeColor="text1"/>
          <w:sz w:val="20"/>
          <w:szCs w:val="20"/>
          <w:shd w:val="clear" w:color="auto" w:fill="FFFFFF"/>
        </w:rPr>
        <w:t>practical</w:t>
      </w:r>
      <w:r w:rsidRPr="002B64DD">
        <w:rPr>
          <w:rFonts w:ascii="Verdana" w:hAnsi="Verdana" w:cs="Arial"/>
          <w:color w:val="00B050"/>
          <w:sz w:val="20"/>
          <w:szCs w:val="20"/>
          <w:shd w:val="clear" w:color="auto" w:fill="FFFFFF"/>
        </w:rPr>
        <w:t xml:space="preserve"> </w:t>
      </w:r>
      <w:r w:rsidRPr="002B64DD">
        <w:rPr>
          <w:rFonts w:ascii="Verdana" w:hAnsi="Verdana" w:cs="Arial"/>
          <w:sz w:val="20"/>
          <w:szCs w:val="20"/>
          <w:shd w:val="clear" w:color="auto" w:fill="FFFFFF"/>
        </w:rPr>
        <w:t>input.</w:t>
      </w:r>
    </w:p>
    <w:p w14:paraId="28A76036" w14:textId="77777777" w:rsidR="00250421" w:rsidRPr="002B64DD" w:rsidRDefault="00250421" w:rsidP="0003761D">
      <w:pPr>
        <w:pStyle w:val="NoSpacing"/>
        <w:jc w:val="both"/>
        <w:rPr>
          <w:rFonts w:ascii="Verdana" w:hAnsi="Verdana" w:cs="Arial"/>
          <w:sz w:val="20"/>
          <w:szCs w:val="20"/>
          <w:shd w:val="clear" w:color="auto" w:fill="FFFFFF"/>
        </w:rPr>
      </w:pPr>
    </w:p>
    <w:p w14:paraId="3822B0DD" w14:textId="3CE661F1"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One</w:t>
      </w:r>
      <w:r w:rsidR="002130DE">
        <w:rPr>
          <w:rFonts w:ascii="Verdana" w:hAnsi="Verdana" w:cs="Arial"/>
          <w:sz w:val="20"/>
          <w:szCs w:val="20"/>
          <w:shd w:val="clear" w:color="auto" w:fill="FFFFFF"/>
        </w:rPr>
        <w:t>-</w:t>
      </w:r>
      <w:r w:rsidRPr="002B64DD">
        <w:rPr>
          <w:rFonts w:ascii="Verdana" w:hAnsi="Verdana" w:cs="Arial"/>
          <w:sz w:val="20"/>
          <w:szCs w:val="20"/>
          <w:shd w:val="clear" w:color="auto" w:fill="FFFFFF"/>
        </w:rPr>
        <w:t>off large projects may be solely funded by the Stapleford Link</w:t>
      </w:r>
      <w:r w:rsidR="001E04BC">
        <w:rPr>
          <w:rFonts w:ascii="Verdana" w:hAnsi="Verdana" w:cs="Arial"/>
          <w:sz w:val="20"/>
          <w:szCs w:val="20"/>
          <w:shd w:val="clear" w:color="auto" w:fill="FFFFFF"/>
        </w:rPr>
        <w:t xml:space="preserve"> Committee</w:t>
      </w:r>
      <w:r w:rsidRPr="002B64DD">
        <w:rPr>
          <w:rFonts w:ascii="Verdana" w:hAnsi="Verdana" w:cs="Arial"/>
          <w:sz w:val="20"/>
          <w:szCs w:val="20"/>
          <w:shd w:val="clear" w:color="auto" w:fill="FFFFFF"/>
        </w:rPr>
        <w:t>, but this will be the exception.</w:t>
      </w:r>
    </w:p>
    <w:p w14:paraId="25E7DF6F" w14:textId="77777777" w:rsidR="00250421" w:rsidRPr="002B64DD" w:rsidRDefault="00250421" w:rsidP="0003761D">
      <w:pPr>
        <w:pStyle w:val="NoSpacing"/>
        <w:jc w:val="both"/>
        <w:rPr>
          <w:rFonts w:ascii="Verdana" w:hAnsi="Verdana" w:cs="Arial"/>
          <w:sz w:val="20"/>
          <w:szCs w:val="20"/>
          <w:shd w:val="clear" w:color="auto" w:fill="FFFFFF"/>
        </w:rPr>
      </w:pPr>
    </w:p>
    <w:p w14:paraId="4B73744C" w14:textId="5C8C8585"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 xml:space="preserve">All projects should improve the quality of life in Nachingwea and benefit the </w:t>
      </w:r>
      <w:r w:rsidR="001E04BC">
        <w:rPr>
          <w:rFonts w:ascii="Verdana" w:hAnsi="Verdana" w:cs="Arial"/>
          <w:sz w:val="20"/>
          <w:szCs w:val="20"/>
          <w:shd w:val="clear" w:color="auto" w:fill="FFFFFF"/>
        </w:rPr>
        <w:t xml:space="preserve">whole </w:t>
      </w:r>
      <w:r w:rsidRPr="002B64DD">
        <w:rPr>
          <w:rFonts w:ascii="Verdana" w:hAnsi="Verdana" w:cs="Arial"/>
          <w:sz w:val="20"/>
          <w:szCs w:val="20"/>
          <w:shd w:val="clear" w:color="auto" w:fill="FFFFFF"/>
        </w:rPr>
        <w:t xml:space="preserve">community. Consideration is given to the potential sustainability of projects and the </w:t>
      </w:r>
      <w:r w:rsidR="002130DE">
        <w:rPr>
          <w:rFonts w:ascii="Verdana" w:hAnsi="Verdana" w:cs="Arial"/>
          <w:sz w:val="20"/>
          <w:szCs w:val="20"/>
          <w:shd w:val="clear" w:color="auto" w:fill="FFFFFF"/>
        </w:rPr>
        <w:t xml:space="preserve">provision of </w:t>
      </w:r>
      <w:r w:rsidRPr="002B64DD">
        <w:rPr>
          <w:rFonts w:ascii="Verdana" w:hAnsi="Verdana" w:cs="Arial"/>
          <w:sz w:val="20"/>
          <w:szCs w:val="20"/>
          <w:shd w:val="clear" w:color="auto" w:fill="FFFFFF"/>
        </w:rPr>
        <w:t>available resources</w:t>
      </w:r>
      <w:r w:rsidR="002130DE">
        <w:rPr>
          <w:rFonts w:ascii="Verdana" w:hAnsi="Verdana" w:cs="Arial"/>
          <w:sz w:val="20"/>
          <w:szCs w:val="20"/>
          <w:shd w:val="clear" w:color="auto" w:fill="FFFFFF"/>
        </w:rPr>
        <w:t>, through sponsorship, gifts and fund-raising.</w:t>
      </w:r>
    </w:p>
    <w:p w14:paraId="274172AF" w14:textId="77777777" w:rsidR="00250421" w:rsidRPr="002B64DD" w:rsidRDefault="00250421" w:rsidP="0003761D">
      <w:pPr>
        <w:pStyle w:val="NoSpacing"/>
        <w:jc w:val="both"/>
        <w:rPr>
          <w:rFonts w:ascii="Verdana" w:hAnsi="Verdana" w:cs="Arial"/>
          <w:sz w:val="20"/>
          <w:szCs w:val="20"/>
          <w:shd w:val="clear" w:color="auto" w:fill="FFFFFF"/>
        </w:rPr>
      </w:pPr>
    </w:p>
    <w:p w14:paraId="14D96CB5" w14:textId="127BDFA8" w:rsidR="00250421" w:rsidRPr="0003761D" w:rsidRDefault="00EA3E9E" w:rsidP="0003761D">
      <w:pPr>
        <w:pStyle w:val="NoSpacing"/>
        <w:jc w:val="both"/>
        <w:rPr>
          <w:rFonts w:ascii="Verdana" w:hAnsi="Verdana" w:cs="Arial"/>
          <w:sz w:val="20"/>
          <w:szCs w:val="20"/>
          <w:u w:val="single"/>
          <w:shd w:val="clear" w:color="auto" w:fill="FFFFFF"/>
        </w:rPr>
      </w:pPr>
      <w:r>
        <w:rPr>
          <w:rFonts w:ascii="Verdana" w:hAnsi="Verdana" w:cs="Arial"/>
          <w:sz w:val="20"/>
          <w:szCs w:val="20"/>
          <w:u w:val="single"/>
          <w:shd w:val="clear" w:color="auto" w:fill="FFFFFF"/>
        </w:rPr>
        <w:t xml:space="preserve">3. </w:t>
      </w:r>
      <w:r w:rsidR="00250421" w:rsidRPr="0003761D">
        <w:rPr>
          <w:rFonts w:ascii="Verdana" w:hAnsi="Verdana" w:cs="Arial"/>
          <w:sz w:val="20"/>
          <w:szCs w:val="20"/>
          <w:u w:val="single"/>
          <w:shd w:val="clear" w:color="auto" w:fill="FFFFFF"/>
        </w:rPr>
        <w:t>Procedure</w:t>
      </w:r>
    </w:p>
    <w:p w14:paraId="353FE8FA" w14:textId="77777777" w:rsidR="00EA3E9E" w:rsidRDefault="00EA3E9E" w:rsidP="0003761D">
      <w:pPr>
        <w:pStyle w:val="NoSpacing"/>
        <w:jc w:val="both"/>
        <w:rPr>
          <w:rFonts w:ascii="Verdana" w:hAnsi="Verdana" w:cs="Arial"/>
          <w:sz w:val="20"/>
          <w:szCs w:val="20"/>
          <w:shd w:val="clear" w:color="auto" w:fill="FFFFFF"/>
        </w:rPr>
      </w:pPr>
    </w:p>
    <w:p w14:paraId="742C1A04" w14:textId="671AE574" w:rsidR="00250421" w:rsidRPr="0003761D" w:rsidRDefault="00250421" w:rsidP="0003761D">
      <w:pPr>
        <w:pStyle w:val="NoSpacing"/>
        <w:jc w:val="both"/>
        <w:rPr>
          <w:rFonts w:ascii="Verdana" w:hAnsi="Verdana" w:cs="Arial"/>
          <w:sz w:val="20"/>
          <w:szCs w:val="20"/>
          <w:shd w:val="clear" w:color="auto" w:fill="FFFFFF"/>
        </w:rPr>
      </w:pPr>
      <w:r w:rsidRPr="0003761D">
        <w:rPr>
          <w:rFonts w:ascii="Verdana" w:hAnsi="Verdana" w:cs="Arial"/>
          <w:sz w:val="20"/>
          <w:szCs w:val="20"/>
          <w:shd w:val="clear" w:color="auto" w:fill="FFFFFF"/>
        </w:rPr>
        <w:t xml:space="preserve">The chair of the Stapleford Link Committee receives fully documented and costed proposals for a project from the chair of the Nachingwea </w:t>
      </w:r>
      <w:r w:rsidR="001E04BC">
        <w:rPr>
          <w:rFonts w:ascii="Verdana" w:hAnsi="Verdana" w:cs="Arial"/>
          <w:sz w:val="20"/>
          <w:szCs w:val="20"/>
          <w:shd w:val="clear" w:color="auto" w:fill="FFFFFF"/>
        </w:rPr>
        <w:t xml:space="preserve">Link </w:t>
      </w:r>
      <w:r w:rsidRPr="0003761D">
        <w:rPr>
          <w:rFonts w:ascii="Verdana" w:hAnsi="Verdana" w:cs="Arial"/>
          <w:sz w:val="20"/>
          <w:szCs w:val="20"/>
          <w:shd w:val="clear" w:color="auto" w:fill="FFFFFF"/>
        </w:rPr>
        <w:t>Committee</w:t>
      </w:r>
      <w:r w:rsidR="002130DE" w:rsidRPr="0003761D">
        <w:rPr>
          <w:rFonts w:ascii="Verdana" w:hAnsi="Verdana" w:cs="Arial"/>
          <w:sz w:val="20"/>
          <w:szCs w:val="20"/>
          <w:shd w:val="clear" w:color="auto" w:fill="FFFFFF"/>
        </w:rPr>
        <w:t>,</w:t>
      </w:r>
      <w:r w:rsidRPr="0003761D">
        <w:rPr>
          <w:rFonts w:ascii="Verdana" w:hAnsi="Verdana" w:cs="Arial"/>
          <w:sz w:val="20"/>
          <w:szCs w:val="20"/>
          <w:shd w:val="clear" w:color="auto" w:fill="FFFFFF"/>
        </w:rPr>
        <w:t xml:space="preserve"> after approval by the full Nachingwea </w:t>
      </w:r>
      <w:r w:rsidR="002130DE" w:rsidRPr="0003761D">
        <w:rPr>
          <w:rFonts w:ascii="Verdana" w:hAnsi="Verdana" w:cs="Arial"/>
          <w:sz w:val="20"/>
          <w:szCs w:val="20"/>
          <w:shd w:val="clear" w:color="auto" w:fill="FFFFFF"/>
        </w:rPr>
        <w:t>C</w:t>
      </w:r>
      <w:r w:rsidRPr="0003761D">
        <w:rPr>
          <w:rFonts w:ascii="Verdana" w:hAnsi="Verdana" w:cs="Arial"/>
          <w:sz w:val="20"/>
          <w:szCs w:val="20"/>
          <w:shd w:val="clear" w:color="auto" w:fill="FFFFFF"/>
        </w:rPr>
        <w:t xml:space="preserve">ommittee. These will be reviewed by the appropriate Stapleford </w:t>
      </w:r>
      <w:r w:rsidRPr="0003761D">
        <w:rPr>
          <w:rFonts w:ascii="Verdana" w:hAnsi="Verdana" w:cs="Arial"/>
          <w:sz w:val="20"/>
          <w:szCs w:val="20"/>
          <w:shd w:val="clear" w:color="auto" w:fill="FFFFFF"/>
        </w:rPr>
        <w:lastRenderedPageBreak/>
        <w:t xml:space="preserve">Link Sub-Committee and then presented to the full </w:t>
      </w:r>
      <w:r w:rsidR="001E04BC">
        <w:rPr>
          <w:rFonts w:ascii="Verdana" w:hAnsi="Verdana" w:cs="Arial"/>
          <w:sz w:val="20"/>
          <w:szCs w:val="20"/>
          <w:shd w:val="clear" w:color="auto" w:fill="FFFFFF"/>
        </w:rPr>
        <w:t xml:space="preserve">Stapleford Link </w:t>
      </w:r>
      <w:r w:rsidRPr="0003761D">
        <w:rPr>
          <w:rFonts w:ascii="Verdana" w:hAnsi="Verdana" w:cs="Arial"/>
          <w:sz w:val="20"/>
          <w:szCs w:val="20"/>
          <w:shd w:val="clear" w:color="auto" w:fill="FFFFFF"/>
        </w:rPr>
        <w:t>Committee for a decision, minuting and action.</w:t>
      </w:r>
    </w:p>
    <w:p w14:paraId="5AEF097B" w14:textId="77777777" w:rsidR="00250421" w:rsidRPr="0003761D" w:rsidRDefault="00250421" w:rsidP="0003761D">
      <w:pPr>
        <w:pStyle w:val="NoSpacing"/>
        <w:jc w:val="both"/>
        <w:rPr>
          <w:rFonts w:ascii="Verdana" w:hAnsi="Verdana" w:cs="Arial"/>
          <w:sz w:val="20"/>
          <w:szCs w:val="20"/>
          <w:shd w:val="clear" w:color="auto" w:fill="FFFFFF"/>
        </w:rPr>
      </w:pPr>
    </w:p>
    <w:p w14:paraId="5A8DA58F" w14:textId="5F0AC244" w:rsidR="00250421" w:rsidRPr="0003761D" w:rsidRDefault="00250421" w:rsidP="0003761D">
      <w:pPr>
        <w:pStyle w:val="NoSpacing"/>
        <w:jc w:val="both"/>
        <w:rPr>
          <w:rFonts w:ascii="Verdana" w:hAnsi="Verdana" w:cs="Arial"/>
          <w:sz w:val="20"/>
          <w:szCs w:val="20"/>
          <w:shd w:val="clear" w:color="auto" w:fill="FFFFFF"/>
        </w:rPr>
      </w:pPr>
      <w:r w:rsidRPr="0003761D">
        <w:rPr>
          <w:rFonts w:ascii="Verdana" w:hAnsi="Verdana" w:cs="Arial"/>
          <w:sz w:val="20"/>
          <w:szCs w:val="20"/>
          <w:shd w:val="clear" w:color="auto" w:fill="FFFFFF"/>
        </w:rPr>
        <w:t>Since the Stapleford Link Committee only meets every 2 months, proposal</w:t>
      </w:r>
      <w:r w:rsidR="002B64DD" w:rsidRPr="0003761D">
        <w:rPr>
          <w:rFonts w:ascii="Verdana" w:hAnsi="Verdana" w:cs="Arial"/>
          <w:sz w:val="20"/>
          <w:szCs w:val="20"/>
          <w:shd w:val="clear" w:color="auto" w:fill="FFFFFF"/>
        </w:rPr>
        <w:t xml:space="preserve">s </w:t>
      </w:r>
      <w:r w:rsidRPr="0003761D">
        <w:rPr>
          <w:rFonts w:ascii="Verdana" w:hAnsi="Verdana" w:cs="Arial"/>
          <w:sz w:val="20"/>
          <w:szCs w:val="20"/>
          <w:shd w:val="clear" w:color="auto" w:fill="FFFFFF"/>
        </w:rPr>
        <w:t>should normally be sent at least 3 months ahead to allow time for proper cons</w:t>
      </w:r>
      <w:r w:rsidR="002B64DD" w:rsidRPr="0003761D">
        <w:rPr>
          <w:rFonts w:ascii="Verdana" w:hAnsi="Verdana" w:cs="Arial"/>
          <w:sz w:val="20"/>
          <w:szCs w:val="20"/>
          <w:shd w:val="clear" w:color="auto" w:fill="FFFFFF"/>
        </w:rPr>
        <w:t>i</w:t>
      </w:r>
      <w:r w:rsidRPr="0003761D">
        <w:rPr>
          <w:rFonts w:ascii="Verdana" w:hAnsi="Verdana" w:cs="Arial"/>
          <w:sz w:val="20"/>
          <w:szCs w:val="20"/>
          <w:shd w:val="clear" w:color="auto" w:fill="FFFFFF"/>
        </w:rPr>
        <w:t>d</w:t>
      </w:r>
      <w:r w:rsidR="002B64DD" w:rsidRPr="0003761D">
        <w:rPr>
          <w:rFonts w:ascii="Verdana" w:hAnsi="Verdana" w:cs="Arial"/>
          <w:sz w:val="20"/>
          <w:szCs w:val="20"/>
          <w:shd w:val="clear" w:color="auto" w:fill="FFFFFF"/>
        </w:rPr>
        <w:t>e</w:t>
      </w:r>
      <w:r w:rsidRPr="0003761D">
        <w:rPr>
          <w:rFonts w:ascii="Verdana" w:hAnsi="Verdana" w:cs="Arial"/>
          <w:sz w:val="20"/>
          <w:szCs w:val="20"/>
          <w:shd w:val="clear" w:color="auto" w:fill="FFFFFF"/>
        </w:rPr>
        <w:t xml:space="preserve">ration. </w:t>
      </w:r>
      <w:r w:rsidR="001E04BC">
        <w:rPr>
          <w:rFonts w:ascii="Verdana" w:hAnsi="Verdana" w:cs="Arial"/>
          <w:sz w:val="20"/>
          <w:szCs w:val="20"/>
          <w:shd w:val="clear" w:color="auto" w:fill="FFFFFF"/>
        </w:rPr>
        <w:t xml:space="preserve">In exceptional circumstances funding may be approved by email discussion and then formally approved and </w:t>
      </w:r>
      <w:proofErr w:type="spellStart"/>
      <w:r w:rsidR="001E04BC">
        <w:rPr>
          <w:rFonts w:ascii="Verdana" w:hAnsi="Verdana" w:cs="Arial"/>
          <w:sz w:val="20"/>
          <w:szCs w:val="20"/>
          <w:shd w:val="clear" w:color="auto" w:fill="FFFFFF"/>
        </w:rPr>
        <w:t>minuted</w:t>
      </w:r>
      <w:proofErr w:type="spellEnd"/>
      <w:r w:rsidR="001E04BC">
        <w:rPr>
          <w:rFonts w:ascii="Verdana" w:hAnsi="Verdana" w:cs="Arial"/>
          <w:sz w:val="20"/>
          <w:szCs w:val="20"/>
          <w:shd w:val="clear" w:color="auto" w:fill="FFFFFF"/>
        </w:rPr>
        <w:t xml:space="preserve"> at full meetings.</w:t>
      </w:r>
    </w:p>
    <w:p w14:paraId="071539FE" w14:textId="77777777" w:rsidR="00250421" w:rsidRPr="002B64DD" w:rsidRDefault="00250421" w:rsidP="0003761D">
      <w:pPr>
        <w:pStyle w:val="NoSpacing"/>
        <w:jc w:val="both"/>
        <w:rPr>
          <w:rFonts w:ascii="Verdana" w:hAnsi="Verdana" w:cs="Arial"/>
          <w:sz w:val="20"/>
          <w:szCs w:val="20"/>
          <w:u w:val="single"/>
          <w:shd w:val="clear" w:color="auto" w:fill="FFFFFF"/>
        </w:rPr>
      </w:pPr>
    </w:p>
    <w:p w14:paraId="545E6CFC" w14:textId="77777777" w:rsidR="00250421" w:rsidRPr="002B64DD" w:rsidRDefault="00250421" w:rsidP="0003761D">
      <w:pPr>
        <w:pStyle w:val="NoSpacing"/>
        <w:jc w:val="both"/>
        <w:rPr>
          <w:rFonts w:ascii="Verdana" w:hAnsi="Verdana" w:cs="Arial"/>
          <w:sz w:val="20"/>
          <w:szCs w:val="20"/>
          <w:u w:val="single"/>
          <w:shd w:val="clear" w:color="auto" w:fill="FFFFFF"/>
        </w:rPr>
      </w:pPr>
    </w:p>
    <w:p w14:paraId="4587E3BA" w14:textId="6FD99A74" w:rsidR="00250421" w:rsidRPr="002B64DD" w:rsidRDefault="00EA3E9E" w:rsidP="0003761D">
      <w:pPr>
        <w:pStyle w:val="NoSpacing"/>
        <w:jc w:val="both"/>
        <w:rPr>
          <w:rFonts w:ascii="Verdana" w:hAnsi="Verdana" w:cs="Arial"/>
          <w:sz w:val="20"/>
          <w:szCs w:val="20"/>
          <w:u w:val="single"/>
          <w:shd w:val="clear" w:color="auto" w:fill="FFFFFF"/>
        </w:rPr>
      </w:pPr>
      <w:r>
        <w:rPr>
          <w:rFonts w:ascii="Verdana" w:hAnsi="Verdana" w:cs="Arial"/>
          <w:sz w:val="20"/>
          <w:szCs w:val="20"/>
          <w:u w:val="single"/>
          <w:shd w:val="clear" w:color="auto" w:fill="FFFFFF"/>
        </w:rPr>
        <w:t xml:space="preserve">4. </w:t>
      </w:r>
      <w:r w:rsidR="00250421" w:rsidRPr="002B64DD">
        <w:rPr>
          <w:rFonts w:ascii="Verdana" w:hAnsi="Verdana" w:cs="Arial"/>
          <w:sz w:val="20"/>
          <w:szCs w:val="20"/>
          <w:u w:val="single"/>
          <w:shd w:val="clear" w:color="auto" w:fill="FFFFFF"/>
        </w:rPr>
        <w:t>Accountability and Transparency</w:t>
      </w:r>
    </w:p>
    <w:p w14:paraId="0A0759F7" w14:textId="77777777" w:rsidR="00EA3E9E" w:rsidRDefault="00EA3E9E" w:rsidP="0003761D">
      <w:pPr>
        <w:pStyle w:val="NoSpacing"/>
        <w:jc w:val="both"/>
        <w:rPr>
          <w:rFonts w:ascii="Verdana" w:hAnsi="Verdana" w:cs="Arial"/>
          <w:sz w:val="20"/>
          <w:szCs w:val="20"/>
          <w:shd w:val="clear" w:color="auto" w:fill="FFFFFF"/>
        </w:rPr>
      </w:pPr>
    </w:p>
    <w:p w14:paraId="09382ACB" w14:textId="5FFF2D82"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 xml:space="preserve">As a sub-committee of the PCC the </w:t>
      </w:r>
      <w:r w:rsidR="001E04BC">
        <w:rPr>
          <w:rFonts w:ascii="Verdana" w:hAnsi="Verdana" w:cs="Arial"/>
          <w:sz w:val="20"/>
          <w:szCs w:val="20"/>
          <w:shd w:val="clear" w:color="auto" w:fill="FFFFFF"/>
        </w:rPr>
        <w:t xml:space="preserve">Stapleford </w:t>
      </w:r>
      <w:r w:rsidRPr="002B64DD">
        <w:rPr>
          <w:rFonts w:ascii="Verdana" w:hAnsi="Verdana" w:cs="Arial"/>
          <w:sz w:val="20"/>
          <w:szCs w:val="20"/>
          <w:shd w:val="clear" w:color="auto" w:fill="FFFFFF"/>
        </w:rPr>
        <w:t xml:space="preserve">Link </w:t>
      </w:r>
      <w:r w:rsidR="001E04BC">
        <w:rPr>
          <w:rFonts w:ascii="Verdana" w:hAnsi="Verdana" w:cs="Arial"/>
          <w:sz w:val="20"/>
          <w:szCs w:val="20"/>
          <w:shd w:val="clear" w:color="auto" w:fill="FFFFFF"/>
        </w:rPr>
        <w:t xml:space="preserve">Committee </w:t>
      </w:r>
      <w:r w:rsidRPr="002B64DD">
        <w:rPr>
          <w:rFonts w:ascii="Verdana" w:hAnsi="Verdana" w:cs="Arial"/>
          <w:sz w:val="20"/>
          <w:szCs w:val="20"/>
          <w:shd w:val="clear" w:color="auto" w:fill="FFFFFF"/>
        </w:rPr>
        <w:t>does not have direct access to any funds.</w:t>
      </w:r>
    </w:p>
    <w:p w14:paraId="4ACE6784" w14:textId="77777777" w:rsidR="00250421" w:rsidRPr="002B64DD" w:rsidRDefault="00250421" w:rsidP="0003761D">
      <w:pPr>
        <w:pStyle w:val="NoSpacing"/>
        <w:jc w:val="both"/>
        <w:rPr>
          <w:rFonts w:ascii="Verdana" w:hAnsi="Verdana" w:cs="Arial"/>
          <w:sz w:val="20"/>
          <w:szCs w:val="20"/>
          <w:shd w:val="clear" w:color="auto" w:fill="FFFFFF"/>
        </w:rPr>
      </w:pPr>
    </w:p>
    <w:p w14:paraId="6B660E83" w14:textId="7CFCD3EB"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 xml:space="preserve">Income - All </w:t>
      </w:r>
      <w:r w:rsidR="002130DE">
        <w:rPr>
          <w:rFonts w:ascii="Verdana" w:hAnsi="Verdana" w:cs="Arial"/>
          <w:sz w:val="20"/>
          <w:szCs w:val="20"/>
          <w:shd w:val="clear" w:color="auto" w:fill="FFFFFF"/>
        </w:rPr>
        <w:t xml:space="preserve">Link funds received are </w:t>
      </w:r>
      <w:r w:rsidRPr="002B64DD">
        <w:rPr>
          <w:rFonts w:ascii="Verdana" w:hAnsi="Verdana" w:cs="Arial"/>
          <w:sz w:val="20"/>
          <w:szCs w:val="20"/>
          <w:shd w:val="clear" w:color="auto" w:fill="FFFFFF"/>
        </w:rPr>
        <w:t xml:space="preserve">banked by the PCC and allocated to </w:t>
      </w:r>
      <w:r w:rsidR="002130DE">
        <w:rPr>
          <w:rFonts w:ascii="Verdana" w:hAnsi="Verdana" w:cs="Arial"/>
          <w:sz w:val="20"/>
          <w:szCs w:val="20"/>
          <w:shd w:val="clear" w:color="auto" w:fill="FFFFFF"/>
        </w:rPr>
        <w:t>the L</w:t>
      </w:r>
      <w:r w:rsidRPr="002B64DD">
        <w:rPr>
          <w:rFonts w:ascii="Verdana" w:hAnsi="Verdana" w:cs="Arial"/>
          <w:sz w:val="20"/>
          <w:szCs w:val="20"/>
          <w:shd w:val="clear" w:color="auto" w:fill="FFFFFF"/>
        </w:rPr>
        <w:t>ink.  The Link however monitors income and regularly reconciles the estimated income figures against the official PCC accounts.</w:t>
      </w:r>
    </w:p>
    <w:p w14:paraId="4547B672" w14:textId="77777777" w:rsidR="00250421" w:rsidRPr="002B64DD" w:rsidRDefault="00250421" w:rsidP="0003761D">
      <w:pPr>
        <w:pStyle w:val="NoSpacing"/>
        <w:jc w:val="both"/>
        <w:rPr>
          <w:rFonts w:ascii="Verdana" w:hAnsi="Verdana" w:cs="Arial"/>
          <w:sz w:val="20"/>
          <w:szCs w:val="20"/>
          <w:shd w:val="clear" w:color="auto" w:fill="FFFFFF"/>
        </w:rPr>
      </w:pPr>
    </w:p>
    <w:p w14:paraId="6B2EFAD2" w14:textId="27ABE0BF"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The income figures are advised at regular Link meetings and a breakdown of the total is advised by project category.   This ensures that, where a donor has requested their donation be earmarked for a specific project, then their request is honoured.</w:t>
      </w:r>
    </w:p>
    <w:p w14:paraId="0459281A" w14:textId="77777777" w:rsidR="00250421" w:rsidRPr="002B64DD" w:rsidRDefault="00250421" w:rsidP="0003761D">
      <w:pPr>
        <w:pStyle w:val="NoSpacing"/>
        <w:jc w:val="both"/>
        <w:rPr>
          <w:rFonts w:ascii="Verdana" w:hAnsi="Verdana" w:cs="Arial"/>
          <w:sz w:val="20"/>
          <w:szCs w:val="20"/>
          <w:shd w:val="clear" w:color="auto" w:fill="FFFFFF"/>
        </w:rPr>
      </w:pPr>
    </w:p>
    <w:p w14:paraId="6B6430CE" w14:textId="2D207E0D" w:rsidR="00250421" w:rsidRPr="002B64DD" w:rsidRDefault="00250421" w:rsidP="0003761D">
      <w:pPr>
        <w:pStyle w:val="NoSpacing"/>
        <w:jc w:val="both"/>
        <w:rPr>
          <w:rFonts w:ascii="Verdana" w:hAnsi="Verdana" w:cs="Arial"/>
          <w:strike/>
          <w:sz w:val="20"/>
          <w:szCs w:val="20"/>
          <w:shd w:val="clear" w:color="auto" w:fill="FFFFFF"/>
        </w:rPr>
      </w:pPr>
      <w:r w:rsidRPr="002B64DD">
        <w:rPr>
          <w:rFonts w:ascii="Verdana" w:hAnsi="Verdana" w:cs="Arial"/>
          <w:sz w:val="20"/>
          <w:szCs w:val="20"/>
          <w:shd w:val="clear" w:color="auto" w:fill="FFFFFF"/>
        </w:rPr>
        <w:t>Expenditure – All expenditure is agreed</w:t>
      </w:r>
      <w:r w:rsidR="001E04BC">
        <w:rPr>
          <w:rFonts w:ascii="Verdana" w:hAnsi="Verdana" w:cs="Arial"/>
          <w:sz w:val="20"/>
          <w:szCs w:val="20"/>
          <w:shd w:val="clear" w:color="auto" w:fill="FFFFFF"/>
        </w:rPr>
        <w:t>/declined</w:t>
      </w:r>
      <w:r w:rsidRPr="002B64DD">
        <w:rPr>
          <w:rFonts w:ascii="Verdana" w:hAnsi="Verdana" w:cs="Arial"/>
          <w:sz w:val="20"/>
          <w:szCs w:val="20"/>
          <w:shd w:val="clear" w:color="auto" w:fill="FFFFFF"/>
        </w:rPr>
        <w:t xml:space="preserve"> at </w:t>
      </w:r>
      <w:r w:rsidR="001E04BC">
        <w:rPr>
          <w:rFonts w:ascii="Verdana" w:hAnsi="Verdana" w:cs="Arial"/>
          <w:sz w:val="20"/>
          <w:szCs w:val="20"/>
          <w:shd w:val="clear" w:color="auto" w:fill="FFFFFF"/>
        </w:rPr>
        <w:t xml:space="preserve">full Stapleford </w:t>
      </w:r>
      <w:r w:rsidRPr="002B64DD">
        <w:rPr>
          <w:rFonts w:ascii="Verdana" w:hAnsi="Verdana" w:cs="Arial"/>
          <w:sz w:val="20"/>
          <w:szCs w:val="20"/>
          <w:shd w:val="clear" w:color="auto" w:fill="FFFFFF"/>
        </w:rPr>
        <w:t xml:space="preserve">Link </w:t>
      </w:r>
      <w:r w:rsidR="001E04BC">
        <w:rPr>
          <w:rFonts w:ascii="Verdana" w:hAnsi="Verdana" w:cs="Arial"/>
          <w:sz w:val="20"/>
          <w:szCs w:val="20"/>
          <w:shd w:val="clear" w:color="auto" w:fill="FFFFFF"/>
        </w:rPr>
        <w:t xml:space="preserve">Committee </w:t>
      </w:r>
      <w:r w:rsidRPr="002B64DD">
        <w:rPr>
          <w:rFonts w:ascii="Verdana" w:hAnsi="Verdana" w:cs="Arial"/>
          <w:sz w:val="20"/>
          <w:szCs w:val="20"/>
          <w:shd w:val="clear" w:color="auto" w:fill="FFFFFF"/>
        </w:rPr>
        <w:t xml:space="preserve">meetings.  This is by proposals from the </w:t>
      </w:r>
      <w:r w:rsidR="001E04BC">
        <w:rPr>
          <w:rFonts w:ascii="Verdana" w:hAnsi="Verdana" w:cs="Arial"/>
          <w:sz w:val="20"/>
          <w:szCs w:val="20"/>
          <w:shd w:val="clear" w:color="auto" w:fill="FFFFFF"/>
        </w:rPr>
        <w:t xml:space="preserve">Stapleford Link </w:t>
      </w:r>
      <w:r w:rsidRPr="002B64DD">
        <w:rPr>
          <w:rFonts w:ascii="Verdana" w:hAnsi="Verdana" w:cs="Arial"/>
          <w:sz w:val="20"/>
          <w:szCs w:val="20"/>
          <w:shd w:val="clear" w:color="auto" w:fill="FFFFFF"/>
        </w:rPr>
        <w:t>sub-committees</w:t>
      </w:r>
      <w:r w:rsidR="001E04BC">
        <w:rPr>
          <w:rFonts w:ascii="Verdana" w:hAnsi="Verdana" w:cs="Arial"/>
          <w:sz w:val="20"/>
          <w:szCs w:val="20"/>
          <w:shd w:val="clear" w:color="auto" w:fill="FFFFFF"/>
        </w:rPr>
        <w:t>.</w:t>
      </w:r>
      <w:r w:rsidRPr="002B64DD">
        <w:rPr>
          <w:rFonts w:ascii="Verdana" w:hAnsi="Verdana" w:cs="Arial"/>
          <w:sz w:val="20"/>
          <w:szCs w:val="20"/>
          <w:shd w:val="clear" w:color="auto" w:fill="FFFFFF"/>
        </w:rPr>
        <w:t xml:space="preserve"> All requests are reviewed and either agreed or </w:t>
      </w:r>
      <w:r w:rsidR="001E04BC">
        <w:rPr>
          <w:rFonts w:ascii="Verdana" w:hAnsi="Verdana" w:cs="Arial"/>
          <w:sz w:val="20"/>
          <w:szCs w:val="20"/>
          <w:shd w:val="clear" w:color="auto" w:fill="FFFFFF"/>
        </w:rPr>
        <w:t>declined</w:t>
      </w:r>
      <w:r w:rsidRPr="002B64DD">
        <w:rPr>
          <w:rFonts w:ascii="Verdana" w:hAnsi="Verdana" w:cs="Arial"/>
          <w:sz w:val="20"/>
          <w:szCs w:val="20"/>
          <w:shd w:val="clear" w:color="auto" w:fill="FFFFFF"/>
        </w:rPr>
        <w:t xml:space="preserve">.  All expenditure is then recorded in the </w:t>
      </w:r>
      <w:r w:rsidR="001E04BC">
        <w:rPr>
          <w:rFonts w:ascii="Verdana" w:hAnsi="Verdana" w:cs="Arial"/>
          <w:sz w:val="20"/>
          <w:szCs w:val="20"/>
          <w:shd w:val="clear" w:color="auto" w:fill="FFFFFF"/>
        </w:rPr>
        <w:t xml:space="preserve">Stapleford </w:t>
      </w:r>
      <w:r w:rsidRPr="002B64DD">
        <w:rPr>
          <w:rFonts w:ascii="Verdana" w:hAnsi="Verdana" w:cs="Arial"/>
          <w:sz w:val="20"/>
          <w:szCs w:val="20"/>
          <w:shd w:val="clear" w:color="auto" w:fill="FFFFFF"/>
        </w:rPr>
        <w:t xml:space="preserve">Link Committee </w:t>
      </w:r>
      <w:r w:rsidR="002B64DD" w:rsidRPr="002B64DD">
        <w:rPr>
          <w:rFonts w:ascii="Verdana" w:hAnsi="Verdana" w:cs="Arial"/>
          <w:sz w:val="20"/>
          <w:szCs w:val="20"/>
          <w:shd w:val="clear" w:color="auto" w:fill="FFFFFF"/>
        </w:rPr>
        <w:t>M</w:t>
      </w:r>
      <w:r w:rsidRPr="002B64DD">
        <w:rPr>
          <w:rFonts w:ascii="Verdana" w:hAnsi="Verdana" w:cs="Arial"/>
          <w:sz w:val="20"/>
          <w:szCs w:val="20"/>
          <w:shd w:val="clear" w:color="auto" w:fill="FFFFFF"/>
        </w:rPr>
        <w:t xml:space="preserve">inutes. </w:t>
      </w:r>
    </w:p>
    <w:p w14:paraId="7DB133FC" w14:textId="77777777" w:rsidR="00250421" w:rsidRPr="002B64DD" w:rsidRDefault="00250421" w:rsidP="0003761D">
      <w:pPr>
        <w:pStyle w:val="NoSpacing"/>
        <w:jc w:val="both"/>
        <w:rPr>
          <w:rFonts w:ascii="Verdana" w:hAnsi="Verdana" w:cs="Arial"/>
          <w:sz w:val="20"/>
          <w:szCs w:val="20"/>
          <w:shd w:val="clear" w:color="auto" w:fill="FFFFFF"/>
        </w:rPr>
      </w:pPr>
    </w:p>
    <w:p w14:paraId="12245325" w14:textId="71A3E7AD"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 xml:space="preserve">When expenditure is agreed by the </w:t>
      </w:r>
      <w:r w:rsidR="001E04BC">
        <w:rPr>
          <w:rFonts w:ascii="Verdana" w:hAnsi="Verdana" w:cs="Arial"/>
          <w:sz w:val="20"/>
          <w:szCs w:val="20"/>
          <w:shd w:val="clear" w:color="auto" w:fill="FFFFFF"/>
        </w:rPr>
        <w:t xml:space="preserve">Stapleford </w:t>
      </w:r>
      <w:r w:rsidRPr="002B64DD">
        <w:rPr>
          <w:rFonts w:ascii="Verdana" w:hAnsi="Verdana" w:cs="Arial"/>
          <w:sz w:val="20"/>
          <w:szCs w:val="20"/>
          <w:shd w:val="clear" w:color="auto" w:fill="FFFFFF"/>
        </w:rPr>
        <w:t>Link Committee the request to send funds is passed to the PCC.  Funds are then sent by bank transfer.  A bi-lingual Money Transfer Confirmation Form 1 is sent by the Link to the Nachingwea Chair</w:t>
      </w:r>
      <w:r w:rsidR="002B64DD" w:rsidRPr="002B64DD">
        <w:rPr>
          <w:rFonts w:ascii="Verdana" w:hAnsi="Verdana" w:cs="Arial"/>
          <w:strike/>
          <w:sz w:val="20"/>
          <w:szCs w:val="20"/>
          <w:shd w:val="clear" w:color="auto" w:fill="FFFFFF"/>
        </w:rPr>
        <w:t>.</w:t>
      </w:r>
      <w:r w:rsidRPr="002B64DD">
        <w:rPr>
          <w:rFonts w:ascii="Verdana" w:hAnsi="Verdana" w:cs="Arial"/>
          <w:sz w:val="20"/>
          <w:szCs w:val="20"/>
          <w:shd w:val="clear" w:color="auto" w:fill="FFFFFF"/>
        </w:rPr>
        <w:t xml:space="preserve">  This details the breakdown of the funds sent, by project.  This is signed by three representatives as ‘funds received’. One copy is returned and the other retained.</w:t>
      </w:r>
    </w:p>
    <w:p w14:paraId="53A2371D" w14:textId="77777777" w:rsidR="00EA3E9E" w:rsidRDefault="00EA3E9E" w:rsidP="0003761D">
      <w:pPr>
        <w:pStyle w:val="NoSpacing"/>
        <w:jc w:val="both"/>
        <w:rPr>
          <w:rFonts w:ascii="Verdana" w:hAnsi="Verdana" w:cs="Arial"/>
          <w:sz w:val="20"/>
          <w:szCs w:val="20"/>
          <w:shd w:val="clear" w:color="auto" w:fill="FFFFFF"/>
        </w:rPr>
      </w:pPr>
    </w:p>
    <w:p w14:paraId="16966B04" w14:textId="690E6C47" w:rsidR="00250421" w:rsidRPr="002B64DD" w:rsidRDefault="00250421" w:rsidP="0003761D">
      <w:pPr>
        <w:pStyle w:val="NoSpacing"/>
        <w:jc w:val="both"/>
        <w:rPr>
          <w:rFonts w:ascii="Verdana" w:hAnsi="Verdana" w:cs="Arial"/>
          <w:sz w:val="20"/>
          <w:szCs w:val="20"/>
          <w:shd w:val="clear" w:color="auto" w:fill="FFFFFF"/>
        </w:rPr>
      </w:pPr>
      <w:r w:rsidRPr="002B64DD">
        <w:rPr>
          <w:rFonts w:ascii="Verdana" w:hAnsi="Verdana" w:cs="Arial"/>
          <w:sz w:val="20"/>
          <w:szCs w:val="20"/>
          <w:shd w:val="clear" w:color="auto" w:fill="FFFFFF"/>
        </w:rPr>
        <w:t>Once the money has been spent in Nachingwea a bi-lingual Money Transfer Confirmation Form 2 is completed, signed by three representatives and returned, confirming th</w:t>
      </w:r>
      <w:r w:rsidR="002B64DD" w:rsidRPr="002B64DD">
        <w:rPr>
          <w:rFonts w:ascii="Verdana" w:hAnsi="Verdana" w:cs="Arial"/>
          <w:sz w:val="20"/>
          <w:szCs w:val="20"/>
          <w:shd w:val="clear" w:color="auto" w:fill="FFFFFF"/>
        </w:rPr>
        <w:t xml:space="preserve">at the </w:t>
      </w:r>
      <w:r w:rsidRPr="002B64DD">
        <w:rPr>
          <w:rFonts w:ascii="Verdana" w:hAnsi="Verdana" w:cs="Arial"/>
          <w:sz w:val="20"/>
          <w:szCs w:val="20"/>
          <w:shd w:val="clear" w:color="auto" w:fill="FFFFFF"/>
        </w:rPr>
        <w:t>money has been spent on the listed projects.  Receipts should be attached</w:t>
      </w:r>
      <w:r w:rsidR="002B64DD" w:rsidRPr="002B64DD">
        <w:rPr>
          <w:rFonts w:ascii="Verdana" w:hAnsi="Verdana" w:cs="Arial"/>
          <w:sz w:val="20"/>
          <w:szCs w:val="20"/>
          <w:shd w:val="clear" w:color="auto" w:fill="FFFFFF"/>
        </w:rPr>
        <w:t>.</w:t>
      </w:r>
    </w:p>
    <w:p w14:paraId="23943140" w14:textId="77777777" w:rsidR="00250421" w:rsidRPr="002B64DD" w:rsidRDefault="00250421" w:rsidP="0003761D">
      <w:pPr>
        <w:pStyle w:val="NoSpacing"/>
        <w:jc w:val="both"/>
        <w:rPr>
          <w:rFonts w:ascii="Verdana" w:hAnsi="Verdana" w:cs="Arial"/>
          <w:sz w:val="20"/>
          <w:szCs w:val="20"/>
          <w:shd w:val="clear" w:color="auto" w:fill="FFFFFF"/>
        </w:rPr>
      </w:pPr>
    </w:p>
    <w:p w14:paraId="073231F4" w14:textId="78854FA3" w:rsidR="00250421" w:rsidRPr="002130DE" w:rsidRDefault="001E04BC" w:rsidP="001E04BC">
      <w:pPr>
        <w:pStyle w:val="NoSpacing"/>
        <w:jc w:val="both"/>
        <w:rPr>
          <w:rFonts w:ascii="Verdana" w:hAnsi="Verdana" w:cs="Arial"/>
          <w:sz w:val="20"/>
          <w:szCs w:val="20"/>
          <w:shd w:val="clear" w:color="auto" w:fill="FFFFFF"/>
        </w:rPr>
      </w:pPr>
      <w:r>
        <w:rPr>
          <w:rFonts w:ascii="Verdana" w:hAnsi="Verdana" w:cs="Arial"/>
          <w:sz w:val="20"/>
          <w:szCs w:val="20"/>
          <w:shd w:val="clear" w:color="auto" w:fill="FFFFFF"/>
        </w:rPr>
        <w:t>*</w:t>
      </w:r>
      <w:r w:rsidR="00250421" w:rsidRPr="002B64DD">
        <w:rPr>
          <w:rFonts w:ascii="Verdana" w:hAnsi="Verdana" w:cs="Arial"/>
          <w:sz w:val="20"/>
          <w:szCs w:val="20"/>
          <w:shd w:val="clear" w:color="auto" w:fill="FFFFFF"/>
        </w:rPr>
        <w:t>Gift aid – gift aid is also claimed</w:t>
      </w:r>
      <w:r w:rsidR="002B64DD" w:rsidRPr="002B64DD">
        <w:rPr>
          <w:rFonts w:ascii="Verdana" w:hAnsi="Verdana" w:cs="Arial"/>
          <w:sz w:val="20"/>
          <w:szCs w:val="20"/>
          <w:shd w:val="clear" w:color="auto" w:fill="FFFFFF"/>
        </w:rPr>
        <w:t xml:space="preserve"> </w:t>
      </w:r>
      <w:r w:rsidR="00250421" w:rsidRPr="002B64DD">
        <w:rPr>
          <w:rFonts w:ascii="Verdana" w:hAnsi="Verdana" w:cs="Arial"/>
          <w:sz w:val="20"/>
          <w:szCs w:val="20"/>
          <w:shd w:val="clear" w:color="auto" w:fill="FFFFFF"/>
        </w:rPr>
        <w:t xml:space="preserve">by the PCC.  The Link keeps a note of expected gift aid.  </w:t>
      </w:r>
      <w:r w:rsidR="00250421" w:rsidRPr="002130DE">
        <w:rPr>
          <w:rFonts w:ascii="Verdana" w:hAnsi="Verdana" w:cs="Arial"/>
          <w:sz w:val="20"/>
          <w:szCs w:val="20"/>
          <w:shd w:val="clear" w:color="auto" w:fill="FFFFFF"/>
        </w:rPr>
        <w:t>This is reconciled quarterly with the PCC and gift aid allocated to Link.</w:t>
      </w:r>
    </w:p>
    <w:p w14:paraId="2BB31EFB" w14:textId="77777777" w:rsidR="00250421" w:rsidRPr="002130DE" w:rsidRDefault="00250421" w:rsidP="00250421">
      <w:pPr>
        <w:pStyle w:val="NoSpacing"/>
        <w:jc w:val="both"/>
        <w:rPr>
          <w:rFonts w:ascii="Verdana" w:hAnsi="Verdana" w:cs="Arial"/>
          <w:sz w:val="20"/>
          <w:szCs w:val="20"/>
          <w:shd w:val="clear" w:color="auto" w:fill="FFFFFF"/>
        </w:rPr>
      </w:pPr>
    </w:p>
    <w:p w14:paraId="11B845A6" w14:textId="77777777" w:rsidR="00250421" w:rsidRPr="002130DE" w:rsidRDefault="00250421" w:rsidP="00250421">
      <w:pPr>
        <w:pStyle w:val="NoSpacing"/>
        <w:jc w:val="both"/>
        <w:rPr>
          <w:rFonts w:ascii="Verdana" w:hAnsi="Verdana" w:cs="Arial"/>
          <w:sz w:val="20"/>
          <w:szCs w:val="20"/>
          <w:shd w:val="clear" w:color="auto" w:fill="FFFFFF"/>
        </w:rPr>
      </w:pPr>
    </w:p>
    <w:p w14:paraId="6554A933" w14:textId="57131C17" w:rsidR="00250421" w:rsidRPr="0003761D" w:rsidRDefault="00EA3E9E" w:rsidP="00250421">
      <w:pPr>
        <w:pStyle w:val="NoSpacing"/>
        <w:jc w:val="both"/>
        <w:rPr>
          <w:rFonts w:ascii="Verdana" w:hAnsi="Verdana" w:cs="Arial"/>
          <w:sz w:val="20"/>
          <w:szCs w:val="20"/>
          <w:u w:val="single"/>
          <w:shd w:val="clear" w:color="auto" w:fill="FFFFFF"/>
        </w:rPr>
      </w:pPr>
      <w:r>
        <w:rPr>
          <w:rFonts w:ascii="Verdana" w:hAnsi="Verdana" w:cs="Arial"/>
          <w:sz w:val="20"/>
          <w:szCs w:val="20"/>
          <w:u w:val="single"/>
          <w:shd w:val="clear" w:color="auto" w:fill="FFFFFF"/>
        </w:rPr>
        <w:t xml:space="preserve">5. </w:t>
      </w:r>
      <w:r w:rsidR="00250421" w:rsidRPr="0003761D">
        <w:rPr>
          <w:rFonts w:ascii="Verdana" w:hAnsi="Verdana" w:cs="Arial"/>
          <w:sz w:val="20"/>
          <w:szCs w:val="20"/>
          <w:u w:val="single"/>
          <w:shd w:val="clear" w:color="auto" w:fill="FFFFFF"/>
        </w:rPr>
        <w:t>Committee Structure</w:t>
      </w:r>
    </w:p>
    <w:p w14:paraId="7BEBF6B2" w14:textId="77777777" w:rsidR="00250421" w:rsidRPr="002130DE" w:rsidRDefault="00250421" w:rsidP="00250421">
      <w:pPr>
        <w:pStyle w:val="NoSpacing"/>
        <w:jc w:val="both"/>
        <w:rPr>
          <w:rFonts w:ascii="Verdana" w:hAnsi="Verdana" w:cs="Arial"/>
          <w:sz w:val="20"/>
          <w:szCs w:val="20"/>
          <w:shd w:val="clear" w:color="auto" w:fill="FFFFFF"/>
        </w:rPr>
      </w:pPr>
    </w:p>
    <w:p w14:paraId="2663FD75" w14:textId="716075DF" w:rsidR="00250421" w:rsidRDefault="00250421" w:rsidP="00250421">
      <w:pPr>
        <w:pStyle w:val="NoSpacing"/>
        <w:jc w:val="both"/>
        <w:rPr>
          <w:rFonts w:ascii="Verdana" w:hAnsi="Verdana" w:cs="Arial"/>
          <w:sz w:val="20"/>
          <w:szCs w:val="20"/>
          <w:shd w:val="clear" w:color="auto" w:fill="FFFFFF"/>
        </w:rPr>
      </w:pPr>
      <w:r w:rsidRPr="002130DE">
        <w:rPr>
          <w:rFonts w:ascii="Verdana" w:hAnsi="Verdana" w:cs="Arial"/>
          <w:sz w:val="20"/>
          <w:szCs w:val="20"/>
          <w:shd w:val="clear" w:color="auto" w:fill="FFFFFF"/>
        </w:rPr>
        <w:t xml:space="preserve">The </w:t>
      </w:r>
      <w:r w:rsidR="007274F6">
        <w:rPr>
          <w:rFonts w:ascii="Verdana" w:hAnsi="Verdana" w:cs="Arial"/>
          <w:sz w:val="20"/>
          <w:szCs w:val="20"/>
          <w:shd w:val="clear" w:color="auto" w:fill="FFFFFF"/>
        </w:rPr>
        <w:t>L</w:t>
      </w:r>
      <w:r w:rsidRPr="002130DE">
        <w:rPr>
          <w:rFonts w:ascii="Verdana" w:hAnsi="Verdana" w:cs="Arial"/>
          <w:sz w:val="20"/>
          <w:szCs w:val="20"/>
          <w:shd w:val="clear" w:color="auto" w:fill="FFFFFF"/>
        </w:rPr>
        <w:t xml:space="preserve">ink Committee is normally made up of the </w:t>
      </w:r>
      <w:r w:rsidR="001E04BC">
        <w:rPr>
          <w:rFonts w:ascii="Verdana" w:hAnsi="Verdana" w:cs="Arial"/>
          <w:sz w:val="20"/>
          <w:szCs w:val="20"/>
          <w:shd w:val="clear" w:color="auto" w:fill="FFFFFF"/>
        </w:rPr>
        <w:t>C</w:t>
      </w:r>
      <w:r w:rsidRPr="002130DE">
        <w:rPr>
          <w:rFonts w:ascii="Verdana" w:hAnsi="Verdana" w:cs="Arial"/>
          <w:sz w:val="20"/>
          <w:szCs w:val="20"/>
          <w:shd w:val="clear" w:color="auto" w:fill="FFFFFF"/>
        </w:rPr>
        <w:t xml:space="preserve">hair, </w:t>
      </w:r>
      <w:r w:rsidR="001E04BC">
        <w:rPr>
          <w:rFonts w:ascii="Verdana" w:hAnsi="Verdana" w:cs="Arial"/>
          <w:sz w:val="20"/>
          <w:szCs w:val="20"/>
          <w:shd w:val="clear" w:color="auto" w:fill="FFFFFF"/>
        </w:rPr>
        <w:t>T</w:t>
      </w:r>
      <w:r w:rsidRPr="002130DE">
        <w:rPr>
          <w:rFonts w:ascii="Verdana" w:hAnsi="Verdana" w:cs="Arial"/>
          <w:sz w:val="20"/>
          <w:szCs w:val="20"/>
          <w:shd w:val="clear" w:color="auto" w:fill="FFFFFF"/>
        </w:rPr>
        <w:t xml:space="preserve">reasurer, </w:t>
      </w:r>
      <w:r w:rsidR="001E04BC">
        <w:rPr>
          <w:rFonts w:ascii="Verdana" w:hAnsi="Verdana" w:cs="Arial"/>
          <w:sz w:val="20"/>
          <w:szCs w:val="20"/>
          <w:shd w:val="clear" w:color="auto" w:fill="FFFFFF"/>
        </w:rPr>
        <w:t>S</w:t>
      </w:r>
      <w:r w:rsidRPr="002130DE">
        <w:rPr>
          <w:rFonts w:ascii="Verdana" w:hAnsi="Verdana" w:cs="Arial"/>
          <w:sz w:val="20"/>
          <w:szCs w:val="20"/>
          <w:shd w:val="clear" w:color="auto" w:fill="FFFFFF"/>
        </w:rPr>
        <w:t>ecretary and</w:t>
      </w:r>
      <w:r w:rsidR="007274F6">
        <w:rPr>
          <w:rFonts w:ascii="Verdana" w:hAnsi="Verdana" w:cs="Arial"/>
          <w:sz w:val="20"/>
          <w:szCs w:val="20"/>
          <w:shd w:val="clear" w:color="auto" w:fill="FFFFFF"/>
        </w:rPr>
        <w:t>,</w:t>
      </w:r>
      <w:r w:rsidR="0003761D">
        <w:rPr>
          <w:rFonts w:ascii="Verdana" w:hAnsi="Verdana" w:cs="Arial"/>
          <w:sz w:val="20"/>
          <w:szCs w:val="20"/>
          <w:shd w:val="clear" w:color="auto" w:fill="FFFFFF"/>
        </w:rPr>
        <w:t xml:space="preserve"> </w:t>
      </w:r>
      <w:r w:rsidR="007274F6">
        <w:rPr>
          <w:rFonts w:ascii="Verdana" w:hAnsi="Verdana" w:cs="Arial"/>
          <w:sz w:val="20"/>
          <w:szCs w:val="20"/>
          <w:shd w:val="clear" w:color="auto" w:fill="FFFFFF"/>
        </w:rPr>
        <w:t>as appropriate,</w:t>
      </w:r>
      <w:r w:rsidRPr="002130DE">
        <w:rPr>
          <w:rFonts w:ascii="Verdana" w:hAnsi="Verdana" w:cs="Arial"/>
          <w:sz w:val="20"/>
          <w:szCs w:val="20"/>
          <w:shd w:val="clear" w:color="auto" w:fill="FFFFFF"/>
        </w:rPr>
        <w:t xml:space="preserve"> the </w:t>
      </w:r>
      <w:r w:rsidR="001E04BC">
        <w:rPr>
          <w:rFonts w:ascii="Verdana" w:hAnsi="Verdana" w:cs="Arial"/>
          <w:sz w:val="20"/>
          <w:szCs w:val="20"/>
          <w:shd w:val="clear" w:color="auto" w:fill="FFFFFF"/>
        </w:rPr>
        <w:t>C</w:t>
      </w:r>
      <w:r w:rsidRPr="002130DE">
        <w:rPr>
          <w:rFonts w:ascii="Verdana" w:hAnsi="Verdana" w:cs="Arial"/>
          <w:sz w:val="20"/>
          <w:szCs w:val="20"/>
          <w:shd w:val="clear" w:color="auto" w:fill="FFFFFF"/>
        </w:rPr>
        <w:t xml:space="preserve">hairs of the </w:t>
      </w:r>
      <w:r w:rsidR="007274F6">
        <w:rPr>
          <w:rFonts w:ascii="Verdana" w:hAnsi="Verdana" w:cs="Arial"/>
          <w:sz w:val="20"/>
          <w:szCs w:val="20"/>
          <w:shd w:val="clear" w:color="auto" w:fill="FFFFFF"/>
        </w:rPr>
        <w:t>S</w:t>
      </w:r>
      <w:r w:rsidRPr="002130DE">
        <w:rPr>
          <w:rFonts w:ascii="Verdana" w:hAnsi="Verdana" w:cs="Arial"/>
          <w:sz w:val="20"/>
          <w:szCs w:val="20"/>
          <w:shd w:val="clear" w:color="auto" w:fill="FFFFFF"/>
        </w:rPr>
        <w:t>ub-committee</w:t>
      </w:r>
      <w:r w:rsidR="007274F6">
        <w:rPr>
          <w:rFonts w:ascii="Verdana" w:hAnsi="Verdana" w:cs="Arial"/>
          <w:sz w:val="20"/>
          <w:szCs w:val="20"/>
          <w:shd w:val="clear" w:color="auto" w:fill="FFFFFF"/>
        </w:rPr>
        <w:t>s or their representative</w:t>
      </w:r>
      <w:r w:rsidR="001E04BC">
        <w:rPr>
          <w:rFonts w:ascii="Verdana" w:hAnsi="Verdana" w:cs="Arial"/>
          <w:sz w:val="20"/>
          <w:szCs w:val="20"/>
          <w:shd w:val="clear" w:color="auto" w:fill="FFFFFF"/>
        </w:rPr>
        <w:t>s.</w:t>
      </w:r>
    </w:p>
    <w:p w14:paraId="11292549" w14:textId="77777777" w:rsidR="00EA3E9E" w:rsidRPr="002130DE" w:rsidRDefault="00EA3E9E" w:rsidP="00250421">
      <w:pPr>
        <w:pStyle w:val="NoSpacing"/>
        <w:jc w:val="both"/>
        <w:rPr>
          <w:rFonts w:ascii="Verdana" w:hAnsi="Verdana" w:cs="Arial"/>
          <w:sz w:val="20"/>
          <w:szCs w:val="20"/>
          <w:shd w:val="clear" w:color="auto" w:fill="FFFFFF"/>
        </w:rPr>
      </w:pPr>
    </w:p>
    <w:p w14:paraId="64FF2F78" w14:textId="3856E6D1" w:rsidR="00250421" w:rsidRPr="002130DE" w:rsidRDefault="00250421" w:rsidP="00250421">
      <w:pPr>
        <w:pStyle w:val="NoSpacing"/>
        <w:jc w:val="both"/>
        <w:rPr>
          <w:rFonts w:ascii="Verdana" w:hAnsi="Verdana" w:cs="Arial"/>
          <w:sz w:val="20"/>
          <w:szCs w:val="20"/>
          <w:shd w:val="clear" w:color="auto" w:fill="FFFFFF"/>
        </w:rPr>
      </w:pPr>
      <w:r w:rsidRPr="002130DE">
        <w:rPr>
          <w:rFonts w:ascii="Verdana" w:hAnsi="Verdana" w:cs="Arial"/>
          <w:sz w:val="20"/>
          <w:szCs w:val="20"/>
          <w:shd w:val="clear" w:color="auto" w:fill="FFFFFF"/>
        </w:rPr>
        <w:t>Each sub-committee</w:t>
      </w:r>
      <w:r w:rsidR="001E04BC">
        <w:rPr>
          <w:rFonts w:ascii="Verdana" w:hAnsi="Verdana" w:cs="Arial"/>
          <w:sz w:val="20"/>
          <w:szCs w:val="20"/>
          <w:shd w:val="clear" w:color="auto" w:fill="FFFFFF"/>
        </w:rPr>
        <w:t xml:space="preserve"> </w:t>
      </w:r>
      <w:r w:rsidR="0003761D">
        <w:rPr>
          <w:rFonts w:ascii="Verdana" w:hAnsi="Verdana" w:cs="Arial"/>
          <w:sz w:val="20"/>
          <w:szCs w:val="20"/>
          <w:shd w:val="clear" w:color="auto" w:fill="FFFFFF"/>
        </w:rPr>
        <w:t>-</w:t>
      </w:r>
      <w:r w:rsidRPr="002130DE">
        <w:rPr>
          <w:rFonts w:ascii="Verdana" w:hAnsi="Verdana" w:cs="Arial"/>
          <w:sz w:val="20"/>
          <w:szCs w:val="20"/>
          <w:shd w:val="clear" w:color="auto" w:fill="FFFFFF"/>
        </w:rPr>
        <w:t xml:space="preserve"> </w:t>
      </w:r>
      <w:r w:rsidR="001E04BC" w:rsidRPr="002130DE">
        <w:rPr>
          <w:rFonts w:ascii="Verdana" w:hAnsi="Verdana" w:cs="Arial"/>
          <w:sz w:val="20"/>
          <w:szCs w:val="20"/>
          <w:shd w:val="clear" w:color="auto" w:fill="FFFFFF"/>
        </w:rPr>
        <w:t>Agriculture &amp; Technology</w:t>
      </w:r>
      <w:r w:rsidR="001E04BC">
        <w:rPr>
          <w:rFonts w:ascii="Verdana" w:hAnsi="Verdana" w:cs="Arial"/>
          <w:sz w:val="20"/>
          <w:szCs w:val="20"/>
          <w:shd w:val="clear" w:color="auto" w:fill="FFFFFF"/>
        </w:rPr>
        <w:t xml:space="preserve">, </w:t>
      </w:r>
      <w:r w:rsidRPr="002130DE">
        <w:rPr>
          <w:rFonts w:ascii="Verdana" w:hAnsi="Verdana" w:cs="Arial"/>
          <w:sz w:val="20"/>
          <w:szCs w:val="20"/>
          <w:shd w:val="clear" w:color="auto" w:fill="FFFFFF"/>
        </w:rPr>
        <w:t xml:space="preserve">Church, </w:t>
      </w:r>
      <w:r w:rsidR="001E04BC">
        <w:rPr>
          <w:rFonts w:ascii="Verdana" w:hAnsi="Verdana" w:cs="Arial"/>
          <w:sz w:val="20"/>
          <w:szCs w:val="20"/>
          <w:shd w:val="clear" w:color="auto" w:fill="FFFFFF"/>
        </w:rPr>
        <w:t xml:space="preserve">Education, Health and </w:t>
      </w:r>
      <w:r w:rsidRPr="002130DE">
        <w:rPr>
          <w:rFonts w:ascii="Verdana" w:hAnsi="Verdana" w:cs="Arial"/>
          <w:sz w:val="20"/>
          <w:szCs w:val="20"/>
          <w:shd w:val="clear" w:color="auto" w:fill="FFFFFF"/>
        </w:rPr>
        <w:t xml:space="preserve">Medical </w:t>
      </w:r>
      <w:r w:rsidR="002B64DD" w:rsidRPr="002130DE">
        <w:rPr>
          <w:rFonts w:ascii="Verdana" w:hAnsi="Verdana" w:cs="Arial"/>
          <w:sz w:val="20"/>
          <w:szCs w:val="20"/>
          <w:shd w:val="clear" w:color="auto" w:fill="FFFFFF"/>
        </w:rPr>
        <w:t>and Fund-raising</w:t>
      </w:r>
      <w:r w:rsidRPr="002130DE">
        <w:rPr>
          <w:rFonts w:ascii="Verdana" w:hAnsi="Verdana" w:cs="Arial"/>
          <w:sz w:val="20"/>
          <w:szCs w:val="20"/>
          <w:shd w:val="clear" w:color="auto" w:fill="FFFFFF"/>
        </w:rPr>
        <w:t xml:space="preserve"> </w:t>
      </w:r>
      <w:r w:rsidR="001E04BC">
        <w:rPr>
          <w:rFonts w:ascii="Verdana" w:hAnsi="Verdana" w:cs="Arial"/>
          <w:sz w:val="20"/>
          <w:szCs w:val="20"/>
          <w:shd w:val="clear" w:color="auto" w:fill="FFFFFF"/>
        </w:rPr>
        <w:t xml:space="preserve">- </w:t>
      </w:r>
      <w:r w:rsidRPr="002130DE">
        <w:rPr>
          <w:rFonts w:ascii="Verdana" w:hAnsi="Verdana" w:cs="Arial"/>
          <w:sz w:val="20"/>
          <w:szCs w:val="20"/>
          <w:shd w:val="clear" w:color="auto" w:fill="FFFFFF"/>
        </w:rPr>
        <w:t xml:space="preserve">is made up of a </w:t>
      </w:r>
      <w:r w:rsidR="007274F6">
        <w:rPr>
          <w:rFonts w:ascii="Verdana" w:hAnsi="Verdana" w:cs="Arial"/>
          <w:sz w:val="20"/>
          <w:szCs w:val="20"/>
          <w:shd w:val="clear" w:color="auto" w:fill="FFFFFF"/>
        </w:rPr>
        <w:t>C</w:t>
      </w:r>
      <w:r w:rsidRPr="002130DE">
        <w:rPr>
          <w:rFonts w:ascii="Verdana" w:hAnsi="Verdana" w:cs="Arial"/>
          <w:sz w:val="20"/>
          <w:szCs w:val="20"/>
          <w:shd w:val="clear" w:color="auto" w:fill="FFFFFF"/>
        </w:rPr>
        <w:t>hair plus others who have an interest and expertise.</w:t>
      </w:r>
    </w:p>
    <w:p w14:paraId="2CCCF0C0" w14:textId="77777777" w:rsidR="00250421" w:rsidRPr="002130DE" w:rsidRDefault="00250421" w:rsidP="00250421">
      <w:pPr>
        <w:pStyle w:val="NoSpacing"/>
        <w:jc w:val="both"/>
        <w:rPr>
          <w:rFonts w:ascii="Verdana" w:hAnsi="Verdana" w:cs="Arial"/>
          <w:sz w:val="20"/>
          <w:szCs w:val="20"/>
          <w:shd w:val="clear" w:color="auto" w:fill="FFFFFF"/>
        </w:rPr>
      </w:pPr>
    </w:p>
    <w:p w14:paraId="32401C47" w14:textId="5B85D55B" w:rsidR="00250421" w:rsidRPr="002130DE" w:rsidRDefault="00250421" w:rsidP="00250421">
      <w:pPr>
        <w:pStyle w:val="NoSpacing"/>
        <w:jc w:val="both"/>
        <w:rPr>
          <w:rFonts w:ascii="Verdana" w:hAnsi="Verdana" w:cs="Arial"/>
          <w:sz w:val="20"/>
          <w:szCs w:val="20"/>
          <w:shd w:val="clear" w:color="auto" w:fill="FFFFFF"/>
        </w:rPr>
      </w:pPr>
      <w:r w:rsidRPr="002130DE">
        <w:rPr>
          <w:rFonts w:ascii="Verdana" w:hAnsi="Verdana" w:cs="Arial"/>
          <w:sz w:val="20"/>
          <w:szCs w:val="20"/>
          <w:shd w:val="clear" w:color="auto" w:fill="FFFFFF"/>
        </w:rPr>
        <w:t>As the role</w:t>
      </w:r>
      <w:r w:rsidR="001E04BC">
        <w:rPr>
          <w:rFonts w:ascii="Verdana" w:hAnsi="Verdana" w:cs="Arial"/>
          <w:sz w:val="20"/>
          <w:szCs w:val="20"/>
          <w:shd w:val="clear" w:color="auto" w:fill="FFFFFF"/>
        </w:rPr>
        <w:t>s</w:t>
      </w:r>
      <w:r w:rsidRPr="002130DE">
        <w:rPr>
          <w:rFonts w:ascii="Verdana" w:hAnsi="Verdana" w:cs="Arial"/>
          <w:sz w:val="20"/>
          <w:szCs w:val="20"/>
          <w:shd w:val="clear" w:color="auto" w:fill="FFFFFF"/>
        </w:rPr>
        <w:t xml:space="preserve"> of </w:t>
      </w:r>
      <w:r w:rsidR="001E04BC">
        <w:rPr>
          <w:rFonts w:ascii="Verdana" w:hAnsi="Verdana" w:cs="Arial"/>
          <w:sz w:val="20"/>
          <w:szCs w:val="20"/>
          <w:shd w:val="clear" w:color="auto" w:fill="FFFFFF"/>
        </w:rPr>
        <w:t xml:space="preserve">Stapleford </w:t>
      </w:r>
      <w:r w:rsidRPr="002130DE">
        <w:rPr>
          <w:rFonts w:ascii="Verdana" w:hAnsi="Verdana" w:cs="Arial"/>
          <w:sz w:val="20"/>
          <w:szCs w:val="20"/>
          <w:shd w:val="clear" w:color="auto" w:fill="FFFFFF"/>
        </w:rPr>
        <w:t xml:space="preserve">Link Committee Chair </w:t>
      </w:r>
      <w:r w:rsidR="001E04BC">
        <w:rPr>
          <w:rFonts w:ascii="Verdana" w:hAnsi="Verdana" w:cs="Arial"/>
          <w:sz w:val="20"/>
          <w:szCs w:val="20"/>
          <w:shd w:val="clear" w:color="auto" w:fill="FFFFFF"/>
        </w:rPr>
        <w:t>and Nachingwea Link Committee Chair are</w:t>
      </w:r>
      <w:r w:rsidRPr="002130DE">
        <w:rPr>
          <w:rFonts w:ascii="Verdana" w:hAnsi="Verdana" w:cs="Arial"/>
          <w:sz w:val="20"/>
          <w:szCs w:val="20"/>
          <w:shd w:val="clear" w:color="auto" w:fill="FFFFFF"/>
        </w:rPr>
        <w:t xml:space="preserve"> key to the partnership, both committees should develop clear succession plans including a period for transfer of responsibilities. </w:t>
      </w:r>
    </w:p>
    <w:p w14:paraId="17595DA4" w14:textId="6361938A" w:rsidR="00E52537" w:rsidRPr="002B64DD" w:rsidRDefault="00E52537" w:rsidP="00697675">
      <w:pPr>
        <w:pStyle w:val="ListParagraph"/>
        <w:rPr>
          <w:rFonts w:ascii="Verdana" w:hAnsi="Verdana"/>
          <w:sz w:val="20"/>
          <w:szCs w:val="20"/>
        </w:rPr>
      </w:pPr>
      <w:r w:rsidRPr="002B64DD">
        <w:rPr>
          <w:rFonts w:ascii="Verdana" w:hAnsi="Verdana"/>
          <w:sz w:val="20"/>
          <w:szCs w:val="20"/>
        </w:rPr>
        <w:tab/>
      </w:r>
    </w:p>
    <w:p w14:paraId="5A6A0C75" w14:textId="77777777" w:rsidR="00E52537" w:rsidRPr="002B64DD" w:rsidRDefault="00E52537" w:rsidP="00E52537">
      <w:pPr>
        <w:pStyle w:val="ListParagraph"/>
        <w:ind w:left="1440" w:firstLine="720"/>
        <w:rPr>
          <w:rFonts w:ascii="Verdana" w:hAnsi="Verdana"/>
          <w:sz w:val="20"/>
          <w:szCs w:val="20"/>
        </w:rPr>
      </w:pPr>
    </w:p>
    <w:p w14:paraId="50107A6F" w14:textId="77777777" w:rsidR="00E52537" w:rsidRPr="002B64DD" w:rsidRDefault="00E52537" w:rsidP="00E52537">
      <w:pPr>
        <w:jc w:val="center"/>
        <w:rPr>
          <w:rFonts w:ascii="Verdana" w:hAnsi="Verdana"/>
          <w:sz w:val="20"/>
          <w:szCs w:val="20"/>
        </w:rPr>
      </w:pPr>
    </w:p>
    <w:sectPr w:rsidR="00E52537" w:rsidRPr="002B64DD" w:rsidSect="009C38A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F32FA" w14:textId="77777777" w:rsidR="00A472ED" w:rsidRDefault="00A472ED" w:rsidP="00E52537">
      <w:pPr>
        <w:spacing w:line="240" w:lineRule="auto"/>
      </w:pPr>
      <w:r>
        <w:separator/>
      </w:r>
    </w:p>
  </w:endnote>
  <w:endnote w:type="continuationSeparator" w:id="0">
    <w:p w14:paraId="7BE08AB8" w14:textId="77777777" w:rsidR="00A472ED" w:rsidRDefault="00A472ED" w:rsidP="00E52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3816088"/>
      <w:docPartObj>
        <w:docPartGallery w:val="Page Numbers (Bottom of Page)"/>
        <w:docPartUnique/>
      </w:docPartObj>
    </w:sdtPr>
    <w:sdtEndPr>
      <w:rPr>
        <w:rStyle w:val="PageNumber"/>
      </w:rPr>
    </w:sdtEndPr>
    <w:sdtContent>
      <w:p w14:paraId="60BAEC08" w14:textId="0CFC8E33" w:rsidR="00E52537" w:rsidRDefault="00E52537" w:rsidP="000376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FB5A10" w14:textId="77777777" w:rsidR="00E52537" w:rsidRDefault="00E52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3850187"/>
      <w:docPartObj>
        <w:docPartGallery w:val="Page Numbers (Bottom of Page)"/>
        <w:docPartUnique/>
      </w:docPartObj>
    </w:sdtPr>
    <w:sdtEndPr>
      <w:rPr>
        <w:rStyle w:val="PageNumber"/>
      </w:rPr>
    </w:sdtEndPr>
    <w:sdtContent>
      <w:p w14:paraId="12AFF581" w14:textId="7D555ABC" w:rsidR="0003761D" w:rsidRDefault="0003761D" w:rsidP="00AD56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F134F">
          <w:rPr>
            <w:rStyle w:val="PageNumber"/>
            <w:noProof/>
          </w:rPr>
          <w:t>1</w:t>
        </w:r>
        <w:r>
          <w:rPr>
            <w:rStyle w:val="PageNumber"/>
          </w:rPr>
          <w:fldChar w:fldCharType="end"/>
        </w:r>
      </w:p>
    </w:sdtContent>
  </w:sdt>
  <w:p w14:paraId="1512F0E3" w14:textId="77777777" w:rsidR="0003761D" w:rsidRDefault="00037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5DF52" w14:textId="77777777" w:rsidR="00A472ED" w:rsidRDefault="00A472ED" w:rsidP="00E52537">
      <w:pPr>
        <w:spacing w:line="240" w:lineRule="auto"/>
      </w:pPr>
      <w:r>
        <w:separator/>
      </w:r>
    </w:p>
  </w:footnote>
  <w:footnote w:type="continuationSeparator" w:id="0">
    <w:p w14:paraId="311722AD" w14:textId="77777777" w:rsidR="00A472ED" w:rsidRDefault="00A472ED" w:rsidP="00E525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5B47"/>
    <w:multiLevelType w:val="hybridMultilevel"/>
    <w:tmpl w:val="D0EC8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85F4A"/>
    <w:multiLevelType w:val="hybridMultilevel"/>
    <w:tmpl w:val="D410E0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DB53F92"/>
    <w:multiLevelType w:val="hybridMultilevel"/>
    <w:tmpl w:val="1D7ED852"/>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3" w15:restartNumberingAfterBreak="0">
    <w:nsid w:val="31E54A32"/>
    <w:multiLevelType w:val="hybridMultilevel"/>
    <w:tmpl w:val="3CCCEFC4"/>
    <w:lvl w:ilvl="0" w:tplc="5BB46E6A">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3CC2B72"/>
    <w:multiLevelType w:val="hybridMultilevel"/>
    <w:tmpl w:val="3DA09754"/>
    <w:lvl w:ilvl="0" w:tplc="03D6A026">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E7A6B86"/>
    <w:multiLevelType w:val="hybridMultilevel"/>
    <w:tmpl w:val="7D6E69B4"/>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6" w15:restartNumberingAfterBreak="0">
    <w:nsid w:val="60B24D63"/>
    <w:multiLevelType w:val="hybridMultilevel"/>
    <w:tmpl w:val="0C988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E2125B"/>
    <w:multiLevelType w:val="hybridMultilevel"/>
    <w:tmpl w:val="CD9C561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65F66E0B"/>
    <w:multiLevelType w:val="hybridMultilevel"/>
    <w:tmpl w:val="7EE0D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809A6"/>
    <w:multiLevelType w:val="hybridMultilevel"/>
    <w:tmpl w:val="D02EFF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16E69F4"/>
    <w:multiLevelType w:val="hybridMultilevel"/>
    <w:tmpl w:val="096E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06826"/>
    <w:multiLevelType w:val="hybridMultilevel"/>
    <w:tmpl w:val="30348EC4"/>
    <w:lvl w:ilvl="0" w:tplc="9C9C896A">
      <w:start w:val="1"/>
      <w:numFmt w:val="lowerRoman"/>
      <w:lvlText w:val="%1."/>
      <w:lvlJc w:val="left"/>
      <w:pPr>
        <w:ind w:left="1440" w:hanging="360"/>
      </w:pPr>
      <w:rPr>
        <w:rFonts w:ascii="Verdana" w:eastAsiaTheme="minorHAnsi" w:hAnsi="Verdana" w:cstheme="minorBidi"/>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A613D4E"/>
    <w:multiLevelType w:val="hybridMultilevel"/>
    <w:tmpl w:val="0C5EC6BC"/>
    <w:lvl w:ilvl="0" w:tplc="E6FC165C">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0F786F"/>
    <w:multiLevelType w:val="hybridMultilevel"/>
    <w:tmpl w:val="AFBAF7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0"/>
  </w:num>
  <w:num w:numId="5">
    <w:abstractNumId w:val="8"/>
  </w:num>
  <w:num w:numId="6">
    <w:abstractNumId w:val="10"/>
  </w:num>
  <w:num w:numId="7">
    <w:abstractNumId w:val="5"/>
  </w:num>
  <w:num w:numId="8">
    <w:abstractNumId w:val="9"/>
  </w:num>
  <w:num w:numId="9">
    <w:abstractNumId w:val="4"/>
  </w:num>
  <w:num w:numId="10">
    <w:abstractNumId w:val="1"/>
  </w:num>
  <w:num w:numId="11">
    <w:abstractNumId w:val="2"/>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537"/>
    <w:rsid w:val="0003761D"/>
    <w:rsid w:val="00164704"/>
    <w:rsid w:val="00175D95"/>
    <w:rsid w:val="001E04BC"/>
    <w:rsid w:val="002130DE"/>
    <w:rsid w:val="002210F2"/>
    <w:rsid w:val="00250421"/>
    <w:rsid w:val="002B64DD"/>
    <w:rsid w:val="002E5AFA"/>
    <w:rsid w:val="00310B87"/>
    <w:rsid w:val="003F0F4C"/>
    <w:rsid w:val="00424581"/>
    <w:rsid w:val="004F134F"/>
    <w:rsid w:val="00521FC5"/>
    <w:rsid w:val="005B2452"/>
    <w:rsid w:val="006558A9"/>
    <w:rsid w:val="00697675"/>
    <w:rsid w:val="007274F6"/>
    <w:rsid w:val="00873FBE"/>
    <w:rsid w:val="00990B2F"/>
    <w:rsid w:val="009C38A7"/>
    <w:rsid w:val="00A32094"/>
    <w:rsid w:val="00A472ED"/>
    <w:rsid w:val="00BD5355"/>
    <w:rsid w:val="00C43DF6"/>
    <w:rsid w:val="00D45E64"/>
    <w:rsid w:val="00E066E8"/>
    <w:rsid w:val="00E52537"/>
    <w:rsid w:val="00EA3E9E"/>
    <w:rsid w:val="00EC763B"/>
    <w:rsid w:val="00FA6420"/>
    <w:rsid w:val="00FD2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8949"/>
  <w15:docId w15:val="{6EA3A64F-1B82-914D-8CDB-551E4F1E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537"/>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537"/>
    <w:pPr>
      <w:ind w:left="720"/>
      <w:contextualSpacing/>
    </w:pPr>
  </w:style>
  <w:style w:type="paragraph" w:styleId="Footer">
    <w:name w:val="footer"/>
    <w:basedOn w:val="Normal"/>
    <w:link w:val="FooterChar"/>
    <w:uiPriority w:val="99"/>
    <w:unhideWhenUsed/>
    <w:rsid w:val="00E52537"/>
    <w:pPr>
      <w:tabs>
        <w:tab w:val="center" w:pos="4680"/>
        <w:tab w:val="right" w:pos="9360"/>
      </w:tabs>
      <w:spacing w:line="240" w:lineRule="auto"/>
    </w:pPr>
  </w:style>
  <w:style w:type="character" w:customStyle="1" w:styleId="FooterChar">
    <w:name w:val="Footer Char"/>
    <w:basedOn w:val="DefaultParagraphFont"/>
    <w:link w:val="Footer"/>
    <w:uiPriority w:val="99"/>
    <w:rsid w:val="00E52537"/>
    <w:rPr>
      <w:sz w:val="22"/>
      <w:szCs w:val="22"/>
    </w:rPr>
  </w:style>
  <w:style w:type="character" w:styleId="PageNumber">
    <w:name w:val="page number"/>
    <w:basedOn w:val="DefaultParagraphFont"/>
    <w:uiPriority w:val="99"/>
    <w:semiHidden/>
    <w:unhideWhenUsed/>
    <w:rsid w:val="00E52537"/>
  </w:style>
  <w:style w:type="paragraph" w:styleId="NoSpacing">
    <w:name w:val="No Spacing"/>
    <w:uiPriority w:val="1"/>
    <w:qFormat/>
    <w:rsid w:val="00250421"/>
    <w:rPr>
      <w:sz w:val="22"/>
      <w:szCs w:val="22"/>
    </w:rPr>
  </w:style>
  <w:style w:type="paragraph" w:styleId="Header">
    <w:name w:val="header"/>
    <w:basedOn w:val="Normal"/>
    <w:link w:val="HeaderChar"/>
    <w:uiPriority w:val="99"/>
    <w:unhideWhenUsed/>
    <w:rsid w:val="002130DE"/>
    <w:pPr>
      <w:tabs>
        <w:tab w:val="center" w:pos="4680"/>
        <w:tab w:val="right" w:pos="9360"/>
      </w:tabs>
      <w:spacing w:line="240" w:lineRule="auto"/>
    </w:pPr>
  </w:style>
  <w:style w:type="character" w:customStyle="1" w:styleId="HeaderChar">
    <w:name w:val="Header Char"/>
    <w:basedOn w:val="DefaultParagraphFont"/>
    <w:link w:val="Header"/>
    <w:uiPriority w:val="99"/>
    <w:rsid w:val="002130DE"/>
    <w:rPr>
      <w:sz w:val="22"/>
      <w:szCs w:val="22"/>
    </w:rPr>
  </w:style>
  <w:style w:type="paragraph" w:styleId="BalloonText">
    <w:name w:val="Balloon Text"/>
    <w:basedOn w:val="Normal"/>
    <w:link w:val="BalloonTextChar"/>
    <w:uiPriority w:val="99"/>
    <w:semiHidden/>
    <w:unhideWhenUsed/>
    <w:rsid w:val="005B2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Maude</dc:creator>
  <cp:lastModifiedBy>Simon Taylor</cp:lastModifiedBy>
  <cp:revision>3</cp:revision>
  <cp:lastPrinted>2020-09-12T15:33:00Z</cp:lastPrinted>
  <dcterms:created xsi:type="dcterms:W3CDTF">2021-04-11T21:00:00Z</dcterms:created>
  <dcterms:modified xsi:type="dcterms:W3CDTF">2021-04-11T21:01:00Z</dcterms:modified>
</cp:coreProperties>
</file>